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5917" w14:textId="77777777" w:rsidR="00534A23" w:rsidRDefault="00534A23" w:rsidP="00C463B6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28E4EEF" w14:textId="3824F4C3" w:rsidR="00534A23" w:rsidRPr="00534A23" w:rsidRDefault="00534A23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A23">
        <w:rPr>
          <w:rFonts w:ascii="Times New Roman" w:hAnsi="Times New Roman" w:cs="Times New Roman"/>
          <w:b/>
          <w:sz w:val="32"/>
          <w:szCs w:val="32"/>
        </w:rPr>
        <w:t>ДОНЕЦКАЯ   НАРОДНАЯ   РЕСПУБЛИКА</w:t>
      </w:r>
    </w:p>
    <w:p w14:paraId="3695601F" w14:textId="77777777" w:rsidR="00534A23" w:rsidRDefault="00534A23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FD771" w14:textId="7CCEA67E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76F85C" w14:textId="77777777" w:rsidR="00F65656" w:rsidRDefault="00F6565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A8F8DF" w14:textId="1453B72C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61C77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ДЕТЕЙ</w:t>
      </w:r>
    </w:p>
    <w:p w14:paraId="02604F5E" w14:textId="77777777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И ЮНОШЕСКОГО ТВОРЧЕСТВА</w:t>
      </w:r>
    </w:p>
    <w:p w14:paraId="43D18025" w14:textId="77777777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ГОРОДА ДОНЕЦКА</w:t>
      </w:r>
    </w:p>
    <w:p w14:paraId="572DF1B8" w14:textId="77777777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9F0E5E" w14:textId="77777777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2D52F" w14:textId="77777777" w:rsidR="00F65656" w:rsidRDefault="00F6565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F6DC8E" w14:textId="22B6AA66" w:rsidR="00C463B6" w:rsidRDefault="004E01A6" w:rsidP="00534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«Я в АГРО»</w:t>
      </w:r>
    </w:p>
    <w:p w14:paraId="54B3E2CB" w14:textId="1ED61ED2" w:rsidR="004E01A6" w:rsidRDefault="004E01A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A23">
        <w:rPr>
          <w:rFonts w:ascii="Times New Roman" w:hAnsi="Times New Roman" w:cs="Times New Roman"/>
          <w:i/>
          <w:sz w:val="28"/>
          <w:szCs w:val="28"/>
        </w:rPr>
        <w:t>Номинация</w:t>
      </w:r>
      <w:r w:rsidR="00534A2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«Юный агроном»</w:t>
      </w:r>
    </w:p>
    <w:p w14:paraId="2177F41A" w14:textId="77777777" w:rsidR="00C463B6" w:rsidRDefault="00C463B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DC4BFC" w14:textId="77777777" w:rsidR="00C463B6" w:rsidRDefault="00C463B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595E43" w14:textId="77777777" w:rsidR="00F65656" w:rsidRDefault="00F6565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5BC169" w14:textId="77777777" w:rsidR="00E400CB" w:rsidRDefault="00E400CB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1CC64E" w14:textId="21228A10" w:rsidR="00E400CB" w:rsidRDefault="00294421" w:rsidP="004E01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01A6">
        <w:rPr>
          <w:rFonts w:ascii="Times New Roman" w:hAnsi="Times New Roman" w:cs="Times New Roman"/>
          <w:b/>
          <w:sz w:val="28"/>
          <w:szCs w:val="28"/>
        </w:rPr>
        <w:t>ВЛИЯНИЕ ВЫПАСА КОЗ НА ПОЧВУ И РАСТЕНИЯ»</w:t>
      </w:r>
    </w:p>
    <w:p w14:paraId="5FF0A235" w14:textId="77777777" w:rsidR="00E400CB" w:rsidRDefault="00E400CB" w:rsidP="00E400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8BBF78" w14:textId="77777777" w:rsidR="00C463B6" w:rsidRDefault="00C463B6" w:rsidP="00E400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8229A6" w14:textId="77777777" w:rsidR="00F65656" w:rsidRDefault="00F65656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14:paraId="35FAD0F1" w14:textId="6884A210" w:rsidR="00534A23" w:rsidRDefault="00534A23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534A23">
        <w:rPr>
          <w:rFonts w:ascii="Times New Roman" w:hAnsi="Times New Roman" w:cs="Times New Roman"/>
          <w:sz w:val="28"/>
          <w:szCs w:val="28"/>
        </w:rPr>
        <w:t>Работу выполнил</w:t>
      </w:r>
      <w:r w:rsidR="00F656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3D2DDE" w14:textId="77777777" w:rsidR="00E400CB" w:rsidRDefault="00294421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Александра</w:t>
      </w:r>
      <w:r w:rsidR="00E400CB">
        <w:rPr>
          <w:rFonts w:ascii="Times New Roman" w:hAnsi="Times New Roman" w:cs="Times New Roman"/>
          <w:sz w:val="28"/>
          <w:szCs w:val="28"/>
        </w:rPr>
        <w:t>,</w:t>
      </w:r>
    </w:p>
    <w:p w14:paraId="77157E3A" w14:textId="50C9348F" w:rsidR="00E400CB" w:rsidRDefault="00294421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Образцовой вокальной студии «Лучик радости»</w:t>
      </w:r>
    </w:p>
    <w:p w14:paraId="0E987C72" w14:textId="77777777" w:rsidR="00C463B6" w:rsidRDefault="00C463B6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14:paraId="0AEAE12E" w14:textId="77777777" w:rsidR="00C463B6" w:rsidRDefault="00C463B6" w:rsidP="00E400C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1A4B450D" w14:textId="77777777" w:rsidR="00534A23" w:rsidRDefault="00911307" w:rsidP="00C463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Наталья Вячеславовна</w:t>
      </w:r>
      <w:r w:rsidR="00294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C463B6">
        <w:rPr>
          <w:rFonts w:ascii="Times New Roman" w:hAnsi="Times New Roman" w:cs="Times New Roman"/>
          <w:sz w:val="28"/>
          <w:szCs w:val="28"/>
        </w:rPr>
        <w:t xml:space="preserve"> М</w:t>
      </w:r>
      <w:r w:rsidR="00534A23">
        <w:rPr>
          <w:rFonts w:ascii="Times New Roman" w:hAnsi="Times New Roman" w:cs="Times New Roman"/>
          <w:sz w:val="28"/>
          <w:szCs w:val="28"/>
        </w:rPr>
        <w:t>БОУДОД</w:t>
      </w:r>
      <w:r w:rsidR="00C463B6">
        <w:rPr>
          <w:rFonts w:ascii="Times New Roman" w:hAnsi="Times New Roman" w:cs="Times New Roman"/>
          <w:sz w:val="28"/>
          <w:szCs w:val="28"/>
        </w:rPr>
        <w:t xml:space="preserve"> «Дворец детского</w:t>
      </w:r>
    </w:p>
    <w:p w14:paraId="6FCD6B4A" w14:textId="54A4B420" w:rsidR="00C463B6" w:rsidRDefault="00C463B6" w:rsidP="00C463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юношеского творчества Кировского района города Донецка»</w:t>
      </w:r>
    </w:p>
    <w:p w14:paraId="3699DDF6" w14:textId="77777777" w:rsidR="00C463B6" w:rsidRDefault="00C463B6" w:rsidP="00C463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14:paraId="47E4E562" w14:textId="782BCD67" w:rsidR="00C463B6" w:rsidRDefault="00C463B6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73ECD1" w14:textId="5150E644" w:rsidR="00911307" w:rsidRDefault="00911307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5BF7BC" w14:textId="443BCF26" w:rsidR="00EA10DB" w:rsidRDefault="00EA10DB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D2EF34" w14:textId="352F6346" w:rsidR="00EA10DB" w:rsidRDefault="00EA10DB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0055E9" w14:textId="05ECB18D" w:rsidR="00EA10DB" w:rsidRDefault="00EA10DB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6422E5" w14:textId="709B9FA1" w:rsidR="00EA10DB" w:rsidRDefault="00EA10DB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47C7AB" w14:textId="77777777" w:rsidR="00EA10DB" w:rsidRDefault="00EA10DB" w:rsidP="00C463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40B13A" w14:textId="77777777" w:rsidR="00C463B6" w:rsidRDefault="00C463B6" w:rsidP="00C463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14:paraId="53DBC2A1" w14:textId="73329FDD" w:rsidR="00027550" w:rsidRDefault="00C463B6" w:rsidP="00C46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Донецк-202</w:t>
      </w:r>
      <w:r w:rsidR="00911307">
        <w:rPr>
          <w:rFonts w:ascii="Times New Roman" w:hAnsi="Times New Roman" w:cs="Times New Roman"/>
          <w:sz w:val="28"/>
          <w:szCs w:val="28"/>
        </w:rPr>
        <w:t>3</w:t>
      </w:r>
      <w:r w:rsidR="00027550">
        <w:rPr>
          <w:rFonts w:ascii="Times New Roman" w:hAnsi="Times New Roman" w:cs="Times New Roman"/>
          <w:sz w:val="28"/>
          <w:szCs w:val="28"/>
        </w:rPr>
        <w:br w:type="page"/>
      </w:r>
    </w:p>
    <w:p w14:paraId="30C67C0C" w14:textId="77777777" w:rsidR="00942A04" w:rsidRPr="00AF4E34" w:rsidRDefault="00942A04" w:rsidP="000C6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9919EDE" w14:textId="77777777" w:rsidR="000C67BB" w:rsidRDefault="000C67BB" w:rsidP="000C67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C67BB" w14:paraId="0A5DBA5C" w14:textId="77777777" w:rsidTr="00665BDC">
        <w:tc>
          <w:tcPr>
            <w:tcW w:w="8755" w:type="dxa"/>
          </w:tcPr>
          <w:p w14:paraId="72888190" w14:textId="77777777" w:rsidR="000C67BB" w:rsidRDefault="000C67BB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14:paraId="79DF661F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7BB" w14:paraId="5AFEF178" w14:textId="77777777" w:rsidTr="00665BDC">
        <w:tc>
          <w:tcPr>
            <w:tcW w:w="8755" w:type="dxa"/>
          </w:tcPr>
          <w:p w14:paraId="48C32214" w14:textId="77777777" w:rsidR="000C67BB" w:rsidRDefault="00EA630C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0C67BB">
              <w:rPr>
                <w:rFonts w:ascii="Times New Roman" w:hAnsi="Times New Roman" w:cs="Times New Roman"/>
                <w:sz w:val="28"/>
                <w:szCs w:val="28"/>
              </w:rPr>
              <w:t>ОБЪЕКТЫ И МЕТОДЫ</w:t>
            </w:r>
          </w:p>
        </w:tc>
        <w:tc>
          <w:tcPr>
            <w:tcW w:w="816" w:type="dxa"/>
          </w:tcPr>
          <w:p w14:paraId="00FF3E20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7BB" w14:paraId="67305C32" w14:textId="77777777" w:rsidTr="00665BDC">
        <w:tc>
          <w:tcPr>
            <w:tcW w:w="8755" w:type="dxa"/>
          </w:tcPr>
          <w:p w14:paraId="01826A01" w14:textId="77777777" w:rsidR="000C67BB" w:rsidRDefault="00EA630C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B727FD">
              <w:rPr>
                <w:rFonts w:ascii="Times New Roman" w:hAnsi="Times New Roman" w:cs="Times New Roman"/>
                <w:sz w:val="28"/>
                <w:szCs w:val="28"/>
              </w:rPr>
              <w:t>ИЗУЧЕНИЕ ВЛИЯНИЯ ВЫПАСА КОЗ НА ПОЧВУ И РАСТЕНИЯ ПАРКОВОГО НАСАЖДЕНИЯ</w:t>
            </w:r>
          </w:p>
        </w:tc>
        <w:tc>
          <w:tcPr>
            <w:tcW w:w="816" w:type="dxa"/>
          </w:tcPr>
          <w:p w14:paraId="03296C67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7FD" w14:paraId="3C0D2CA1" w14:textId="77777777" w:rsidTr="00665BDC">
        <w:tc>
          <w:tcPr>
            <w:tcW w:w="8755" w:type="dxa"/>
          </w:tcPr>
          <w:p w14:paraId="454DD905" w14:textId="77777777" w:rsidR="00B727FD" w:rsidRDefault="00B727F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Влияние на почву</w:t>
            </w:r>
          </w:p>
        </w:tc>
        <w:tc>
          <w:tcPr>
            <w:tcW w:w="816" w:type="dxa"/>
          </w:tcPr>
          <w:p w14:paraId="568B60CB" w14:textId="77777777" w:rsidR="00B727FD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7FD" w14:paraId="00739A98" w14:textId="77777777" w:rsidTr="00665BDC">
        <w:tc>
          <w:tcPr>
            <w:tcW w:w="8755" w:type="dxa"/>
          </w:tcPr>
          <w:p w14:paraId="6075F101" w14:textId="77777777" w:rsidR="00B727FD" w:rsidRDefault="00B727F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Влияние на растения</w:t>
            </w:r>
          </w:p>
        </w:tc>
        <w:tc>
          <w:tcPr>
            <w:tcW w:w="816" w:type="dxa"/>
          </w:tcPr>
          <w:p w14:paraId="27ABAF5F" w14:textId="77777777" w:rsidR="00B727FD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7BB" w14:paraId="78322DF3" w14:textId="77777777" w:rsidTr="00665BDC">
        <w:tc>
          <w:tcPr>
            <w:tcW w:w="8755" w:type="dxa"/>
          </w:tcPr>
          <w:p w14:paraId="6DFE6CD8" w14:textId="77777777" w:rsidR="000C67BB" w:rsidRDefault="000C67BB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16" w:type="dxa"/>
          </w:tcPr>
          <w:p w14:paraId="54A27A14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7BB" w14:paraId="296A12D6" w14:textId="77777777" w:rsidTr="00665BDC">
        <w:tc>
          <w:tcPr>
            <w:tcW w:w="8755" w:type="dxa"/>
          </w:tcPr>
          <w:p w14:paraId="3819B791" w14:textId="77777777" w:rsidR="000C67BB" w:rsidRDefault="000C67BB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14:paraId="4DA40BEB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173" w14:paraId="59DAB3C0" w14:textId="77777777" w:rsidTr="00665BDC">
        <w:tc>
          <w:tcPr>
            <w:tcW w:w="8755" w:type="dxa"/>
          </w:tcPr>
          <w:p w14:paraId="656154C3" w14:textId="77777777" w:rsidR="006B5173" w:rsidRDefault="006B5173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РЕСУРСЫ</w:t>
            </w:r>
          </w:p>
        </w:tc>
        <w:tc>
          <w:tcPr>
            <w:tcW w:w="816" w:type="dxa"/>
          </w:tcPr>
          <w:p w14:paraId="61FD9F72" w14:textId="77777777" w:rsidR="006B5173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67BB" w14:paraId="2C3EC2ED" w14:textId="77777777" w:rsidTr="00665BDC">
        <w:tc>
          <w:tcPr>
            <w:tcW w:w="8755" w:type="dxa"/>
          </w:tcPr>
          <w:p w14:paraId="362EB6B3" w14:textId="77777777" w:rsidR="000C67BB" w:rsidRDefault="000C67BB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14:paraId="3923C4B9" w14:textId="77777777" w:rsidR="000C67BB" w:rsidRDefault="00F06EED" w:rsidP="00885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EC8D024" w14:textId="77777777" w:rsidR="00A36B70" w:rsidRDefault="00A36B70" w:rsidP="00885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E5F14E" w14:textId="77777777" w:rsidR="00CD35D1" w:rsidRDefault="00A36B70" w:rsidP="00A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6743D6" w14:textId="77777777" w:rsidR="008A389A" w:rsidRPr="00AF4E34" w:rsidRDefault="00885333" w:rsidP="000C6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CA21E05" w14:textId="77777777" w:rsidR="00885333" w:rsidRDefault="00885333" w:rsidP="00885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65EEA" w14:textId="393C894E" w:rsidR="00885333" w:rsidRDefault="00BF7F68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становится все более модным употребление натуральны продуктов, и, в частности, домашнего молока. Но завести свою</w:t>
      </w:r>
      <w:r w:rsidR="001B79B4">
        <w:rPr>
          <w:rFonts w:ascii="Times New Roman" w:hAnsi="Times New Roman" w:cs="Times New Roman"/>
          <w:sz w:val="28"/>
          <w:szCs w:val="28"/>
        </w:rPr>
        <w:t xml:space="preserve"> корову – это сложно и дорого. Сейчас в мире все более популярным становится козоводство.</w:t>
      </w:r>
      <w:r w:rsidR="001263ED">
        <w:rPr>
          <w:rFonts w:ascii="Times New Roman" w:hAnsi="Times New Roman" w:cs="Times New Roman"/>
          <w:sz w:val="28"/>
          <w:szCs w:val="28"/>
        </w:rPr>
        <w:t xml:space="preserve"> Некоторые наши знакомые тоже завели коз. Козье молоко, по сравнению с коровьим</w:t>
      </w:r>
      <w:r w:rsidR="007F4E20">
        <w:rPr>
          <w:rFonts w:ascii="Times New Roman" w:hAnsi="Times New Roman" w:cs="Times New Roman"/>
          <w:sz w:val="28"/>
          <w:szCs w:val="28"/>
        </w:rPr>
        <w:t>,</w:t>
      </w:r>
      <w:r w:rsidR="001263ED">
        <w:rPr>
          <w:rFonts w:ascii="Times New Roman" w:hAnsi="Times New Roman" w:cs="Times New Roman"/>
          <w:sz w:val="28"/>
          <w:szCs w:val="28"/>
        </w:rPr>
        <w:t xml:space="preserve"> более легко усваивается, реже вызывает аллергические реакции. Его можно пить даже младенцам</w:t>
      </w:r>
      <w:r w:rsidR="00CD08FB">
        <w:rPr>
          <w:rFonts w:ascii="Times New Roman" w:hAnsi="Times New Roman" w:cs="Times New Roman"/>
          <w:sz w:val="28"/>
          <w:szCs w:val="28"/>
        </w:rPr>
        <w:t>,</w:t>
      </w:r>
      <w:r w:rsidR="001263ED">
        <w:rPr>
          <w:rFonts w:ascii="Times New Roman" w:hAnsi="Times New Roman" w:cs="Times New Roman"/>
          <w:sz w:val="28"/>
          <w:szCs w:val="28"/>
        </w:rPr>
        <w:t xml:space="preserve"> и им можно выпаивать детенышей животных, которые по какой-либо причине остались без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20">
        <w:rPr>
          <w:rFonts w:ascii="Times New Roman" w:hAnsi="Times New Roman" w:cs="Times New Roman"/>
          <w:sz w:val="28"/>
          <w:szCs w:val="28"/>
        </w:rPr>
        <w:t>Индекс молочности, то есть соотношения веса животного к количеству молока, которое оно дает, выше у козы, чем у коровы</w:t>
      </w:r>
      <w:r w:rsidR="00694A56">
        <w:rPr>
          <w:rFonts w:ascii="Times New Roman" w:hAnsi="Times New Roman" w:cs="Times New Roman"/>
          <w:sz w:val="28"/>
          <w:szCs w:val="28"/>
        </w:rPr>
        <w:t xml:space="preserve"> [7]</w:t>
      </w:r>
      <w:r w:rsidR="007F4E20">
        <w:rPr>
          <w:rFonts w:ascii="Times New Roman" w:hAnsi="Times New Roman" w:cs="Times New Roman"/>
          <w:sz w:val="28"/>
          <w:szCs w:val="28"/>
        </w:rPr>
        <w:t xml:space="preserve">. Однако, вкус козьего молока сильнее, чем коровьего зависит от того, что ест животное. Естественно, что животное, свободно пасущееся, может выбирать, что ему есть, и его молоко полезней. Однако все пастбищные животные наносят определенный вред растительным сообществам, поэтому во многих местностях выпас регулируется законом. </w:t>
      </w:r>
      <w:r w:rsidR="00F212DE">
        <w:rPr>
          <w:rFonts w:ascii="Times New Roman" w:hAnsi="Times New Roman" w:cs="Times New Roman"/>
          <w:sz w:val="28"/>
          <w:szCs w:val="28"/>
        </w:rPr>
        <w:t>Решение о том, где можно п</w:t>
      </w:r>
      <w:r w:rsidR="00433798">
        <w:rPr>
          <w:rFonts w:ascii="Times New Roman" w:hAnsi="Times New Roman" w:cs="Times New Roman"/>
          <w:sz w:val="28"/>
          <w:szCs w:val="28"/>
        </w:rPr>
        <w:t>а</w:t>
      </w:r>
      <w:r w:rsidR="00F212DE">
        <w:rPr>
          <w:rFonts w:ascii="Times New Roman" w:hAnsi="Times New Roman" w:cs="Times New Roman"/>
          <w:sz w:val="28"/>
          <w:szCs w:val="28"/>
        </w:rPr>
        <w:t>сти животных принимают местные власти</w:t>
      </w:r>
      <w:r w:rsidR="002409EF">
        <w:rPr>
          <w:rFonts w:ascii="Times New Roman" w:hAnsi="Times New Roman" w:cs="Times New Roman"/>
          <w:sz w:val="28"/>
          <w:szCs w:val="28"/>
        </w:rPr>
        <w:t xml:space="preserve"> [</w:t>
      </w:r>
      <w:r w:rsidR="00985AC6">
        <w:rPr>
          <w:rFonts w:ascii="Times New Roman" w:hAnsi="Times New Roman" w:cs="Times New Roman"/>
          <w:sz w:val="28"/>
          <w:szCs w:val="28"/>
        </w:rPr>
        <w:t>4</w:t>
      </w:r>
      <w:r w:rsidR="009C58F9">
        <w:rPr>
          <w:rFonts w:ascii="Times New Roman" w:hAnsi="Times New Roman" w:cs="Times New Roman"/>
          <w:sz w:val="28"/>
          <w:szCs w:val="28"/>
        </w:rPr>
        <w:t>, 6</w:t>
      </w:r>
      <w:r w:rsidR="002409EF">
        <w:rPr>
          <w:rFonts w:ascii="Times New Roman" w:hAnsi="Times New Roman" w:cs="Times New Roman"/>
          <w:sz w:val="28"/>
          <w:szCs w:val="28"/>
        </w:rPr>
        <w:t>]</w:t>
      </w:r>
      <w:r w:rsidR="00F212DE">
        <w:rPr>
          <w:rFonts w:ascii="Times New Roman" w:hAnsi="Times New Roman" w:cs="Times New Roman"/>
          <w:sz w:val="28"/>
          <w:szCs w:val="28"/>
        </w:rPr>
        <w:t>.</w:t>
      </w:r>
      <w:r w:rsidR="00433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FA37" w14:textId="77777777" w:rsidR="00433798" w:rsidRDefault="00433798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вреде выпаса неоднозначен. С одной стороны, животные выедают растения и вытаптывают их. Но</w:t>
      </w:r>
      <w:r w:rsidR="00985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другой, по мнению некоторых ученых, растения тоже приспосабливаются к жизни рядом с травоядными копытными животными</w:t>
      </w:r>
      <w:r w:rsidR="002409EF">
        <w:rPr>
          <w:rFonts w:ascii="Times New Roman" w:hAnsi="Times New Roman" w:cs="Times New Roman"/>
          <w:sz w:val="28"/>
          <w:szCs w:val="28"/>
        </w:rPr>
        <w:t xml:space="preserve"> [</w:t>
      </w:r>
      <w:r w:rsidR="009C58F9">
        <w:rPr>
          <w:rFonts w:ascii="Times New Roman" w:hAnsi="Times New Roman" w:cs="Times New Roman"/>
          <w:sz w:val="28"/>
          <w:szCs w:val="28"/>
        </w:rPr>
        <w:t xml:space="preserve">5, </w:t>
      </w:r>
      <w:r w:rsidR="002409EF">
        <w:rPr>
          <w:rFonts w:ascii="Times New Roman" w:hAnsi="Times New Roman" w:cs="Times New Roman"/>
          <w:sz w:val="28"/>
          <w:szCs w:val="28"/>
        </w:rPr>
        <w:t>8]</w:t>
      </w:r>
      <w:r>
        <w:rPr>
          <w:rFonts w:ascii="Times New Roman" w:hAnsi="Times New Roman" w:cs="Times New Roman"/>
          <w:sz w:val="28"/>
          <w:szCs w:val="28"/>
        </w:rPr>
        <w:t>. И если нет диких копытных</w:t>
      </w:r>
      <w:r w:rsidR="00A81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выпасают домашних, то растения тоже</w:t>
      </w:r>
      <w:r w:rsidR="001308CE">
        <w:rPr>
          <w:rFonts w:ascii="Times New Roman" w:hAnsi="Times New Roman" w:cs="Times New Roman"/>
          <w:sz w:val="28"/>
          <w:szCs w:val="28"/>
        </w:rPr>
        <w:t xml:space="preserve"> чувствуют себя не очень хорошо, хуже обновляются, меньше ветвятся и дают меньше семян. </w:t>
      </w:r>
      <w:r w:rsidR="00160637">
        <w:rPr>
          <w:rFonts w:ascii="Times New Roman" w:hAnsi="Times New Roman" w:cs="Times New Roman"/>
          <w:sz w:val="28"/>
          <w:szCs w:val="28"/>
        </w:rPr>
        <w:t>Известно, что разные животные влияют по-разному на пастбища</w:t>
      </w:r>
      <w:r w:rsidR="00985AC6">
        <w:rPr>
          <w:rFonts w:ascii="Times New Roman" w:hAnsi="Times New Roman" w:cs="Times New Roman"/>
          <w:sz w:val="28"/>
          <w:szCs w:val="28"/>
        </w:rPr>
        <w:t xml:space="preserve"> [3]</w:t>
      </w:r>
      <w:r w:rsidR="00160637">
        <w:rPr>
          <w:rFonts w:ascii="Times New Roman" w:hAnsi="Times New Roman" w:cs="Times New Roman"/>
          <w:sz w:val="28"/>
          <w:szCs w:val="28"/>
        </w:rPr>
        <w:t xml:space="preserve">. Коровы </w:t>
      </w:r>
      <w:proofErr w:type="spellStart"/>
      <w:r w:rsidR="00160637">
        <w:rPr>
          <w:rFonts w:ascii="Times New Roman" w:hAnsi="Times New Roman" w:cs="Times New Roman"/>
          <w:sz w:val="28"/>
          <w:szCs w:val="28"/>
        </w:rPr>
        <w:t>переборчивы</w:t>
      </w:r>
      <w:proofErr w:type="spellEnd"/>
      <w:r w:rsidR="00160637">
        <w:rPr>
          <w:rFonts w:ascii="Times New Roman" w:hAnsi="Times New Roman" w:cs="Times New Roman"/>
          <w:sz w:val="28"/>
          <w:szCs w:val="28"/>
        </w:rPr>
        <w:t xml:space="preserve"> в еде, поэтому сильно изменяют состав растений, овцы сильно вытаптывают траву и уплотняют почву. Повреждения, нанесенные почве овцами, сравнивают с повреждениями от гусениц среднетяжелых танков. </w:t>
      </w:r>
      <w:r w:rsidR="00A81753">
        <w:rPr>
          <w:rFonts w:ascii="Times New Roman" w:hAnsi="Times New Roman" w:cs="Times New Roman"/>
          <w:sz w:val="28"/>
          <w:szCs w:val="28"/>
        </w:rPr>
        <w:t xml:space="preserve">О козах в литературных источниках более противоречивые отзывы. С одной стороны, они объедают молодые деревья, не откусывают, а выдергивают травы с корнем. С другой стороны, у коз таким образом устроены копыта, что они рыхлят почву, в меньшей степени </w:t>
      </w:r>
      <w:r w:rsidR="00F20683">
        <w:rPr>
          <w:rFonts w:ascii="Times New Roman" w:hAnsi="Times New Roman" w:cs="Times New Roman"/>
          <w:sz w:val="28"/>
          <w:szCs w:val="28"/>
        </w:rPr>
        <w:t xml:space="preserve">козы </w:t>
      </w:r>
      <w:r w:rsidR="00A81753">
        <w:rPr>
          <w:rFonts w:ascii="Times New Roman" w:hAnsi="Times New Roman" w:cs="Times New Roman"/>
          <w:sz w:val="28"/>
          <w:szCs w:val="28"/>
        </w:rPr>
        <w:t>изменяют состав растительных сообществ, их навоз быстре</w:t>
      </w:r>
      <w:r w:rsidR="00D27B29">
        <w:rPr>
          <w:rFonts w:ascii="Times New Roman" w:hAnsi="Times New Roman" w:cs="Times New Roman"/>
          <w:sz w:val="28"/>
          <w:szCs w:val="28"/>
        </w:rPr>
        <w:t>е превращается в перегной почвы, способствует по</w:t>
      </w:r>
      <w:r w:rsidR="003D1E3E">
        <w:rPr>
          <w:rFonts w:ascii="Times New Roman" w:hAnsi="Times New Roman" w:cs="Times New Roman"/>
          <w:sz w:val="28"/>
          <w:szCs w:val="28"/>
        </w:rPr>
        <w:t xml:space="preserve">ддержанию ее в рыхлом состоянии, не </w:t>
      </w:r>
      <w:proofErr w:type="spellStart"/>
      <w:r w:rsidR="003D1E3E">
        <w:rPr>
          <w:rFonts w:ascii="Times New Roman" w:hAnsi="Times New Roman" w:cs="Times New Roman"/>
          <w:sz w:val="28"/>
          <w:szCs w:val="28"/>
        </w:rPr>
        <w:t>закисляет</w:t>
      </w:r>
      <w:proofErr w:type="spellEnd"/>
      <w:r w:rsidR="003D1E3E">
        <w:rPr>
          <w:rFonts w:ascii="Times New Roman" w:hAnsi="Times New Roman" w:cs="Times New Roman"/>
          <w:sz w:val="28"/>
          <w:szCs w:val="28"/>
        </w:rPr>
        <w:t xml:space="preserve"> почву.</w:t>
      </w:r>
    </w:p>
    <w:p w14:paraId="3CB30D90" w14:textId="77777777" w:rsidR="00160637" w:rsidRDefault="00160637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старом заросшем парке недалеко от нашего дома выпасается небольшое стадо коз (десять – пятнадцать животных). Мы решили уз</w:t>
      </w:r>
      <w:r w:rsidR="00B04859">
        <w:rPr>
          <w:rFonts w:ascii="Times New Roman" w:hAnsi="Times New Roman" w:cs="Times New Roman"/>
          <w:sz w:val="28"/>
          <w:szCs w:val="28"/>
        </w:rPr>
        <w:t>нать, приносят они парку вред ил</w:t>
      </w:r>
      <w:r>
        <w:rPr>
          <w:rFonts w:ascii="Times New Roman" w:hAnsi="Times New Roman" w:cs="Times New Roman"/>
          <w:sz w:val="28"/>
          <w:szCs w:val="28"/>
        </w:rPr>
        <w:t>и пользу.</w:t>
      </w:r>
    </w:p>
    <w:p w14:paraId="3C1C1146" w14:textId="77777777" w:rsidR="00B04859" w:rsidRDefault="00B04859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исследования – выявить вредное и полезное влияние выпаса коз на почву и растения насаждения.</w:t>
      </w:r>
    </w:p>
    <w:p w14:paraId="1BCF7A9B" w14:textId="77777777" w:rsidR="00B04859" w:rsidRDefault="00B04859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019F4D6D" w14:textId="77777777" w:rsidR="00B04859" w:rsidRDefault="00B04859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Познакомиться с литературой по козоводству.</w:t>
      </w:r>
    </w:p>
    <w:p w14:paraId="5769FC27" w14:textId="77777777" w:rsidR="00B04859" w:rsidRDefault="00B04859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Изучить, как вли</w:t>
      </w:r>
      <w:r w:rsidR="002A65E5">
        <w:rPr>
          <w:rFonts w:ascii="Times New Roman" w:hAnsi="Times New Roman" w:cs="Times New Roman"/>
          <w:sz w:val="28"/>
          <w:szCs w:val="28"/>
        </w:rPr>
        <w:t>я</w:t>
      </w:r>
      <w:r w:rsidR="00F23DD3">
        <w:rPr>
          <w:rFonts w:ascii="Times New Roman" w:hAnsi="Times New Roman" w:cs="Times New Roman"/>
          <w:sz w:val="28"/>
          <w:szCs w:val="28"/>
        </w:rPr>
        <w:t>ет на растения</w:t>
      </w:r>
      <w:r w:rsidR="002A65E5">
        <w:rPr>
          <w:rFonts w:ascii="Times New Roman" w:hAnsi="Times New Roman" w:cs="Times New Roman"/>
          <w:sz w:val="28"/>
          <w:szCs w:val="28"/>
        </w:rPr>
        <w:t xml:space="preserve"> объедание их козами.</w:t>
      </w:r>
    </w:p>
    <w:p w14:paraId="17FB4ECB" w14:textId="77777777" w:rsidR="002A65E5" w:rsidRDefault="002A65E5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влияние выпаса почвы на плотность и механический состав почвы, ее кислотность.</w:t>
      </w:r>
    </w:p>
    <w:p w14:paraId="1F0A92E5" w14:textId="77777777" w:rsidR="00523F7A" w:rsidRDefault="00523F7A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DD3">
        <w:rPr>
          <w:rFonts w:ascii="Times New Roman" w:hAnsi="Times New Roman" w:cs="Times New Roman"/>
          <w:sz w:val="28"/>
          <w:szCs w:val="28"/>
        </w:rPr>
        <w:t>Определить, можно ли пасти коз на исследуемом участке.</w:t>
      </w:r>
    </w:p>
    <w:p w14:paraId="73B22A2A" w14:textId="77777777" w:rsidR="00F66D37" w:rsidRDefault="00F66D37" w:rsidP="00F66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87855" w14:textId="77777777" w:rsidR="00072282" w:rsidRPr="00AF4E34" w:rsidRDefault="00CA5972" w:rsidP="00FA0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B5173" w:rsidRPr="00AF4E34">
        <w:rPr>
          <w:rFonts w:ascii="Times New Roman" w:hAnsi="Times New Roman" w:cs="Times New Roman"/>
          <w:b/>
          <w:sz w:val="28"/>
          <w:szCs w:val="28"/>
        </w:rPr>
        <w:t>ОБЪЕКТЫ И МЕТОДЫ</w:t>
      </w:r>
    </w:p>
    <w:p w14:paraId="00FD1E17" w14:textId="77777777" w:rsidR="00C316DD" w:rsidRPr="00AF4E34" w:rsidRDefault="00C316DD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7F73B" w14:textId="77777777" w:rsidR="00295C50" w:rsidRDefault="00295C50" w:rsidP="00295C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теоретические: изучение литературы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A543F9E" w14:textId="77777777" w:rsidR="00295C50" w:rsidRDefault="00295C50" w:rsidP="00295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наблюдения, опрос, эксперимент, анализ.</w:t>
      </w:r>
    </w:p>
    <w:p w14:paraId="6D1963AE" w14:textId="77777777" w:rsidR="00FA0A3F" w:rsidRDefault="00FA0A3F" w:rsidP="00295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1F31D" w14:textId="5B583F08" w:rsidR="00072282" w:rsidRDefault="007F72C2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выбран зар</w:t>
      </w:r>
      <w:r w:rsidR="00F65656">
        <w:rPr>
          <w:rFonts w:ascii="Times New Roman" w:hAnsi="Times New Roman" w:cs="Times New Roman"/>
          <w:sz w:val="28"/>
          <w:szCs w:val="28"/>
        </w:rPr>
        <w:t>осший порослью парк возле ГКБ № </w:t>
      </w:r>
      <w:r>
        <w:rPr>
          <w:rFonts w:ascii="Times New Roman" w:hAnsi="Times New Roman" w:cs="Times New Roman"/>
          <w:sz w:val="28"/>
          <w:szCs w:val="28"/>
        </w:rPr>
        <w:t>24, в котором житель нашего района выпасает стадо из 10 коз. В парке растут ясени, клены, тополя, кустарники: поросль клена американского, поросль тополя, самосев клена остролистного</w:t>
      </w:r>
      <w:r w:rsidR="008C5A1A">
        <w:rPr>
          <w:rFonts w:ascii="Times New Roman" w:hAnsi="Times New Roman" w:cs="Times New Roman"/>
          <w:sz w:val="28"/>
          <w:szCs w:val="28"/>
        </w:rPr>
        <w:t>; травянистая растит</w:t>
      </w:r>
      <w:r w:rsidR="002B74B0">
        <w:rPr>
          <w:rFonts w:ascii="Times New Roman" w:hAnsi="Times New Roman" w:cs="Times New Roman"/>
          <w:sz w:val="28"/>
          <w:szCs w:val="28"/>
        </w:rPr>
        <w:t>ельность найдена только возле дорожек, так как парк старый и очень тенистый.</w:t>
      </w:r>
      <w:r>
        <w:rPr>
          <w:rFonts w:ascii="Times New Roman" w:hAnsi="Times New Roman" w:cs="Times New Roman"/>
          <w:sz w:val="28"/>
          <w:szCs w:val="28"/>
        </w:rPr>
        <w:t xml:space="preserve"> В качестве контроля мы</w:t>
      </w:r>
      <w:r w:rsidR="004433BE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2B74B0">
        <w:rPr>
          <w:rFonts w:ascii="Times New Roman" w:hAnsi="Times New Roman" w:cs="Times New Roman"/>
          <w:sz w:val="28"/>
          <w:szCs w:val="28"/>
        </w:rPr>
        <w:t>ли</w:t>
      </w:r>
      <w:r w:rsidR="004433BE">
        <w:rPr>
          <w:rFonts w:ascii="Times New Roman" w:hAnsi="Times New Roman" w:cs="Times New Roman"/>
          <w:sz w:val="28"/>
          <w:szCs w:val="28"/>
        </w:rPr>
        <w:t xml:space="preserve"> насаждение по другую сторону от трамвайных путей, куда козы заходят очень редко.</w:t>
      </w:r>
      <w:r w:rsidR="002B74B0">
        <w:rPr>
          <w:rFonts w:ascii="Times New Roman" w:hAnsi="Times New Roman" w:cs="Times New Roman"/>
          <w:sz w:val="28"/>
          <w:szCs w:val="28"/>
        </w:rPr>
        <w:t xml:space="preserve"> Несколько лет назад, после вырубки поросли, оба насаждения выглядели одинаково.</w:t>
      </w:r>
      <w:r w:rsidR="00295C50">
        <w:rPr>
          <w:rFonts w:ascii="Times New Roman" w:hAnsi="Times New Roman" w:cs="Times New Roman"/>
          <w:sz w:val="28"/>
          <w:szCs w:val="28"/>
        </w:rPr>
        <w:t xml:space="preserve"> </w:t>
      </w:r>
      <w:r w:rsidR="00D828FC">
        <w:rPr>
          <w:rFonts w:ascii="Times New Roman" w:hAnsi="Times New Roman" w:cs="Times New Roman"/>
          <w:sz w:val="28"/>
          <w:szCs w:val="28"/>
        </w:rPr>
        <w:t>Сейчас контрольное насаждение выглядит более густым.</w:t>
      </w:r>
      <w:r w:rsidR="002B74B0">
        <w:rPr>
          <w:rFonts w:ascii="Times New Roman" w:hAnsi="Times New Roman" w:cs="Times New Roman"/>
          <w:sz w:val="28"/>
          <w:szCs w:val="28"/>
        </w:rPr>
        <w:t xml:space="preserve"> </w:t>
      </w:r>
      <w:r w:rsidR="00295C50">
        <w:rPr>
          <w:rFonts w:ascii="Times New Roman" w:hAnsi="Times New Roman" w:cs="Times New Roman"/>
          <w:sz w:val="28"/>
          <w:szCs w:val="28"/>
        </w:rPr>
        <w:t>В насаждениях мы выбрали по 3 площадки 1м х</w:t>
      </w:r>
      <w:r w:rsidR="008D4324">
        <w:rPr>
          <w:rFonts w:ascii="Times New Roman" w:hAnsi="Times New Roman" w:cs="Times New Roman"/>
          <w:sz w:val="28"/>
          <w:szCs w:val="28"/>
        </w:rPr>
        <w:t xml:space="preserve"> </w:t>
      </w:r>
      <w:r w:rsidR="00295C50">
        <w:rPr>
          <w:rFonts w:ascii="Times New Roman" w:hAnsi="Times New Roman" w:cs="Times New Roman"/>
          <w:sz w:val="28"/>
          <w:szCs w:val="28"/>
        </w:rPr>
        <w:t>1 м.</w:t>
      </w:r>
    </w:p>
    <w:p w14:paraId="05A85E67" w14:textId="77777777" w:rsidR="00072282" w:rsidRDefault="00072282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2B74B0">
        <w:rPr>
          <w:rFonts w:ascii="Times New Roman" w:hAnsi="Times New Roman" w:cs="Times New Roman"/>
          <w:sz w:val="28"/>
          <w:szCs w:val="28"/>
        </w:rPr>
        <w:t>лупа, решето с отверстиями 1 мм, решето с отверстиями 2 мм, мер</w:t>
      </w:r>
      <w:r w:rsidR="00295C50">
        <w:rPr>
          <w:rFonts w:ascii="Times New Roman" w:hAnsi="Times New Roman" w:cs="Times New Roman"/>
          <w:sz w:val="28"/>
          <w:szCs w:val="28"/>
        </w:rPr>
        <w:t>ный стаканчик, рулетка, линейка, зеленка, куркума.</w:t>
      </w:r>
    </w:p>
    <w:p w14:paraId="273A581C" w14:textId="77777777" w:rsidR="00F35F24" w:rsidRDefault="00072282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B74B0">
        <w:rPr>
          <w:rFonts w:ascii="Times New Roman" w:hAnsi="Times New Roman" w:cs="Times New Roman"/>
          <w:sz w:val="28"/>
          <w:szCs w:val="28"/>
        </w:rPr>
        <w:t>провели опрос хозяина коз, чем питаются козы и как часто они пасутся в парке</w:t>
      </w:r>
      <w:r w:rsidR="00295C50">
        <w:rPr>
          <w:rFonts w:ascii="Times New Roman" w:hAnsi="Times New Roman" w:cs="Times New Roman"/>
          <w:sz w:val="28"/>
          <w:szCs w:val="28"/>
        </w:rPr>
        <w:t>.</w:t>
      </w:r>
    </w:p>
    <w:p w14:paraId="0452E79C" w14:textId="77777777" w:rsidR="00295C50" w:rsidRDefault="00295C50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следы козы и рассмотрели их с помощью лупы.</w:t>
      </w:r>
    </w:p>
    <w:p w14:paraId="7B8BEDCC" w14:textId="2FBD874D" w:rsidR="00295C50" w:rsidRDefault="006F65CC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почвы</w:t>
      </w:r>
      <w:r w:rsidR="0026300A">
        <w:rPr>
          <w:rFonts w:ascii="Times New Roman" w:hAnsi="Times New Roman" w:cs="Times New Roman"/>
          <w:sz w:val="28"/>
          <w:szCs w:val="28"/>
        </w:rPr>
        <w:t xml:space="preserve"> проводили на пробных</w:t>
      </w:r>
      <w:r w:rsidR="00AF4E34">
        <w:rPr>
          <w:rFonts w:ascii="Times New Roman" w:hAnsi="Times New Roman" w:cs="Times New Roman"/>
          <w:sz w:val="28"/>
          <w:szCs w:val="28"/>
        </w:rPr>
        <w:t xml:space="preserve"> площадках из верхнего слоя 5-7 </w:t>
      </w:r>
      <w:r w:rsidR="0026300A">
        <w:rPr>
          <w:rFonts w:ascii="Times New Roman" w:hAnsi="Times New Roman" w:cs="Times New Roman"/>
          <w:sz w:val="28"/>
          <w:szCs w:val="28"/>
        </w:rPr>
        <w:t>см из углов и центра площадок</w:t>
      </w:r>
      <w:r w:rsidR="00F67422">
        <w:rPr>
          <w:rFonts w:ascii="Times New Roman" w:hAnsi="Times New Roman" w:cs="Times New Roman"/>
          <w:sz w:val="28"/>
          <w:szCs w:val="28"/>
        </w:rPr>
        <w:t xml:space="preserve"> (прил.1, </w:t>
      </w:r>
      <w:r w:rsidR="00965335">
        <w:rPr>
          <w:rFonts w:ascii="Times New Roman" w:hAnsi="Times New Roman" w:cs="Times New Roman"/>
          <w:sz w:val="28"/>
          <w:szCs w:val="28"/>
        </w:rPr>
        <w:t>рис. 1, с</w:t>
      </w:r>
      <w:r w:rsidR="00F67422">
        <w:rPr>
          <w:rFonts w:ascii="Times New Roman" w:hAnsi="Times New Roman" w:cs="Times New Roman"/>
          <w:sz w:val="28"/>
          <w:szCs w:val="28"/>
        </w:rPr>
        <w:t>хема размещения пробных площадок)</w:t>
      </w:r>
      <w:r w:rsidR="0026300A">
        <w:rPr>
          <w:rFonts w:ascii="Times New Roman" w:hAnsi="Times New Roman" w:cs="Times New Roman"/>
          <w:sz w:val="28"/>
          <w:szCs w:val="28"/>
        </w:rPr>
        <w:t>.</w:t>
      </w:r>
    </w:p>
    <w:p w14:paraId="422EB46A" w14:textId="77777777" w:rsidR="0026300A" w:rsidRDefault="0026300A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поросли измеряли линейкой на высоте 10 см от поверхности почвы, по 10 образцов с каждого угла пробной площадки</w:t>
      </w:r>
      <w:r w:rsidR="00001D00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335">
        <w:rPr>
          <w:rFonts w:ascii="Times New Roman" w:hAnsi="Times New Roman" w:cs="Times New Roman"/>
          <w:sz w:val="28"/>
          <w:szCs w:val="28"/>
        </w:rPr>
        <w:t xml:space="preserve"> 1</w:t>
      </w:r>
      <w:r w:rsidR="00001D00">
        <w:rPr>
          <w:rFonts w:ascii="Times New Roman" w:hAnsi="Times New Roman" w:cs="Times New Roman"/>
          <w:sz w:val="28"/>
          <w:szCs w:val="28"/>
        </w:rPr>
        <w:t xml:space="preserve">, </w:t>
      </w:r>
      <w:r w:rsidR="00965335">
        <w:rPr>
          <w:rFonts w:ascii="Times New Roman" w:hAnsi="Times New Roman" w:cs="Times New Roman"/>
          <w:sz w:val="28"/>
          <w:szCs w:val="28"/>
        </w:rPr>
        <w:t xml:space="preserve">рис. 2, </w:t>
      </w:r>
      <w:r w:rsidR="00001D00">
        <w:rPr>
          <w:rFonts w:ascii="Times New Roman" w:hAnsi="Times New Roman" w:cs="Times New Roman"/>
          <w:sz w:val="28"/>
          <w:szCs w:val="28"/>
        </w:rPr>
        <w:t>схема использования пробной площади).</w:t>
      </w:r>
    </w:p>
    <w:p w14:paraId="14CC2E23" w14:textId="77777777" w:rsidR="00AB3976" w:rsidRDefault="00AB3976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состав почвы мы изучали, просеивая образцы почвы через решета с различными отверстиями, и измеряя полученный объем мерным стаканчиком.</w:t>
      </w:r>
    </w:p>
    <w:p w14:paraId="7812B034" w14:textId="77777777" w:rsidR="00B33A4A" w:rsidRDefault="00B33A4A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Кислотность почвы определяли с помощью бытовых индикаторов – спиртового раствора бриллиантового зеленого и раствора куркумы</w:t>
      </w:r>
      <w:r w:rsidR="007A35CF">
        <w:rPr>
          <w:rFonts w:ascii="Times New Roman" w:hAnsi="Times New Roman" w:cs="Times New Roman"/>
          <w:sz w:val="28"/>
          <w:szCs w:val="28"/>
        </w:rPr>
        <w:t xml:space="preserve"> [1, 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EC3A2" w14:textId="77777777" w:rsidR="00A13943" w:rsidRDefault="00A13943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40AB8" w14:textId="77777777" w:rsidR="00B20124" w:rsidRDefault="00027550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исследования мы познакомились </w:t>
      </w:r>
      <w:r w:rsidR="00A36B70">
        <w:rPr>
          <w:rFonts w:ascii="Times New Roman" w:hAnsi="Times New Roman" w:cs="Times New Roman"/>
          <w:color w:val="000000"/>
          <w:sz w:val="28"/>
          <w:szCs w:val="28"/>
        </w:rPr>
        <w:t>с правилами техники безопасности п</w:t>
      </w:r>
      <w:r w:rsidR="008D4324">
        <w:rPr>
          <w:rFonts w:ascii="Times New Roman" w:hAnsi="Times New Roman" w:cs="Times New Roman"/>
          <w:color w:val="000000"/>
          <w:sz w:val="28"/>
          <w:szCs w:val="28"/>
        </w:rPr>
        <w:t>ри проведении химических опытов и при общении с животными.</w:t>
      </w:r>
    </w:p>
    <w:p w14:paraId="0F3C3234" w14:textId="77777777" w:rsidR="00B20124" w:rsidRDefault="00B201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35EA406" w14:textId="05D8E30E" w:rsidR="00F35F24" w:rsidRPr="00AF4E34" w:rsidRDefault="00CA5972" w:rsidP="00B20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lastRenderedPageBreak/>
        <w:t>РАЗД</w:t>
      </w:r>
      <w:r w:rsidR="00F65656">
        <w:rPr>
          <w:rFonts w:ascii="Times New Roman" w:hAnsi="Times New Roman" w:cs="Times New Roman"/>
          <w:b/>
          <w:sz w:val="28"/>
          <w:szCs w:val="28"/>
        </w:rPr>
        <w:t xml:space="preserve">ЕЛ 2. </w:t>
      </w:r>
      <w:r w:rsidR="00F56DF9" w:rsidRPr="00AF4E34">
        <w:rPr>
          <w:rFonts w:ascii="Times New Roman" w:hAnsi="Times New Roman" w:cs="Times New Roman"/>
          <w:b/>
          <w:sz w:val="28"/>
          <w:szCs w:val="28"/>
        </w:rPr>
        <w:t>ИЗУЧЕНИЕ ВЛИЯНИЯ ВЫПАСА КОЗ НА ПОЧВУ И РАСТЕНИЯ НАСАЖДЕНИЯ</w:t>
      </w:r>
    </w:p>
    <w:p w14:paraId="30C73753" w14:textId="77777777" w:rsidR="005667B1" w:rsidRDefault="005667B1" w:rsidP="00B201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22705" w14:textId="77777777" w:rsidR="009F5CA5" w:rsidRPr="00AF4E34" w:rsidRDefault="009F5CA5" w:rsidP="00B20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t>2.1.</w:t>
      </w:r>
      <w:r w:rsidR="007E4182" w:rsidRPr="00AF4E34">
        <w:rPr>
          <w:rFonts w:ascii="Times New Roman" w:hAnsi="Times New Roman" w:cs="Times New Roman"/>
          <w:b/>
          <w:sz w:val="28"/>
          <w:szCs w:val="28"/>
        </w:rPr>
        <w:t xml:space="preserve"> Изучение влияния выпаса коз на почву</w:t>
      </w:r>
    </w:p>
    <w:p w14:paraId="18BFC9AE" w14:textId="77777777" w:rsidR="00235885" w:rsidRDefault="00235885" w:rsidP="00244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следы козы и рассмотрели и с помощью лупы. Отпечатки копыт не очень четкие, рыхлые по краям, небольшие по площади. Ветки, на которые наступала коза, не сломаны, и не вдавлены в землю. Думаем, что коза не может нанести сильных повреждений растениям своими копытами.</w:t>
      </w:r>
    </w:p>
    <w:p w14:paraId="10A8CA0B" w14:textId="77777777" w:rsidR="0067659A" w:rsidRDefault="00244953" w:rsidP="00244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отбирали на каждой пробной площади из каждого угла и из середины из верхнего слоя и тщательно перемешивали.</w:t>
      </w:r>
    </w:p>
    <w:p w14:paraId="365BB375" w14:textId="77777777" w:rsidR="00A16F5F" w:rsidRDefault="0067659A" w:rsidP="00244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9A">
        <w:rPr>
          <w:rFonts w:ascii="Times New Roman" w:hAnsi="Times New Roman" w:cs="Times New Roman"/>
          <w:i/>
          <w:sz w:val="28"/>
          <w:szCs w:val="28"/>
        </w:rPr>
        <w:t>Определение механического состава почвы.</w:t>
      </w:r>
      <w:r w:rsidR="00244953">
        <w:rPr>
          <w:rFonts w:ascii="Times New Roman" w:hAnsi="Times New Roman" w:cs="Times New Roman"/>
          <w:sz w:val="28"/>
          <w:szCs w:val="28"/>
        </w:rPr>
        <w:t xml:space="preserve"> Мерным </w:t>
      </w:r>
      <w:r w:rsidR="000B4E97">
        <w:rPr>
          <w:rFonts w:ascii="Times New Roman" w:hAnsi="Times New Roman" w:cs="Times New Roman"/>
          <w:sz w:val="28"/>
          <w:szCs w:val="28"/>
        </w:rPr>
        <w:t>стаканчиком отобрали</w:t>
      </w:r>
      <w:r w:rsidR="00A16F5F">
        <w:rPr>
          <w:rFonts w:ascii="Times New Roman" w:hAnsi="Times New Roman" w:cs="Times New Roman"/>
          <w:sz w:val="28"/>
          <w:szCs w:val="28"/>
        </w:rPr>
        <w:t xml:space="preserve"> пробы 100 мл</w:t>
      </w:r>
      <w:r w:rsidR="00244953">
        <w:rPr>
          <w:rFonts w:ascii="Times New Roman" w:hAnsi="Times New Roman" w:cs="Times New Roman"/>
          <w:sz w:val="28"/>
          <w:szCs w:val="28"/>
        </w:rPr>
        <w:t>. Каждую пробу высыпали на бумагу, подсушили и слегка растерли пальцами. Просеяли через решето с отверстиями 2 мм, потом 2 мм. Объем каждой</w:t>
      </w:r>
      <w:r w:rsidR="00A16F5F">
        <w:rPr>
          <w:rFonts w:ascii="Times New Roman" w:hAnsi="Times New Roman" w:cs="Times New Roman"/>
          <w:sz w:val="28"/>
          <w:szCs w:val="28"/>
        </w:rPr>
        <w:t xml:space="preserve"> пробы измерили мерным стаканчиком. Данные занесли в таблицу 1 и сравнили средние значения по каждому участку.</w:t>
      </w:r>
      <w:r w:rsidR="0024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05077" w14:textId="77777777" w:rsidR="007E4182" w:rsidRDefault="00244953" w:rsidP="00244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1380"/>
        <w:gridCol w:w="1380"/>
        <w:gridCol w:w="1380"/>
        <w:gridCol w:w="1380"/>
        <w:gridCol w:w="1380"/>
        <w:gridCol w:w="1380"/>
      </w:tblGrid>
      <w:tr w:rsidR="00A16F5F" w14:paraId="4D023CD1" w14:textId="77777777" w:rsidTr="00A16F5F">
        <w:tc>
          <w:tcPr>
            <w:tcW w:w="950" w:type="dxa"/>
          </w:tcPr>
          <w:p w14:paraId="621BD193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4310" w:type="dxa"/>
            <w:gridSpan w:val="3"/>
          </w:tcPr>
          <w:p w14:paraId="6043E76A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1*</w:t>
            </w:r>
          </w:p>
        </w:tc>
        <w:tc>
          <w:tcPr>
            <w:tcW w:w="4311" w:type="dxa"/>
            <w:gridSpan w:val="3"/>
          </w:tcPr>
          <w:p w14:paraId="2811C6BE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2**</w:t>
            </w:r>
          </w:p>
        </w:tc>
      </w:tr>
      <w:tr w:rsidR="00A16F5F" w14:paraId="6F6C8E54" w14:textId="77777777" w:rsidTr="00A16F5F">
        <w:tc>
          <w:tcPr>
            <w:tcW w:w="950" w:type="dxa"/>
          </w:tcPr>
          <w:p w14:paraId="69E3F6F0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14:paraId="69854D4C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меньше 1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437" w:type="dxa"/>
          </w:tcPr>
          <w:p w14:paraId="39F33CF8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больше 1мм, но меньше 2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437" w:type="dxa"/>
          </w:tcPr>
          <w:p w14:paraId="4376C033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больше 2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437" w:type="dxa"/>
          </w:tcPr>
          <w:p w14:paraId="3DB830A8" w14:textId="77777777" w:rsidR="00A16F5F" w:rsidRDefault="00A16F5F" w:rsidP="001E2E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меньше 1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437" w:type="dxa"/>
          </w:tcPr>
          <w:p w14:paraId="5E2F657C" w14:textId="77777777" w:rsidR="00A16F5F" w:rsidRDefault="00A16F5F" w:rsidP="001E2E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больше 1мм, но меньше 2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437" w:type="dxa"/>
          </w:tcPr>
          <w:p w14:paraId="5B5538B0" w14:textId="77777777" w:rsidR="00A16F5F" w:rsidRDefault="00A16F5F" w:rsidP="001E2E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больше 2 мм</w:t>
            </w:r>
            <w:r w:rsidR="00585714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</w:tr>
      <w:tr w:rsidR="00A16F5F" w14:paraId="02D01008" w14:textId="77777777" w:rsidTr="00A16F5F">
        <w:tc>
          <w:tcPr>
            <w:tcW w:w="950" w:type="dxa"/>
          </w:tcPr>
          <w:p w14:paraId="329D16EA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6" w:type="dxa"/>
          </w:tcPr>
          <w:p w14:paraId="4F84E626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37" w:type="dxa"/>
          </w:tcPr>
          <w:p w14:paraId="387E2329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14:paraId="5A17B030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59CF088A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14:paraId="76876D92" w14:textId="77777777" w:rsidR="00A16F5F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44837944" w14:textId="77777777" w:rsidR="00A16F5F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6F5F" w14:paraId="3B7DEE14" w14:textId="77777777" w:rsidTr="00A16F5F">
        <w:tc>
          <w:tcPr>
            <w:tcW w:w="950" w:type="dxa"/>
          </w:tcPr>
          <w:p w14:paraId="0303ACB8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6" w:type="dxa"/>
          </w:tcPr>
          <w:p w14:paraId="3F05CFF6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7" w:type="dxa"/>
          </w:tcPr>
          <w:p w14:paraId="5D07D4EC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7" w:type="dxa"/>
          </w:tcPr>
          <w:p w14:paraId="10803BA7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14:paraId="227D27F2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14:paraId="3672442F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14:paraId="58AE8DAC" w14:textId="77777777" w:rsidR="00A16F5F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6F5F" w14:paraId="7EF3DF6F" w14:textId="77777777" w:rsidTr="00A16F5F">
        <w:tc>
          <w:tcPr>
            <w:tcW w:w="950" w:type="dxa"/>
          </w:tcPr>
          <w:p w14:paraId="69235300" w14:textId="77777777" w:rsidR="00A16F5F" w:rsidRDefault="00A16F5F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6" w:type="dxa"/>
          </w:tcPr>
          <w:p w14:paraId="0B3409C2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37" w:type="dxa"/>
          </w:tcPr>
          <w:p w14:paraId="66671A63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14:paraId="1C6C29AD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7C877FED" w14:textId="77777777" w:rsidR="00A16F5F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37" w:type="dxa"/>
          </w:tcPr>
          <w:p w14:paraId="75439C22" w14:textId="77777777" w:rsidR="00A16F5F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14:paraId="3DC9BA10" w14:textId="77777777" w:rsidR="00A16F5F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33E4B" w14:paraId="624B4BD6" w14:textId="77777777" w:rsidTr="00A16F5F">
        <w:tc>
          <w:tcPr>
            <w:tcW w:w="950" w:type="dxa"/>
          </w:tcPr>
          <w:p w14:paraId="6CCFAD8B" w14:textId="77777777" w:rsidR="00B33E4B" w:rsidRDefault="00B33E4B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436" w:type="dxa"/>
          </w:tcPr>
          <w:p w14:paraId="76419006" w14:textId="77777777" w:rsidR="00B33E4B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14:paraId="4C3F30FD" w14:textId="77777777" w:rsidR="00B33E4B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2F4728A9" w14:textId="77777777" w:rsidR="00B33E4B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57EFB190" w14:textId="77777777" w:rsidR="00B33E4B" w:rsidRDefault="0058571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14:paraId="217BB6CF" w14:textId="77777777" w:rsidR="00B33E4B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14:paraId="2220E058" w14:textId="77777777" w:rsidR="00B33E4B" w:rsidRDefault="00400044" w:rsidP="00F35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7DA92F99" w14:textId="2FC05DA5" w:rsidR="00CA5972" w:rsidRDefault="00AF4E34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p w14:paraId="5E93FF22" w14:textId="77777777" w:rsidR="00A16F5F" w:rsidRDefault="00A16F5F" w:rsidP="00F35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FB39C" w14:textId="77777777" w:rsidR="005D0362" w:rsidRDefault="00A16F5F" w:rsidP="00021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Участок, на котором пасутся козы;</w:t>
      </w:r>
    </w:p>
    <w:p w14:paraId="658A55F7" w14:textId="77777777" w:rsidR="00A16F5F" w:rsidRDefault="00A16F5F" w:rsidP="00021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Участок, на котором не пасутся козы</w:t>
      </w:r>
    </w:p>
    <w:p w14:paraId="0710CCF6" w14:textId="77777777" w:rsidR="00021F8B" w:rsidRDefault="00021F8B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Разницы по структуре почвы на участках 1 и 2 мы не обнаружили.</w:t>
      </w:r>
    </w:p>
    <w:p w14:paraId="2A939FE2" w14:textId="77777777" w:rsidR="00021F8B" w:rsidRDefault="00021F8B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96283" w14:textId="77777777" w:rsidR="00021F8B" w:rsidRDefault="00A13971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71">
        <w:rPr>
          <w:rFonts w:ascii="Times New Roman" w:hAnsi="Times New Roman" w:cs="Times New Roman"/>
          <w:i/>
          <w:sz w:val="28"/>
          <w:szCs w:val="28"/>
        </w:rPr>
        <w:t>Определение кислотности почвы.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0D9">
        <w:rPr>
          <w:rFonts w:ascii="Times New Roman" w:hAnsi="Times New Roman" w:cs="Times New Roman"/>
          <w:sz w:val="28"/>
          <w:szCs w:val="28"/>
        </w:rPr>
        <w:t>Мы</w:t>
      </w:r>
      <w:r w:rsidR="00021F8B">
        <w:rPr>
          <w:rFonts w:ascii="Times New Roman" w:hAnsi="Times New Roman" w:cs="Times New Roman"/>
          <w:sz w:val="28"/>
          <w:szCs w:val="28"/>
        </w:rPr>
        <w:t xml:space="preserve"> смешали образцы с разных </w:t>
      </w:r>
      <w:r w:rsidR="00A230D9">
        <w:rPr>
          <w:rFonts w:ascii="Times New Roman" w:hAnsi="Times New Roman" w:cs="Times New Roman"/>
          <w:sz w:val="28"/>
          <w:szCs w:val="28"/>
        </w:rPr>
        <w:t>пробных площадок</w:t>
      </w:r>
      <w:r w:rsidR="00021F8B">
        <w:rPr>
          <w:rFonts w:ascii="Times New Roman" w:hAnsi="Times New Roman" w:cs="Times New Roman"/>
          <w:sz w:val="28"/>
          <w:szCs w:val="28"/>
        </w:rPr>
        <w:t xml:space="preserve"> и приготовили почвенный раствор (</w:t>
      </w:r>
      <w:r w:rsidR="0045487A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021F8B">
        <w:rPr>
          <w:rFonts w:ascii="Times New Roman" w:hAnsi="Times New Roman" w:cs="Times New Roman"/>
          <w:sz w:val="28"/>
          <w:szCs w:val="28"/>
        </w:rPr>
        <w:t xml:space="preserve">1 и </w:t>
      </w:r>
      <w:r w:rsidR="0045487A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021F8B">
        <w:rPr>
          <w:rFonts w:ascii="Times New Roman" w:hAnsi="Times New Roman" w:cs="Times New Roman"/>
          <w:sz w:val="28"/>
          <w:szCs w:val="28"/>
        </w:rPr>
        <w:t>2). Для этого в 100 мл воды добавили 50 мл почвы</w:t>
      </w:r>
      <w:r w:rsidR="00A230D9">
        <w:rPr>
          <w:rFonts w:ascii="Times New Roman" w:hAnsi="Times New Roman" w:cs="Times New Roman"/>
          <w:sz w:val="28"/>
          <w:szCs w:val="28"/>
        </w:rPr>
        <w:t>, хорошо взболтали и оставили на 24 часа. Потом сл</w:t>
      </w:r>
      <w:r w:rsidR="00A87173">
        <w:rPr>
          <w:rFonts w:ascii="Times New Roman" w:hAnsi="Times New Roman" w:cs="Times New Roman"/>
          <w:sz w:val="28"/>
          <w:szCs w:val="28"/>
        </w:rPr>
        <w:t>или воду, разделили на 2 образца</w:t>
      </w:r>
      <w:r w:rsidR="00600628">
        <w:rPr>
          <w:rFonts w:ascii="Times New Roman" w:hAnsi="Times New Roman" w:cs="Times New Roman"/>
          <w:sz w:val="28"/>
          <w:szCs w:val="28"/>
        </w:rPr>
        <w:t>. Кислотность определяли</w:t>
      </w:r>
      <w:r w:rsidR="005667B1">
        <w:rPr>
          <w:rFonts w:ascii="Times New Roman" w:hAnsi="Times New Roman" w:cs="Times New Roman"/>
          <w:sz w:val="28"/>
          <w:szCs w:val="28"/>
        </w:rPr>
        <w:t xml:space="preserve"> с помощью спиртового раствора бриллиантового зеленого («зелёнки») – в кислой среде зеленка желтеет, а в щелочной </w:t>
      </w:r>
      <w:r w:rsidR="00600628">
        <w:rPr>
          <w:rFonts w:ascii="Times New Roman" w:hAnsi="Times New Roman" w:cs="Times New Roman"/>
          <w:sz w:val="28"/>
          <w:szCs w:val="28"/>
        </w:rPr>
        <w:t>–</w:t>
      </w:r>
      <w:r w:rsidR="000B4E97">
        <w:rPr>
          <w:rFonts w:ascii="Times New Roman" w:hAnsi="Times New Roman" w:cs="Times New Roman"/>
          <w:sz w:val="28"/>
          <w:szCs w:val="28"/>
        </w:rPr>
        <w:t xml:space="preserve"> </w:t>
      </w:r>
      <w:r w:rsidR="00600628">
        <w:rPr>
          <w:rFonts w:ascii="Times New Roman" w:hAnsi="Times New Roman" w:cs="Times New Roman"/>
          <w:sz w:val="28"/>
          <w:szCs w:val="28"/>
        </w:rPr>
        <w:t xml:space="preserve">обесцвечивается; и специи куркумы – кислый раствор становится желтым, а щелочной – оранжевым. Сначала мы проверили, что наши </w:t>
      </w:r>
      <w:r w:rsidR="007773E1">
        <w:rPr>
          <w:rFonts w:ascii="Times New Roman" w:hAnsi="Times New Roman" w:cs="Times New Roman"/>
          <w:sz w:val="28"/>
          <w:szCs w:val="28"/>
        </w:rPr>
        <w:t>«</w:t>
      </w:r>
      <w:r w:rsidR="00600628">
        <w:rPr>
          <w:rFonts w:ascii="Times New Roman" w:hAnsi="Times New Roman" w:cs="Times New Roman"/>
          <w:sz w:val="28"/>
          <w:szCs w:val="28"/>
        </w:rPr>
        <w:t>реактивы</w:t>
      </w:r>
      <w:r w:rsidR="007773E1">
        <w:rPr>
          <w:rFonts w:ascii="Times New Roman" w:hAnsi="Times New Roman" w:cs="Times New Roman"/>
          <w:sz w:val="28"/>
          <w:szCs w:val="28"/>
        </w:rPr>
        <w:t>»</w:t>
      </w:r>
      <w:r w:rsidR="00600628">
        <w:rPr>
          <w:rFonts w:ascii="Times New Roman" w:hAnsi="Times New Roman" w:cs="Times New Roman"/>
          <w:sz w:val="28"/>
          <w:szCs w:val="28"/>
        </w:rPr>
        <w:t xml:space="preserve"> работают, при помощи растворов соды и уксуса</w:t>
      </w:r>
      <w:r w:rsidR="00847A86">
        <w:rPr>
          <w:rFonts w:ascii="Times New Roman" w:hAnsi="Times New Roman" w:cs="Times New Roman"/>
          <w:sz w:val="28"/>
          <w:szCs w:val="28"/>
        </w:rPr>
        <w:t xml:space="preserve"> (прил. 2, фото 1, 2)</w:t>
      </w:r>
      <w:r w:rsidR="00600628">
        <w:rPr>
          <w:rFonts w:ascii="Times New Roman" w:hAnsi="Times New Roman" w:cs="Times New Roman"/>
          <w:sz w:val="28"/>
          <w:szCs w:val="28"/>
        </w:rPr>
        <w:t>.</w:t>
      </w:r>
      <w:r w:rsidR="006B1D9C">
        <w:rPr>
          <w:rFonts w:ascii="Times New Roman" w:hAnsi="Times New Roman" w:cs="Times New Roman"/>
          <w:sz w:val="28"/>
          <w:szCs w:val="28"/>
        </w:rPr>
        <w:t xml:space="preserve"> Концентрация раствора зелёнки 3 капли, куркумы ¼ чайной ложки. Время </w:t>
      </w:r>
      <w:r w:rsidR="006B1D9C">
        <w:rPr>
          <w:rFonts w:ascii="Times New Roman" w:hAnsi="Times New Roman" w:cs="Times New Roman"/>
          <w:sz w:val="28"/>
          <w:szCs w:val="28"/>
        </w:rPr>
        <w:lastRenderedPageBreak/>
        <w:t>реакции – 20 мин.</w:t>
      </w:r>
      <w:r w:rsidR="009A35CC">
        <w:rPr>
          <w:rFonts w:ascii="Times New Roman" w:hAnsi="Times New Roman" w:cs="Times New Roman"/>
          <w:sz w:val="28"/>
          <w:szCs w:val="28"/>
        </w:rPr>
        <w:t xml:space="preserve"> Для контроля использовали очищенную воду.</w:t>
      </w:r>
      <w:r w:rsidR="00FA6698">
        <w:rPr>
          <w:rFonts w:ascii="Times New Roman" w:hAnsi="Times New Roman" w:cs="Times New Roman"/>
          <w:sz w:val="28"/>
          <w:szCs w:val="28"/>
        </w:rPr>
        <w:t xml:space="preserve"> Данные исследования почвы занесли в таблицу 2.</w:t>
      </w:r>
      <w:r w:rsidR="00600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52B61" w14:textId="77777777" w:rsidR="007773E1" w:rsidRDefault="007773E1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372"/>
        <w:gridCol w:w="2754"/>
        <w:gridCol w:w="2755"/>
      </w:tblGrid>
      <w:tr w:rsidR="006B1D9C" w14:paraId="5AFF0ECE" w14:textId="77777777" w:rsidTr="006B1D9C">
        <w:tc>
          <w:tcPr>
            <w:tcW w:w="1690" w:type="dxa"/>
          </w:tcPr>
          <w:p w14:paraId="658E28BD" w14:textId="77777777" w:rsidR="006B1D9C" w:rsidRDefault="006B1D9C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372" w:type="dxa"/>
          </w:tcPr>
          <w:p w14:paraId="19BDC848" w14:textId="77777777" w:rsidR="006B1D9C" w:rsidRDefault="006B1D9C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раствора при добавлении</w:t>
            </w:r>
            <w:r w:rsidR="003D528A">
              <w:rPr>
                <w:rFonts w:ascii="Times New Roman" w:hAnsi="Times New Roman" w:cs="Times New Roman"/>
                <w:sz w:val="28"/>
                <w:szCs w:val="28"/>
              </w:rPr>
              <w:t xml:space="preserve"> и в воде</w:t>
            </w:r>
          </w:p>
        </w:tc>
        <w:tc>
          <w:tcPr>
            <w:tcW w:w="2754" w:type="dxa"/>
          </w:tcPr>
          <w:p w14:paraId="20B94208" w14:textId="77777777" w:rsidR="006513E8" w:rsidRDefault="006B1D9C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1</w:t>
            </w:r>
          </w:p>
          <w:p w14:paraId="7E26F881" w14:textId="77777777" w:rsidR="006B1D9C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(через 20 мин.)</w:t>
            </w:r>
          </w:p>
        </w:tc>
        <w:tc>
          <w:tcPr>
            <w:tcW w:w="2755" w:type="dxa"/>
          </w:tcPr>
          <w:p w14:paraId="381877A2" w14:textId="77777777" w:rsidR="006B1D9C" w:rsidRDefault="006B1D9C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2</w:t>
            </w:r>
          </w:p>
          <w:p w14:paraId="1DB2449D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(через 20 мин.)</w:t>
            </w:r>
          </w:p>
        </w:tc>
      </w:tr>
      <w:tr w:rsidR="006513E8" w14:paraId="16BB9CF6" w14:textId="77777777" w:rsidTr="001E2EE5">
        <w:tc>
          <w:tcPr>
            <w:tcW w:w="1690" w:type="dxa"/>
          </w:tcPr>
          <w:p w14:paraId="05E7D187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зелёнка</w:t>
            </w:r>
          </w:p>
        </w:tc>
        <w:tc>
          <w:tcPr>
            <w:tcW w:w="2372" w:type="dxa"/>
          </w:tcPr>
          <w:p w14:paraId="295DCF9B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ярко-бирюзовый</w:t>
            </w:r>
          </w:p>
        </w:tc>
        <w:tc>
          <w:tcPr>
            <w:tcW w:w="2754" w:type="dxa"/>
          </w:tcPr>
          <w:p w14:paraId="0EF2438E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бирюзово-зеленоватый</w:t>
            </w:r>
          </w:p>
        </w:tc>
        <w:tc>
          <w:tcPr>
            <w:tcW w:w="2755" w:type="dxa"/>
          </w:tcPr>
          <w:p w14:paraId="7F1654AE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бирюзово-зеленоватый</w:t>
            </w:r>
          </w:p>
        </w:tc>
      </w:tr>
      <w:tr w:rsidR="006513E8" w14:paraId="747528BB" w14:textId="77777777" w:rsidTr="001E2EE5">
        <w:tc>
          <w:tcPr>
            <w:tcW w:w="1690" w:type="dxa"/>
          </w:tcPr>
          <w:p w14:paraId="368145AF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</w:p>
        </w:tc>
        <w:tc>
          <w:tcPr>
            <w:tcW w:w="2372" w:type="dxa"/>
          </w:tcPr>
          <w:p w14:paraId="185B2CE2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насыщенно-желтый</w:t>
            </w:r>
          </w:p>
        </w:tc>
        <w:tc>
          <w:tcPr>
            <w:tcW w:w="2754" w:type="dxa"/>
          </w:tcPr>
          <w:p w14:paraId="7CD59990" w14:textId="77777777" w:rsidR="006513E8" w:rsidRDefault="005009D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не изменился</w:t>
            </w:r>
            <w:r w:rsidR="00651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14:paraId="297123BF" w14:textId="77777777" w:rsidR="006513E8" w:rsidRDefault="006513E8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r w:rsidR="005009DD">
              <w:rPr>
                <w:rFonts w:ascii="Times New Roman" w:hAnsi="Times New Roman" w:cs="Times New Roman"/>
                <w:sz w:val="28"/>
                <w:szCs w:val="28"/>
              </w:rPr>
              <w:t>стал немного светлее</w:t>
            </w:r>
          </w:p>
        </w:tc>
      </w:tr>
    </w:tbl>
    <w:p w14:paraId="4DA87FAD" w14:textId="64D7DFA3" w:rsidR="007773E1" w:rsidRDefault="00AF4E34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6B1D9C">
        <w:rPr>
          <w:rFonts w:ascii="Times New Roman" w:hAnsi="Times New Roman" w:cs="Times New Roman"/>
          <w:sz w:val="28"/>
          <w:szCs w:val="28"/>
        </w:rPr>
        <w:t>2</w:t>
      </w:r>
    </w:p>
    <w:p w14:paraId="48AB5CF0" w14:textId="77777777" w:rsidR="00AF4E34" w:rsidRDefault="00AF4E34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6DF7F" w14:textId="77777777" w:rsidR="00990847" w:rsidRDefault="005009DD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незначительному изменению окраски растворов можно предположить, что почва</w:t>
      </w:r>
      <w:r w:rsidR="00990847">
        <w:rPr>
          <w:rFonts w:ascii="Times New Roman" w:hAnsi="Times New Roman" w:cs="Times New Roman"/>
          <w:sz w:val="28"/>
          <w:szCs w:val="28"/>
        </w:rPr>
        <w:t xml:space="preserve"> на обоих участках слабо</w:t>
      </w:r>
      <w:r>
        <w:rPr>
          <w:rFonts w:ascii="Times New Roman" w:hAnsi="Times New Roman" w:cs="Times New Roman"/>
          <w:sz w:val="28"/>
          <w:szCs w:val="28"/>
        </w:rPr>
        <w:t>кислая, индикатор куркума оказался более чувствительным.</w:t>
      </w:r>
      <w:r w:rsidR="00990847">
        <w:rPr>
          <w:rFonts w:ascii="Times New Roman" w:hAnsi="Times New Roman" w:cs="Times New Roman"/>
          <w:sz w:val="28"/>
          <w:szCs w:val="28"/>
        </w:rPr>
        <w:t xml:space="preserve"> Почва более кислая на участке, где козы не пасутся.</w:t>
      </w:r>
    </w:p>
    <w:p w14:paraId="5828E832" w14:textId="6DC04450" w:rsidR="00990847" w:rsidRDefault="00990847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0B6EF" w14:textId="71192C2A" w:rsidR="00990847" w:rsidRDefault="00990847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t>2.2. Изучение влияния выпаса коз на растения</w:t>
      </w:r>
    </w:p>
    <w:p w14:paraId="7D56B075" w14:textId="77777777" w:rsidR="00AF2EF7" w:rsidRDefault="00990847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наблюдение за козами во время выпаса и спросили у хозяина коз, чем они питаются. Выяснилось, что козы предпочитают сухой и достаточно жесткий корм. Они активно едят </w:t>
      </w:r>
      <w:r w:rsidR="0091685B">
        <w:rPr>
          <w:rFonts w:ascii="Times New Roman" w:hAnsi="Times New Roman" w:cs="Times New Roman"/>
          <w:sz w:val="28"/>
          <w:szCs w:val="28"/>
        </w:rPr>
        <w:t xml:space="preserve">молодую </w:t>
      </w:r>
      <w:r>
        <w:rPr>
          <w:rFonts w:ascii="Times New Roman" w:hAnsi="Times New Roman" w:cs="Times New Roman"/>
          <w:sz w:val="28"/>
          <w:szCs w:val="28"/>
        </w:rPr>
        <w:t>поросль,</w:t>
      </w:r>
      <w:r w:rsidR="00DA4790">
        <w:rPr>
          <w:rFonts w:ascii="Times New Roman" w:hAnsi="Times New Roman" w:cs="Times New Roman"/>
          <w:sz w:val="28"/>
          <w:szCs w:val="28"/>
        </w:rPr>
        <w:t xml:space="preserve"> кору с упавших веток,</w:t>
      </w:r>
      <w:r>
        <w:rPr>
          <w:rFonts w:ascii="Times New Roman" w:hAnsi="Times New Roman" w:cs="Times New Roman"/>
          <w:sz w:val="28"/>
          <w:szCs w:val="28"/>
        </w:rPr>
        <w:t xml:space="preserve"> ветки, до которых могут дотянуться, листву, в том числе и опавшую, жесткую траву, и только иногда – сочную траву.</w:t>
      </w:r>
      <w:r w:rsidR="00AF2EF7">
        <w:rPr>
          <w:rFonts w:ascii="Times New Roman" w:hAnsi="Times New Roman" w:cs="Times New Roman"/>
          <w:sz w:val="28"/>
          <w:szCs w:val="28"/>
        </w:rPr>
        <w:t xml:space="preserve"> На участок козы приходят не каждый день, во влажную погоду они пасутся на заброшенном участке рядом с домом.</w:t>
      </w:r>
    </w:p>
    <w:p w14:paraId="01BC7D35" w14:textId="77777777" w:rsidR="00AF2EF7" w:rsidRDefault="00AF2EF7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измерили диаметр поросли и самосева в парке и на участке, где козы не пасутся. </w:t>
      </w:r>
      <w:r w:rsidR="00B2587D">
        <w:rPr>
          <w:rFonts w:ascii="Times New Roman" w:hAnsi="Times New Roman" w:cs="Times New Roman"/>
          <w:sz w:val="28"/>
          <w:szCs w:val="28"/>
        </w:rPr>
        <w:t>Измерения проводились с помощью линейки</w:t>
      </w:r>
      <w:r w:rsidR="007E23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Данные показаны в приложении 3.</w:t>
      </w:r>
    </w:p>
    <w:p w14:paraId="371C01BE" w14:textId="77777777" w:rsidR="00073DFD" w:rsidRDefault="00B2587D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помощью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вычислили средние значения толщины</w:t>
      </w:r>
      <w:r w:rsidR="00073DFD">
        <w:rPr>
          <w:rFonts w:ascii="Times New Roman" w:hAnsi="Times New Roman" w:cs="Times New Roman"/>
          <w:sz w:val="28"/>
          <w:szCs w:val="28"/>
        </w:rPr>
        <w:t xml:space="preserve"> поросли на высоте 10 см от поверхности почвы. Средние значения приведены в таблиц</w:t>
      </w:r>
      <w:r w:rsidR="00F06EED">
        <w:rPr>
          <w:rFonts w:ascii="Times New Roman" w:hAnsi="Times New Roman" w:cs="Times New Roman"/>
          <w:sz w:val="28"/>
          <w:szCs w:val="28"/>
        </w:rPr>
        <w:t>е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73DFD" w14:paraId="5D54F01B" w14:textId="77777777" w:rsidTr="001E2EE5">
        <w:tc>
          <w:tcPr>
            <w:tcW w:w="4785" w:type="dxa"/>
            <w:gridSpan w:val="3"/>
          </w:tcPr>
          <w:p w14:paraId="487BA54D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1</w:t>
            </w:r>
          </w:p>
        </w:tc>
        <w:tc>
          <w:tcPr>
            <w:tcW w:w="4786" w:type="dxa"/>
            <w:gridSpan w:val="3"/>
          </w:tcPr>
          <w:p w14:paraId="4A814C32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2</w:t>
            </w:r>
          </w:p>
        </w:tc>
      </w:tr>
      <w:tr w:rsidR="00073DFD" w14:paraId="068BCDC0" w14:textId="77777777" w:rsidTr="00073DFD">
        <w:tc>
          <w:tcPr>
            <w:tcW w:w="1595" w:type="dxa"/>
          </w:tcPr>
          <w:p w14:paraId="1E8C22C3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  <w:r w:rsidR="0091685B">
              <w:rPr>
                <w:rFonts w:ascii="Times New Roman" w:hAnsi="Times New Roman" w:cs="Times New Roman"/>
                <w:sz w:val="28"/>
                <w:szCs w:val="28"/>
              </w:rPr>
              <w:t xml:space="preserve"> 1, мм</w:t>
            </w:r>
          </w:p>
        </w:tc>
        <w:tc>
          <w:tcPr>
            <w:tcW w:w="1595" w:type="dxa"/>
          </w:tcPr>
          <w:p w14:paraId="011E5C59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  <w:p w14:paraId="04C97D14" w14:textId="77777777" w:rsidR="0091685B" w:rsidRDefault="0091685B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мм</w:t>
            </w:r>
          </w:p>
        </w:tc>
        <w:tc>
          <w:tcPr>
            <w:tcW w:w="1595" w:type="dxa"/>
          </w:tcPr>
          <w:p w14:paraId="40D02B54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  <w:p w14:paraId="0D1B0A4C" w14:textId="77777777" w:rsidR="0091685B" w:rsidRDefault="0091685B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мм</w:t>
            </w:r>
          </w:p>
        </w:tc>
        <w:tc>
          <w:tcPr>
            <w:tcW w:w="1595" w:type="dxa"/>
          </w:tcPr>
          <w:p w14:paraId="6166B27D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  <w:p w14:paraId="3BDA5E0C" w14:textId="77777777" w:rsidR="0091685B" w:rsidRDefault="0091685B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мм</w:t>
            </w:r>
          </w:p>
        </w:tc>
        <w:tc>
          <w:tcPr>
            <w:tcW w:w="1595" w:type="dxa"/>
          </w:tcPr>
          <w:p w14:paraId="4356B6C5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  <w:p w14:paraId="70AE772F" w14:textId="77777777" w:rsidR="0091685B" w:rsidRDefault="0091685B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мм</w:t>
            </w:r>
          </w:p>
        </w:tc>
        <w:tc>
          <w:tcPr>
            <w:tcW w:w="1596" w:type="dxa"/>
          </w:tcPr>
          <w:p w14:paraId="701F3B2F" w14:textId="77777777" w:rsidR="00073DFD" w:rsidRDefault="00073DF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площадка</w:t>
            </w:r>
          </w:p>
          <w:p w14:paraId="792E76AD" w14:textId="77777777" w:rsidR="0091685B" w:rsidRDefault="0091685B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мм</w:t>
            </w:r>
          </w:p>
        </w:tc>
      </w:tr>
      <w:tr w:rsidR="00073DFD" w14:paraId="2F263A10" w14:textId="77777777" w:rsidTr="00073DFD">
        <w:tc>
          <w:tcPr>
            <w:tcW w:w="1595" w:type="dxa"/>
          </w:tcPr>
          <w:p w14:paraId="3C60FED0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701C5703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14:paraId="0A430C0C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4931E8DF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14:paraId="1ABF9BEA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14:paraId="43CD1EDF" w14:textId="77777777" w:rsidR="00073DFD" w:rsidRDefault="008C5DAD" w:rsidP="009B01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88E449D" w14:textId="6E764AA6" w:rsidR="00EE3386" w:rsidRDefault="00AF4E34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3</w:t>
      </w:r>
    </w:p>
    <w:p w14:paraId="34EB1BD8" w14:textId="77777777" w:rsidR="00F06EED" w:rsidRDefault="00F06EED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7FB05" w14:textId="25AFBCF4" w:rsidR="005009DD" w:rsidRDefault="00EE3386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3, поросль и самосев на участке, где козы не пасутся почти в 2 раза толще, чем в парке. Для внешнего вида парка, за которым практически не ухаживают, </w:t>
      </w:r>
      <w:r w:rsidR="004C0F6B">
        <w:rPr>
          <w:rFonts w:ascii="Times New Roman" w:hAnsi="Times New Roman" w:cs="Times New Roman"/>
          <w:sz w:val="28"/>
          <w:szCs w:val="28"/>
        </w:rPr>
        <w:t xml:space="preserve">выедание козами - </w:t>
      </w:r>
      <w:r>
        <w:rPr>
          <w:rFonts w:ascii="Times New Roman" w:hAnsi="Times New Roman" w:cs="Times New Roman"/>
          <w:sz w:val="28"/>
          <w:szCs w:val="28"/>
        </w:rPr>
        <w:t>это хорошо.</w:t>
      </w:r>
      <w:r w:rsidR="005009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85C894" w14:textId="77777777" w:rsidR="00B20124" w:rsidRDefault="00B20124" w:rsidP="009B01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ABF36" w14:textId="77777777" w:rsidR="00AF4E34" w:rsidRDefault="00AF4E34" w:rsidP="00A13971">
      <w:pPr>
        <w:tabs>
          <w:tab w:val="left" w:pos="409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5C264CAA" w14:textId="77777777" w:rsidR="00AF4E34" w:rsidRDefault="00AF4E34" w:rsidP="00A13971">
      <w:pPr>
        <w:tabs>
          <w:tab w:val="left" w:pos="409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4457EBA0" w14:textId="77777777" w:rsidR="00AF4E34" w:rsidRDefault="00AF4E34" w:rsidP="00A13971">
      <w:pPr>
        <w:tabs>
          <w:tab w:val="left" w:pos="409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E6CC6D4" w14:textId="77777777" w:rsidR="005D0362" w:rsidRDefault="00FC2675" w:rsidP="00A13971">
      <w:pPr>
        <w:tabs>
          <w:tab w:val="left" w:pos="409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  <w:r w:rsidR="00A13971">
        <w:rPr>
          <w:rFonts w:ascii="Times New Roman" w:hAnsi="Times New Roman" w:cs="Times New Roman"/>
          <w:sz w:val="28"/>
          <w:szCs w:val="28"/>
        </w:rPr>
        <w:tab/>
      </w:r>
    </w:p>
    <w:p w14:paraId="5BBBF69F" w14:textId="77777777" w:rsidR="008927A3" w:rsidRDefault="00497608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Козы не уплотняют почву парка и не повреждают растения копытами.</w:t>
      </w:r>
    </w:p>
    <w:p w14:paraId="54F12A3F" w14:textId="77777777" w:rsidR="00D40D62" w:rsidRDefault="00497608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Козы не делают почву более кислой.</w:t>
      </w:r>
    </w:p>
    <w:p w14:paraId="42EE8FB9" w14:textId="77777777" w:rsidR="00D40D62" w:rsidRDefault="00497608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Выпас не вредит травянистому покрову парка, так как козы предпочитают ветки. </w:t>
      </w:r>
    </w:p>
    <w:p w14:paraId="550C8811" w14:textId="77777777" w:rsidR="00D40D62" w:rsidRDefault="00850B1D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условиях парка козы активно поедают нежелательную поросль, и при умеренном выпасе способствуют сохранению парком эстетичного вида.</w:t>
      </w:r>
    </w:p>
    <w:p w14:paraId="5CCCE88A" w14:textId="77777777" w:rsidR="009037CE" w:rsidRDefault="009037CE" w:rsidP="002E68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C01D358" w14:textId="77777777" w:rsidR="00850B1D" w:rsidRPr="00AF4E34" w:rsidRDefault="00850B1D" w:rsidP="00F06EE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15AF50" w14:textId="77777777" w:rsidR="00F06EED" w:rsidRDefault="00F06EED" w:rsidP="00F06EE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34975" w14:textId="77777777" w:rsidR="003C7E7C" w:rsidRDefault="003C7E7C" w:rsidP="002E68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нами исследование показало, что выпас коз не вредит насаждению, и даже приносит ему пользу, становясь частью его экосистемы. </w:t>
      </w:r>
      <w:r w:rsidR="00FB654C">
        <w:rPr>
          <w:rFonts w:ascii="Times New Roman" w:hAnsi="Times New Roman" w:cs="Times New Roman"/>
          <w:sz w:val="28"/>
          <w:szCs w:val="28"/>
        </w:rPr>
        <w:t xml:space="preserve">Опасения по поводу повреждения козами почвы не подтвердились, как и предположения о </w:t>
      </w:r>
      <w:r w:rsidR="00E7337B">
        <w:rPr>
          <w:rFonts w:ascii="Times New Roman" w:hAnsi="Times New Roman" w:cs="Times New Roman"/>
          <w:sz w:val="28"/>
          <w:szCs w:val="28"/>
        </w:rPr>
        <w:t>вытаптывании и выдергивании ими травы.</w:t>
      </w:r>
    </w:p>
    <w:p w14:paraId="1755EC97" w14:textId="77777777" w:rsidR="002E6845" w:rsidRDefault="004B14C5" w:rsidP="0086408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мы хотим продолжить</w:t>
      </w:r>
      <w:r w:rsidR="00FE502C">
        <w:rPr>
          <w:rFonts w:ascii="Times New Roman" w:hAnsi="Times New Roman" w:cs="Times New Roman"/>
          <w:sz w:val="28"/>
          <w:szCs w:val="28"/>
        </w:rPr>
        <w:t xml:space="preserve"> изучать коз и наблюдать за ними. Планируем подробней изучить питание коз и воздействие на них городских условий.</w:t>
      </w:r>
    </w:p>
    <w:p w14:paraId="56622396" w14:textId="77777777" w:rsidR="00FC2675" w:rsidRDefault="00FC2675" w:rsidP="00692E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C1D51" w14:textId="77777777" w:rsidR="00786900" w:rsidRDefault="00786900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D6E84" w14:textId="77777777" w:rsidR="00FC2675" w:rsidRPr="00AF4E34" w:rsidRDefault="00FC2675" w:rsidP="00BC62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34">
        <w:rPr>
          <w:rFonts w:ascii="Times New Roman" w:hAnsi="Times New Roman" w:cs="Times New Roman"/>
          <w:b/>
          <w:sz w:val="28"/>
          <w:szCs w:val="28"/>
        </w:rPr>
        <w:t>ЛИТЕРАТУРА И ИНТЕРНЕТ-РЕСУРСЫ</w:t>
      </w:r>
    </w:p>
    <w:p w14:paraId="6485795F" w14:textId="77777777" w:rsidR="00692E4A" w:rsidRPr="00AF4E34" w:rsidRDefault="00692E4A" w:rsidP="00BC62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E0CEC" w14:textId="77777777" w:rsidR="004215D7" w:rsidRDefault="00692E4A" w:rsidP="00D133E3">
      <w:pPr>
        <w:pStyle w:val="a6"/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215D7">
        <w:rPr>
          <w:rFonts w:ascii="Times New Roman" w:hAnsi="Times New Roman" w:cs="Times New Roman"/>
          <w:sz w:val="28"/>
          <w:szCs w:val="28"/>
        </w:rPr>
        <w:t xml:space="preserve">Б.Д. Степин, Л.Ю. </w:t>
      </w:r>
      <w:proofErr w:type="spellStart"/>
      <w:r w:rsidRPr="004215D7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="004215D7" w:rsidRPr="004215D7">
        <w:rPr>
          <w:rFonts w:ascii="Times New Roman" w:hAnsi="Times New Roman" w:cs="Times New Roman"/>
          <w:sz w:val="28"/>
          <w:szCs w:val="28"/>
        </w:rPr>
        <w:t>.</w:t>
      </w:r>
      <w:r w:rsidRPr="004215D7">
        <w:rPr>
          <w:rFonts w:ascii="Times New Roman" w:hAnsi="Times New Roman" w:cs="Times New Roman"/>
          <w:sz w:val="28"/>
          <w:szCs w:val="28"/>
        </w:rPr>
        <w:t xml:space="preserve"> Занимательные задания и эффектные опыты по химии. – М.: Дрофа, 2002.</w:t>
      </w:r>
    </w:p>
    <w:p w14:paraId="3792AAA7" w14:textId="77777777" w:rsidR="004215D7" w:rsidRPr="004215D7" w:rsidRDefault="004215D7" w:rsidP="004215D7">
      <w:pPr>
        <w:pStyle w:val="a6"/>
        <w:numPr>
          <w:ilvl w:val="0"/>
          <w:numId w:val="4"/>
        </w:numPr>
        <w:tabs>
          <w:tab w:val="num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4215D7">
        <w:t xml:space="preserve"> </w:t>
      </w:r>
      <w:r w:rsidRPr="004215D7">
        <w:rPr>
          <w:rFonts w:ascii="Times New Roman" w:hAnsi="Times New Roman" w:cs="Times New Roman"/>
          <w:sz w:val="28"/>
          <w:szCs w:val="28"/>
        </w:rPr>
        <w:t xml:space="preserve">Ольгин О. Опыты без взрыва. М.: Химия, 1986. </w:t>
      </w:r>
    </w:p>
    <w:p w14:paraId="10A99852" w14:textId="77777777" w:rsidR="00692E4A" w:rsidRDefault="00692E4A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http://usnasuperbio.com.ua/page/vypas-koz-kak-pravilno-organizovat-etot-process</w:t>
      </w:r>
    </w:p>
    <w:p w14:paraId="5545387C" w14:textId="77777777" w:rsidR="00692E4A" w:rsidRPr="004215D7" w:rsidRDefault="00AF4E34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2E4A" w:rsidRPr="00421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https://dnrsovet.su/vstupil-v-silu-zakon-dnr-o-lichnom-podsobnom-hozyajstve/Закон</w:t>
        </w:r>
      </w:hyperlink>
      <w:r w:rsidR="00692E4A" w:rsidRPr="004215D7">
        <w:rPr>
          <w:rFonts w:ascii="Times New Roman" w:hAnsi="Times New Roman" w:cs="Times New Roman"/>
          <w:sz w:val="28"/>
          <w:szCs w:val="28"/>
        </w:rPr>
        <w:t xml:space="preserve"> о личном подсобном хозяйстве</w:t>
      </w:r>
      <w:r w:rsidR="004215D7">
        <w:rPr>
          <w:rFonts w:ascii="Times New Roman" w:hAnsi="Times New Roman" w:cs="Times New Roman"/>
          <w:sz w:val="28"/>
          <w:szCs w:val="28"/>
        </w:rPr>
        <w:t xml:space="preserve"> </w:t>
      </w:r>
      <w:r w:rsidR="00692E4A" w:rsidRPr="004215D7">
        <w:rPr>
          <w:rFonts w:ascii="Times New Roman" w:hAnsi="Times New Roman" w:cs="Times New Roman"/>
          <w:sz w:val="28"/>
          <w:szCs w:val="28"/>
        </w:rPr>
        <w:t>ДНР (20.11.2020)</w:t>
      </w:r>
      <w:r w:rsidR="00D133E3">
        <w:rPr>
          <w:rFonts w:ascii="Times New Roman" w:hAnsi="Times New Roman" w:cs="Times New Roman"/>
          <w:sz w:val="28"/>
          <w:szCs w:val="28"/>
        </w:rPr>
        <w:t>.</w:t>
      </w:r>
    </w:p>
    <w:p w14:paraId="5B94DDD0" w14:textId="77777777" w:rsidR="00692E4A" w:rsidRPr="004215D7" w:rsidRDefault="00AF4E34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2E4A" w:rsidRPr="00421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https://fermer.ru/content/sposoby-pastby-i-mery-protiv-prineseniya-kozami-vreda-v-polyah-sadah-i-ogorodah</w:t>
        </w:r>
      </w:hyperlink>
    </w:p>
    <w:p w14:paraId="790E5C8F" w14:textId="77777777" w:rsidR="00692E4A" w:rsidRDefault="00692E4A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https://gb-dnr.com/normativno-pravovye-akty/6182/30496/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Совета Министров Донецкой Народной Республики № 14-17 от 06.11.2017г.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введе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нии идентификации и регистрации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сельскохозяйственных животных на территории Донецкой Народной Республики</w:t>
      </w:r>
    </w:p>
    <w:p w14:paraId="3701DEA6" w14:textId="77777777" w:rsidR="00692E4A" w:rsidRDefault="00692E4A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https://school-science.ru/3/13/31640</w:t>
      </w:r>
    </w:p>
    <w:p w14:paraId="5DC75427" w14:textId="77777777" w:rsidR="00692E4A" w:rsidRDefault="00692E4A" w:rsidP="00692E4A">
      <w:pPr>
        <w:pStyle w:val="a6"/>
        <w:numPr>
          <w:ilvl w:val="0"/>
          <w:numId w:val="4"/>
        </w:numPr>
        <w:tabs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https://www.agroxxi.ru/zhivotnovodstvo/novosti/kozy-idealnyi-sposob-uluchshit-pastbische.html</w:t>
      </w:r>
    </w:p>
    <w:p w14:paraId="42F451CE" w14:textId="77777777" w:rsidR="00962C29" w:rsidRDefault="00962C29" w:rsidP="00C46D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32C6B" w14:textId="77777777" w:rsidR="00A41ED2" w:rsidRDefault="00A4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FBE3E1" w14:textId="77777777" w:rsidR="00962C29" w:rsidRDefault="00A41ED2" w:rsidP="00A41ED2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26214DD" w14:textId="77777777" w:rsidR="00735E89" w:rsidRDefault="00735E89" w:rsidP="00A41ED2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7523B" w14:textId="77777777" w:rsidR="008211FF" w:rsidRDefault="008211FF" w:rsidP="00735E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AA6325" w14:textId="77777777" w:rsidR="00735E89" w:rsidRDefault="00054634" w:rsidP="00FB0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C5BC5" wp14:editId="2BA95442">
            <wp:extent cx="4733925" cy="3514444"/>
            <wp:effectExtent l="0" t="0" r="0" b="0"/>
            <wp:docPr id="6" name="Рисунок 6" descr="C:\Users\Acer\Picture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карт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38" cy="35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67BF" w14:textId="77777777" w:rsidR="00FB0190" w:rsidRDefault="008211FF" w:rsidP="009653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размещения пробных площадок</w:t>
      </w:r>
    </w:p>
    <w:p w14:paraId="4F5AD40A" w14:textId="77777777" w:rsidR="00FB0190" w:rsidRDefault="00FB0190" w:rsidP="00FB0190">
      <w:pPr>
        <w:rPr>
          <w:rFonts w:ascii="Times New Roman" w:hAnsi="Times New Roman" w:cs="Times New Roman"/>
          <w:sz w:val="28"/>
          <w:szCs w:val="28"/>
        </w:rPr>
      </w:pPr>
    </w:p>
    <w:p w14:paraId="6A8572AD" w14:textId="77777777" w:rsidR="008211FF" w:rsidRDefault="00FB0190" w:rsidP="00FB0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22A97" wp14:editId="45F8A8B0">
            <wp:extent cx="4848225" cy="3971925"/>
            <wp:effectExtent l="0" t="0" r="9525" b="9525"/>
            <wp:docPr id="9" name="Рисунок 9" descr="C:\Users\Acer\Pictures\про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проб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3808" w14:textId="77777777" w:rsidR="007C3500" w:rsidRDefault="00FB0190" w:rsidP="00E62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Схема отбора проб</w:t>
      </w:r>
      <w:r w:rsidR="00E76028">
        <w:rPr>
          <w:rFonts w:ascii="Times New Roman" w:hAnsi="Times New Roman" w:cs="Times New Roman"/>
          <w:sz w:val="28"/>
          <w:szCs w:val="28"/>
        </w:rPr>
        <w:t xml:space="preserve"> на пробной</w:t>
      </w:r>
      <w:r w:rsidR="00965335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7C3500">
        <w:rPr>
          <w:rFonts w:ascii="Times New Roman" w:hAnsi="Times New Roman" w:cs="Times New Roman"/>
          <w:sz w:val="28"/>
          <w:szCs w:val="28"/>
        </w:rPr>
        <w:br w:type="page"/>
      </w:r>
    </w:p>
    <w:p w14:paraId="70AB54EF" w14:textId="77777777" w:rsidR="00FB0190" w:rsidRDefault="007C3500" w:rsidP="007C350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7E64058" w14:textId="77777777" w:rsidR="004F2811" w:rsidRDefault="004F2811" w:rsidP="002E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C4CDD" wp14:editId="28CDADD4">
            <wp:extent cx="2447018" cy="3952875"/>
            <wp:effectExtent l="0" t="0" r="0" b="0"/>
            <wp:docPr id="10" name="Рисунок 10" descr="C:\Users\Acer\Downloads\IMG_20211204_23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IMG_20211204_235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82" cy="39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62FC" w14:textId="77777777" w:rsidR="002E2564" w:rsidRDefault="002E2564" w:rsidP="002E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Проверка возможности использования</w:t>
      </w:r>
    </w:p>
    <w:p w14:paraId="35C5307E" w14:textId="77777777" w:rsidR="002E2564" w:rsidRDefault="002E2564" w:rsidP="002E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бриллиантового зеленого в качестве индикатора</w:t>
      </w:r>
    </w:p>
    <w:p w14:paraId="68E22E88" w14:textId="77777777" w:rsidR="002E2564" w:rsidRDefault="002E2564" w:rsidP="002E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2012AA" w14:textId="77777777" w:rsidR="007C3500" w:rsidRDefault="004F2811" w:rsidP="002E2564">
      <w:pPr>
        <w:spacing w:after="0" w:line="240" w:lineRule="auto"/>
        <w:contextualSpacing/>
        <w:jc w:val="right"/>
      </w:pPr>
      <w:r>
        <w:rPr>
          <w:noProof/>
          <w:lang w:eastAsia="ru-RU"/>
        </w:rPr>
        <w:drawing>
          <wp:inline distT="0" distB="0" distL="0" distR="0" wp14:anchorId="75925516" wp14:editId="09D71A3E">
            <wp:extent cx="2143125" cy="3715152"/>
            <wp:effectExtent l="0" t="0" r="0" b="0"/>
            <wp:docPr id="11" name="Рисунок 11" descr="C:\Users\Acer\Downloads\IMG_20211204_23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IMG_20211204_235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18" cy="37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D5E2" w14:textId="77777777" w:rsidR="002E2564" w:rsidRDefault="002E2564" w:rsidP="002E25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2. Поверка возможности использования</w:t>
      </w:r>
    </w:p>
    <w:p w14:paraId="63B1F593" w14:textId="77777777" w:rsidR="00E6249D" w:rsidRDefault="002E2564" w:rsidP="00E624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раствора куркумы в качестве индикатора для исследования</w:t>
      </w:r>
      <w:r w:rsidR="00E6249D">
        <w:rPr>
          <w:rFonts w:ascii="Times New Roman" w:hAnsi="Times New Roman" w:cs="Times New Roman"/>
          <w:sz w:val="28"/>
          <w:szCs w:val="28"/>
        </w:rPr>
        <w:br w:type="page"/>
      </w:r>
    </w:p>
    <w:p w14:paraId="3D26E444" w14:textId="77777777" w:rsidR="002E2564" w:rsidRDefault="00EF4DA2" w:rsidP="002E25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80FD2B5" w14:textId="77777777" w:rsidR="00EF4DA2" w:rsidRDefault="00EF4DA2" w:rsidP="002E25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13209A" w14:textId="77777777" w:rsidR="00EF4DA2" w:rsidRDefault="00EF4DA2" w:rsidP="002E25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D68C4A" w14:textId="77777777" w:rsidR="00EF4DA2" w:rsidRDefault="00134815" w:rsidP="0013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толщины поросли на пробных площадках</w:t>
      </w:r>
    </w:p>
    <w:p w14:paraId="1BD0AC48" w14:textId="77777777" w:rsidR="00EF4DA2" w:rsidRDefault="00EF4DA2" w:rsidP="0013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6DFEE1" w14:textId="77777777" w:rsidR="001E2EE5" w:rsidRDefault="001E2EE5" w:rsidP="0013481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"C:\\Users\\Acer\\Music\\Desktop\\перв шаги\\Лист Microsoft Excel.xlsx" "Лист1!R1C1:R51C6"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7680" w:type="dxa"/>
        <w:tblLook w:val="04A0" w:firstRow="1" w:lastRow="0" w:firstColumn="1" w:lastColumn="0" w:noHBand="0" w:noVBand="1"/>
      </w:tblPr>
      <w:tblGrid>
        <w:gridCol w:w="2863"/>
        <w:gridCol w:w="753"/>
        <w:gridCol w:w="991"/>
        <w:gridCol w:w="2863"/>
        <w:gridCol w:w="1110"/>
        <w:gridCol w:w="991"/>
      </w:tblGrid>
      <w:tr w:rsidR="001E2EE5" w:rsidRPr="00EF4DA2" w14:paraId="6DBD99F5" w14:textId="77777777" w:rsidTr="001E2EE5">
        <w:trPr>
          <w:trHeight w:val="300"/>
        </w:trPr>
        <w:tc>
          <w:tcPr>
            <w:tcW w:w="3840" w:type="dxa"/>
            <w:gridSpan w:val="3"/>
            <w:noWrap/>
            <w:hideMark/>
          </w:tcPr>
          <w:p w14:paraId="29D7C47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участок 1</w:t>
            </w:r>
          </w:p>
        </w:tc>
        <w:tc>
          <w:tcPr>
            <w:tcW w:w="3840" w:type="dxa"/>
            <w:gridSpan w:val="3"/>
            <w:noWrap/>
            <w:hideMark/>
          </w:tcPr>
          <w:p w14:paraId="55991B6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участок 2</w:t>
            </w:r>
          </w:p>
        </w:tc>
      </w:tr>
      <w:tr w:rsidR="001E2EE5" w:rsidRPr="00EF4DA2" w14:paraId="3B540D9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1DC82DC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пл.1</w:t>
            </w:r>
          </w:p>
        </w:tc>
        <w:tc>
          <w:tcPr>
            <w:tcW w:w="480" w:type="dxa"/>
            <w:noWrap/>
            <w:hideMark/>
          </w:tcPr>
          <w:p w14:paraId="2391538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 2</w:t>
            </w:r>
          </w:p>
        </w:tc>
        <w:tc>
          <w:tcPr>
            <w:tcW w:w="480" w:type="dxa"/>
            <w:noWrap/>
            <w:hideMark/>
          </w:tcPr>
          <w:p w14:paraId="193D73C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 3</w:t>
            </w:r>
          </w:p>
        </w:tc>
        <w:tc>
          <w:tcPr>
            <w:tcW w:w="2880" w:type="dxa"/>
            <w:noWrap/>
            <w:hideMark/>
          </w:tcPr>
          <w:p w14:paraId="658E583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пл.1</w:t>
            </w:r>
          </w:p>
        </w:tc>
        <w:tc>
          <w:tcPr>
            <w:tcW w:w="480" w:type="dxa"/>
            <w:noWrap/>
            <w:hideMark/>
          </w:tcPr>
          <w:p w14:paraId="20DA995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 2</w:t>
            </w:r>
          </w:p>
        </w:tc>
        <w:tc>
          <w:tcPr>
            <w:tcW w:w="480" w:type="dxa"/>
            <w:noWrap/>
            <w:hideMark/>
          </w:tcPr>
          <w:p w14:paraId="7D3A296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пл.3</w:t>
            </w:r>
          </w:p>
        </w:tc>
      </w:tr>
      <w:tr w:rsidR="001E2EE5" w:rsidRPr="00EF4DA2" w14:paraId="2391F298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29B4A2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3A77A4C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1AF89F5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noWrap/>
            <w:hideMark/>
          </w:tcPr>
          <w:p w14:paraId="4F057F8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20FB583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6573B92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0221F3D1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1146F4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77FD201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44C5593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61FC6FD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2C5A80C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270B936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7CB048DD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6B934AE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0CAD5FA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723C660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122245B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47D9B2B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05AA98B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2EE5" w:rsidRPr="00EF4DA2" w14:paraId="32971BB7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11E8379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14:paraId="14A8F4D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30C4DDC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noWrap/>
            <w:hideMark/>
          </w:tcPr>
          <w:p w14:paraId="0B7CEBB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526ABB5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63A1005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EE5" w:rsidRPr="00EF4DA2" w14:paraId="3E802CF4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6A0F1CF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60D6EF4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30A6051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noWrap/>
            <w:hideMark/>
          </w:tcPr>
          <w:p w14:paraId="6C1EAAE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6F8E844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4975927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2EE5" w:rsidRPr="00EF4DA2" w14:paraId="521AC3A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6496B0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599CA67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69AB0DC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noWrap/>
            <w:hideMark/>
          </w:tcPr>
          <w:p w14:paraId="623C705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43AFC7A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498A1A2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50FA82E8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67D1BEC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7491C17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16B71FB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noWrap/>
            <w:hideMark/>
          </w:tcPr>
          <w:p w14:paraId="0A4949B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389E945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36AE1F7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2EE5" w:rsidRPr="00EF4DA2" w14:paraId="50814B3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57CD43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10E675A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743C9DE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noWrap/>
            <w:hideMark/>
          </w:tcPr>
          <w:p w14:paraId="548261A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28E979D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1FF3369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EE5" w:rsidRPr="00EF4DA2" w14:paraId="699B60BF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B3058F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58D12A6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6B55BB1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noWrap/>
            <w:hideMark/>
          </w:tcPr>
          <w:p w14:paraId="52F7483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739AE86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18D2C9F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EE5" w:rsidRPr="00EF4DA2" w14:paraId="3DAD53E4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8DB72E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65D4CB6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2F8B4DE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0E38BF4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320F0C9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0663CC9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60360EF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D7815C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42E8B68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74B04D0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noWrap/>
            <w:hideMark/>
          </w:tcPr>
          <w:p w14:paraId="2A8932B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6C6C1A8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0A43A5A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1120EEC6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14EA09A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noWrap/>
            <w:hideMark/>
          </w:tcPr>
          <w:p w14:paraId="718039C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5F3594C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2598ADE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6D54E93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6D848CF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2EE5" w:rsidRPr="00EF4DA2" w14:paraId="2E71CBF1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774CBF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16C198C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1C0DC54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57572D1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4669601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5398F81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44D13FD6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EA9AAA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2E03A04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5C29A48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449ABBB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7F205D6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17AC374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EE5" w:rsidRPr="00EF4DA2" w14:paraId="25EF0CFC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A8AD28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2ABC54F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1613AD1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0BE3474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29317FE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6B047AF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2EE5" w:rsidRPr="00EF4DA2" w14:paraId="0642AE77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ED1E7B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35B2BB2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24C2D46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noWrap/>
            <w:hideMark/>
          </w:tcPr>
          <w:p w14:paraId="615B82A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0EB1327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noWrap/>
            <w:hideMark/>
          </w:tcPr>
          <w:p w14:paraId="3EE8DBB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373726B1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72BC5A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754B4B6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649861D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noWrap/>
            <w:hideMark/>
          </w:tcPr>
          <w:p w14:paraId="44ED802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6659D08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1EA190A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1369C94C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9D42DD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3BEF6D4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6B3FB39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05D9017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711B189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noWrap/>
            <w:hideMark/>
          </w:tcPr>
          <w:p w14:paraId="378C10B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2EE5" w:rsidRPr="00EF4DA2" w14:paraId="0E94EB30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C5C1E6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550765A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17D3AAC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noWrap/>
            <w:hideMark/>
          </w:tcPr>
          <w:p w14:paraId="2E4AAE5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020E2B1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dxa"/>
            <w:noWrap/>
            <w:hideMark/>
          </w:tcPr>
          <w:p w14:paraId="7498377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2EE5" w:rsidRPr="00EF4DA2" w14:paraId="2D4F0AF5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20F4CE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noWrap/>
            <w:hideMark/>
          </w:tcPr>
          <w:p w14:paraId="20062A2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278C447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noWrap/>
            <w:hideMark/>
          </w:tcPr>
          <w:p w14:paraId="4B2C0E8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7435534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3CCA05D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2EE5" w:rsidRPr="00EF4DA2" w14:paraId="37242E45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C642A8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noWrap/>
            <w:hideMark/>
          </w:tcPr>
          <w:p w14:paraId="39C0487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20AA069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35CC335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75D9571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2DEEA45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2EE5" w:rsidRPr="00EF4DA2" w14:paraId="2EA46240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20FE68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370BC49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59820F9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6D9C841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28856D8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21C8C7C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2EE5" w:rsidRPr="00EF4DA2" w14:paraId="0B5271BB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35A05F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noWrap/>
            <w:hideMark/>
          </w:tcPr>
          <w:p w14:paraId="5FA4CBD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502C1C8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noWrap/>
            <w:hideMark/>
          </w:tcPr>
          <w:p w14:paraId="474EDD0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37813C2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73EDF81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EE5" w:rsidRPr="00EF4DA2" w14:paraId="54E6471B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4E1C66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14857BD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5FEBDA7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7628E36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19A85D3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6B0C60B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EE5" w:rsidRPr="00EF4DA2" w14:paraId="79533E13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142CAB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1A67F4F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212DBF2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730B656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173E14A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43AA5A3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EE5" w:rsidRPr="00EF4DA2" w14:paraId="274B06F4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981602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43529EB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53A0D26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5BB4FBD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492EE81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278B551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EE5" w:rsidRPr="00EF4DA2" w14:paraId="42ACB37B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045684B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062D9A8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1E8CE15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1DAC987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01622EB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dxa"/>
            <w:noWrap/>
            <w:hideMark/>
          </w:tcPr>
          <w:p w14:paraId="2EA6739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EE5" w:rsidRPr="00EF4DA2" w14:paraId="16A53076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66E5C4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02D7B34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280501A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631D6E9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7B28583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55CC38A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2EE5" w:rsidRPr="00EF4DA2" w14:paraId="503A890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A40ECA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07C33E4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6837DB9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noWrap/>
            <w:hideMark/>
          </w:tcPr>
          <w:p w14:paraId="41F00E7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3168BB0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noWrap/>
            <w:hideMark/>
          </w:tcPr>
          <w:p w14:paraId="19DD0CA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EE5" w:rsidRPr="00EF4DA2" w14:paraId="1B1609D9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0A8AEA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124060C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4ACEA4A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noWrap/>
            <w:hideMark/>
          </w:tcPr>
          <w:p w14:paraId="748FE1D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4ED7543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35C67F7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2EE5" w:rsidRPr="00EF4DA2" w14:paraId="778EF41D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784941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7431EA0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39ED01A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5465A3D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5A4C053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dxa"/>
            <w:noWrap/>
            <w:hideMark/>
          </w:tcPr>
          <w:p w14:paraId="3171D89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69658657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23805E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7A4660A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78F5DCC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0B2475E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10CCA34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15A155C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49530D02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6DFB4E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7F2B36E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37E68FB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noWrap/>
            <w:hideMark/>
          </w:tcPr>
          <w:p w14:paraId="232532A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6516221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1D25AC6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EE5" w:rsidRPr="00EF4DA2" w14:paraId="6E69167F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1226E4A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791F068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364B434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00612F4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2B60400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dxa"/>
            <w:noWrap/>
            <w:hideMark/>
          </w:tcPr>
          <w:p w14:paraId="268599C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2EE5" w:rsidRPr="00EF4DA2" w14:paraId="593AECDB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090F09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636B6ED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2B88ADC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noWrap/>
            <w:hideMark/>
          </w:tcPr>
          <w:p w14:paraId="357EE26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5FBFD3E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5D31C40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1DE42AE8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49D67F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65AB84B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000E591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417C723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5E367DE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noWrap/>
            <w:hideMark/>
          </w:tcPr>
          <w:p w14:paraId="6B89BB5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2EE5" w:rsidRPr="00EF4DA2" w14:paraId="43D3DEB9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554ED25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noWrap/>
            <w:hideMark/>
          </w:tcPr>
          <w:p w14:paraId="4BE7EEB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1BBE4C5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6E832EE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39AAF51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dxa"/>
            <w:noWrap/>
            <w:hideMark/>
          </w:tcPr>
          <w:p w14:paraId="6E8A1EF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2EE5" w:rsidRPr="00EF4DA2" w14:paraId="1E236B1A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3214412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4E13C51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noWrap/>
            <w:hideMark/>
          </w:tcPr>
          <w:p w14:paraId="677BDF7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noWrap/>
            <w:hideMark/>
          </w:tcPr>
          <w:p w14:paraId="16398EB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3925915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7145CF0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2EE5" w:rsidRPr="00EF4DA2" w14:paraId="54631576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FD0832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" w:type="dxa"/>
            <w:noWrap/>
            <w:hideMark/>
          </w:tcPr>
          <w:p w14:paraId="0D44970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1B61FCC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192AF1A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1F845BB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noWrap/>
            <w:hideMark/>
          </w:tcPr>
          <w:p w14:paraId="33BF7E7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2EE5" w:rsidRPr="00EF4DA2" w14:paraId="46B8435F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83B2A3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10CFF58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150AD24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5B32856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3C357BF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noWrap/>
            <w:hideMark/>
          </w:tcPr>
          <w:p w14:paraId="6AE0A21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2EE5" w:rsidRPr="00EF4DA2" w14:paraId="34E15EFE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5FD71B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noWrap/>
            <w:hideMark/>
          </w:tcPr>
          <w:p w14:paraId="06FF9FD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17A4D83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2A06DA1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63EA969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399F71E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2EE5" w:rsidRPr="00EF4DA2" w14:paraId="748B7E13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4506195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16068A4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13F47D33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2573BD1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642A9BC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51A6515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2EE5" w:rsidRPr="00EF4DA2" w14:paraId="292ADFAC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6708854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462AC7D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7242892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7D959B6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6F76A0D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350558C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2EE5" w:rsidRPr="00EF4DA2" w14:paraId="713EDD2F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6CD3911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0B72F84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54AA8CA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noWrap/>
            <w:hideMark/>
          </w:tcPr>
          <w:p w14:paraId="2DE402D2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1F4D05B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noWrap/>
            <w:hideMark/>
          </w:tcPr>
          <w:p w14:paraId="68DFEAC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2EE5" w:rsidRPr="00EF4DA2" w14:paraId="3211ADB8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13B84EC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20B4230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39B1B15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noWrap/>
            <w:hideMark/>
          </w:tcPr>
          <w:p w14:paraId="70ED4DF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5AD4E42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noWrap/>
            <w:hideMark/>
          </w:tcPr>
          <w:p w14:paraId="3440B94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699F5C03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6B42312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65647FA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5B83203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noWrap/>
            <w:hideMark/>
          </w:tcPr>
          <w:p w14:paraId="50787876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noWrap/>
            <w:hideMark/>
          </w:tcPr>
          <w:p w14:paraId="38B2187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dxa"/>
            <w:noWrap/>
            <w:hideMark/>
          </w:tcPr>
          <w:p w14:paraId="23615FA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7498E8C2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199D0D5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noWrap/>
            <w:hideMark/>
          </w:tcPr>
          <w:p w14:paraId="24ED4AE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noWrap/>
            <w:hideMark/>
          </w:tcPr>
          <w:p w14:paraId="3E5E68DD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noWrap/>
            <w:hideMark/>
          </w:tcPr>
          <w:p w14:paraId="46E9B8E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0F6869B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noWrap/>
            <w:hideMark/>
          </w:tcPr>
          <w:p w14:paraId="33AC507F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2EE5" w:rsidRPr="00EF4DA2" w14:paraId="5C065A47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2926456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noWrap/>
            <w:hideMark/>
          </w:tcPr>
          <w:p w14:paraId="3C413BB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noWrap/>
            <w:hideMark/>
          </w:tcPr>
          <w:p w14:paraId="2D9B9C6A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noWrap/>
            <w:hideMark/>
          </w:tcPr>
          <w:p w14:paraId="45CC614E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noWrap/>
            <w:hideMark/>
          </w:tcPr>
          <w:p w14:paraId="4CBDBC29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noWrap/>
            <w:hideMark/>
          </w:tcPr>
          <w:p w14:paraId="25E84E08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2EE5" w:rsidRPr="00EF4DA2" w14:paraId="36F6000D" w14:textId="77777777" w:rsidTr="001E2EE5">
        <w:trPr>
          <w:trHeight w:val="300"/>
        </w:trPr>
        <w:tc>
          <w:tcPr>
            <w:tcW w:w="2880" w:type="dxa"/>
            <w:noWrap/>
            <w:hideMark/>
          </w:tcPr>
          <w:p w14:paraId="7AC239AB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11,77083</w:t>
            </w:r>
          </w:p>
        </w:tc>
        <w:tc>
          <w:tcPr>
            <w:tcW w:w="480" w:type="dxa"/>
            <w:noWrap/>
            <w:hideMark/>
          </w:tcPr>
          <w:p w14:paraId="082B5A33" w14:textId="37DD36B8" w:rsidR="001E2EE5" w:rsidRPr="00EF4DA2" w:rsidRDefault="004E01A6" w:rsidP="004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1E2EE5" w:rsidRPr="00EF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noWrap/>
            <w:hideMark/>
          </w:tcPr>
          <w:p w14:paraId="022FFA6C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10,9375</w:t>
            </w:r>
          </w:p>
        </w:tc>
        <w:tc>
          <w:tcPr>
            <w:tcW w:w="2880" w:type="dxa"/>
            <w:noWrap/>
            <w:hideMark/>
          </w:tcPr>
          <w:p w14:paraId="05A6B4F0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19,22917</w:t>
            </w:r>
          </w:p>
        </w:tc>
        <w:tc>
          <w:tcPr>
            <w:tcW w:w="480" w:type="dxa"/>
            <w:noWrap/>
            <w:hideMark/>
          </w:tcPr>
          <w:p w14:paraId="67781B67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21,77083</w:t>
            </w:r>
          </w:p>
        </w:tc>
        <w:tc>
          <w:tcPr>
            <w:tcW w:w="480" w:type="dxa"/>
            <w:noWrap/>
            <w:hideMark/>
          </w:tcPr>
          <w:p w14:paraId="05C02271" w14:textId="77777777" w:rsidR="001E2EE5" w:rsidRPr="00EF4DA2" w:rsidRDefault="001E2EE5" w:rsidP="001E2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2">
              <w:rPr>
                <w:rFonts w:ascii="Times New Roman" w:hAnsi="Times New Roman" w:cs="Times New Roman"/>
                <w:sz w:val="24"/>
                <w:szCs w:val="24"/>
              </w:rPr>
              <w:t>28,5625</w:t>
            </w:r>
          </w:p>
        </w:tc>
      </w:tr>
    </w:tbl>
    <w:p w14:paraId="166CB2A4" w14:textId="77777777" w:rsidR="00134815" w:rsidRDefault="001E2EE5" w:rsidP="0013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630DEEBB" w14:textId="77777777" w:rsidR="001E2EE5" w:rsidRPr="002E2564" w:rsidRDefault="001E2EE5" w:rsidP="0013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E2EE5" w:rsidRPr="002E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2C"/>
    <w:multiLevelType w:val="multilevel"/>
    <w:tmpl w:val="EC0A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24A1A"/>
    <w:multiLevelType w:val="hybridMultilevel"/>
    <w:tmpl w:val="331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7FB9"/>
    <w:multiLevelType w:val="hybridMultilevel"/>
    <w:tmpl w:val="EE34092E"/>
    <w:lvl w:ilvl="0" w:tplc="48FC78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96E02"/>
    <w:multiLevelType w:val="multilevel"/>
    <w:tmpl w:val="EDD8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C7"/>
    <w:rsid w:val="00001D00"/>
    <w:rsid w:val="00005EDD"/>
    <w:rsid w:val="00007F7C"/>
    <w:rsid w:val="00011006"/>
    <w:rsid w:val="00021F8B"/>
    <w:rsid w:val="00025EC0"/>
    <w:rsid w:val="00027550"/>
    <w:rsid w:val="00040AAC"/>
    <w:rsid w:val="00054634"/>
    <w:rsid w:val="00072282"/>
    <w:rsid w:val="00073DFD"/>
    <w:rsid w:val="000B45FB"/>
    <w:rsid w:val="000B4E97"/>
    <w:rsid w:val="000C67BB"/>
    <w:rsid w:val="000D0402"/>
    <w:rsid w:val="000F2D8E"/>
    <w:rsid w:val="0012266D"/>
    <w:rsid w:val="001263ED"/>
    <w:rsid w:val="001308CE"/>
    <w:rsid w:val="00134815"/>
    <w:rsid w:val="001413BA"/>
    <w:rsid w:val="00160637"/>
    <w:rsid w:val="00161C77"/>
    <w:rsid w:val="00190B66"/>
    <w:rsid w:val="001B79B4"/>
    <w:rsid w:val="001D01BE"/>
    <w:rsid w:val="001E0907"/>
    <w:rsid w:val="001E2EE5"/>
    <w:rsid w:val="002027F8"/>
    <w:rsid w:val="00235885"/>
    <w:rsid w:val="002409EF"/>
    <w:rsid w:val="00244953"/>
    <w:rsid w:val="0026300A"/>
    <w:rsid w:val="00264686"/>
    <w:rsid w:val="00294421"/>
    <w:rsid w:val="00295C50"/>
    <w:rsid w:val="002A65E5"/>
    <w:rsid w:val="002B74B0"/>
    <w:rsid w:val="002C53E7"/>
    <w:rsid w:val="002E2564"/>
    <w:rsid w:val="002E6845"/>
    <w:rsid w:val="003161CA"/>
    <w:rsid w:val="00355A7E"/>
    <w:rsid w:val="00374242"/>
    <w:rsid w:val="003B47E4"/>
    <w:rsid w:val="003C7E7C"/>
    <w:rsid w:val="003D1E3E"/>
    <w:rsid w:val="003D528A"/>
    <w:rsid w:val="00400044"/>
    <w:rsid w:val="004058D7"/>
    <w:rsid w:val="004206BB"/>
    <w:rsid w:val="004215D7"/>
    <w:rsid w:val="00433798"/>
    <w:rsid w:val="004433BE"/>
    <w:rsid w:val="0045487A"/>
    <w:rsid w:val="00467672"/>
    <w:rsid w:val="00467A8C"/>
    <w:rsid w:val="004750FE"/>
    <w:rsid w:val="0048595B"/>
    <w:rsid w:val="00497608"/>
    <w:rsid w:val="004B14C5"/>
    <w:rsid w:val="004C0F6B"/>
    <w:rsid w:val="004E01A6"/>
    <w:rsid w:val="004F2811"/>
    <w:rsid w:val="005009DD"/>
    <w:rsid w:val="00521749"/>
    <w:rsid w:val="00523F7A"/>
    <w:rsid w:val="00534A23"/>
    <w:rsid w:val="005667B1"/>
    <w:rsid w:val="00585714"/>
    <w:rsid w:val="005A337E"/>
    <w:rsid w:val="005A48AF"/>
    <w:rsid w:val="005A5C2B"/>
    <w:rsid w:val="005A7C6B"/>
    <w:rsid w:val="005D0362"/>
    <w:rsid w:val="005D51BE"/>
    <w:rsid w:val="00600628"/>
    <w:rsid w:val="00615751"/>
    <w:rsid w:val="00633721"/>
    <w:rsid w:val="00637309"/>
    <w:rsid w:val="00640EDD"/>
    <w:rsid w:val="006513E8"/>
    <w:rsid w:val="00665BDC"/>
    <w:rsid w:val="0067659A"/>
    <w:rsid w:val="00692E4A"/>
    <w:rsid w:val="00694A56"/>
    <w:rsid w:val="006B1D9C"/>
    <w:rsid w:val="006B5173"/>
    <w:rsid w:val="006E65D0"/>
    <w:rsid w:val="006F4162"/>
    <w:rsid w:val="006F65CC"/>
    <w:rsid w:val="007245BD"/>
    <w:rsid w:val="00735E89"/>
    <w:rsid w:val="007773E1"/>
    <w:rsid w:val="00784FEE"/>
    <w:rsid w:val="00786900"/>
    <w:rsid w:val="007A35CF"/>
    <w:rsid w:val="007B0438"/>
    <w:rsid w:val="007B0A48"/>
    <w:rsid w:val="007C24C1"/>
    <w:rsid w:val="007C3500"/>
    <w:rsid w:val="007E230F"/>
    <w:rsid w:val="007E4182"/>
    <w:rsid w:val="007E4AE5"/>
    <w:rsid w:val="007F4E20"/>
    <w:rsid w:val="007F72C2"/>
    <w:rsid w:val="008211FF"/>
    <w:rsid w:val="00847A86"/>
    <w:rsid w:val="00850AC4"/>
    <w:rsid w:val="00850B1D"/>
    <w:rsid w:val="00864087"/>
    <w:rsid w:val="00885333"/>
    <w:rsid w:val="008927A3"/>
    <w:rsid w:val="008A389A"/>
    <w:rsid w:val="008C5A1A"/>
    <w:rsid w:val="008C5DAD"/>
    <w:rsid w:val="008D4324"/>
    <w:rsid w:val="008F6884"/>
    <w:rsid w:val="009037CE"/>
    <w:rsid w:val="00911307"/>
    <w:rsid w:val="0091685B"/>
    <w:rsid w:val="00933140"/>
    <w:rsid w:val="00942A04"/>
    <w:rsid w:val="00954EA9"/>
    <w:rsid w:val="00962C29"/>
    <w:rsid w:val="00965335"/>
    <w:rsid w:val="00985AC6"/>
    <w:rsid w:val="00990847"/>
    <w:rsid w:val="009A35CC"/>
    <w:rsid w:val="009B01CA"/>
    <w:rsid w:val="009C58F9"/>
    <w:rsid w:val="009F5CA5"/>
    <w:rsid w:val="00A02517"/>
    <w:rsid w:val="00A10F6D"/>
    <w:rsid w:val="00A13943"/>
    <w:rsid w:val="00A13971"/>
    <w:rsid w:val="00A14A1D"/>
    <w:rsid w:val="00A159B1"/>
    <w:rsid w:val="00A16F5F"/>
    <w:rsid w:val="00A230D9"/>
    <w:rsid w:val="00A310DB"/>
    <w:rsid w:val="00A36B70"/>
    <w:rsid w:val="00A41ED2"/>
    <w:rsid w:val="00A46A5B"/>
    <w:rsid w:val="00A57BC0"/>
    <w:rsid w:val="00A7039B"/>
    <w:rsid w:val="00A761CB"/>
    <w:rsid w:val="00A81753"/>
    <w:rsid w:val="00A83741"/>
    <w:rsid w:val="00A83A8E"/>
    <w:rsid w:val="00A87173"/>
    <w:rsid w:val="00A90CC8"/>
    <w:rsid w:val="00A951AC"/>
    <w:rsid w:val="00AB3976"/>
    <w:rsid w:val="00AD034A"/>
    <w:rsid w:val="00AF2EF7"/>
    <w:rsid w:val="00AF4E34"/>
    <w:rsid w:val="00B04859"/>
    <w:rsid w:val="00B14C4E"/>
    <w:rsid w:val="00B16A8F"/>
    <w:rsid w:val="00B20124"/>
    <w:rsid w:val="00B2587D"/>
    <w:rsid w:val="00B25F53"/>
    <w:rsid w:val="00B33A4A"/>
    <w:rsid w:val="00B33E4B"/>
    <w:rsid w:val="00B56EF4"/>
    <w:rsid w:val="00B67F19"/>
    <w:rsid w:val="00B727FD"/>
    <w:rsid w:val="00B90FE6"/>
    <w:rsid w:val="00B913E4"/>
    <w:rsid w:val="00BC6264"/>
    <w:rsid w:val="00BF7F68"/>
    <w:rsid w:val="00C316DD"/>
    <w:rsid w:val="00C463B6"/>
    <w:rsid w:val="00C4697D"/>
    <w:rsid w:val="00C46D57"/>
    <w:rsid w:val="00C94E58"/>
    <w:rsid w:val="00CA5972"/>
    <w:rsid w:val="00CC27F8"/>
    <w:rsid w:val="00CD08FB"/>
    <w:rsid w:val="00CD1CBC"/>
    <w:rsid w:val="00CD35D1"/>
    <w:rsid w:val="00D133E3"/>
    <w:rsid w:val="00D27B29"/>
    <w:rsid w:val="00D40343"/>
    <w:rsid w:val="00D40D62"/>
    <w:rsid w:val="00D828FC"/>
    <w:rsid w:val="00DA4790"/>
    <w:rsid w:val="00DC6CC4"/>
    <w:rsid w:val="00DE479A"/>
    <w:rsid w:val="00E1732A"/>
    <w:rsid w:val="00E27BFB"/>
    <w:rsid w:val="00E400CB"/>
    <w:rsid w:val="00E6249D"/>
    <w:rsid w:val="00E7337B"/>
    <w:rsid w:val="00E76028"/>
    <w:rsid w:val="00EA10DB"/>
    <w:rsid w:val="00EA630C"/>
    <w:rsid w:val="00EC6661"/>
    <w:rsid w:val="00EE3386"/>
    <w:rsid w:val="00EF4DA2"/>
    <w:rsid w:val="00F06EED"/>
    <w:rsid w:val="00F20683"/>
    <w:rsid w:val="00F212DE"/>
    <w:rsid w:val="00F23DD3"/>
    <w:rsid w:val="00F249C5"/>
    <w:rsid w:val="00F3134B"/>
    <w:rsid w:val="00F35F24"/>
    <w:rsid w:val="00F46C32"/>
    <w:rsid w:val="00F56DF9"/>
    <w:rsid w:val="00F62957"/>
    <w:rsid w:val="00F63E9F"/>
    <w:rsid w:val="00F65656"/>
    <w:rsid w:val="00F66D37"/>
    <w:rsid w:val="00F67422"/>
    <w:rsid w:val="00F859C7"/>
    <w:rsid w:val="00F95E49"/>
    <w:rsid w:val="00FA0A3F"/>
    <w:rsid w:val="00FA6698"/>
    <w:rsid w:val="00FB0190"/>
    <w:rsid w:val="00FB654C"/>
    <w:rsid w:val="00FC2675"/>
    <w:rsid w:val="00FC793C"/>
    <w:rsid w:val="00FD75E6"/>
    <w:rsid w:val="00FE502C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0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2C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2C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2C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2C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ermer.ru/content/sposoby-pastby-i-mery-protiv-prineseniya-kozami-vreda-v-polyah-sadah-i-ogorod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vstupil-v-silu-zakon-dnr-o-lichnom-podsobnom-hozyajstve/&#1047;&#1072;&#1082;&#1086;&#1085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Безрук С.В</cp:lastModifiedBy>
  <cp:revision>218</cp:revision>
  <dcterms:created xsi:type="dcterms:W3CDTF">2021-12-02T13:42:00Z</dcterms:created>
  <dcterms:modified xsi:type="dcterms:W3CDTF">2023-09-29T11:48:00Z</dcterms:modified>
</cp:coreProperties>
</file>