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24" w:rsidRPr="003B6B24" w:rsidRDefault="003B6B24" w:rsidP="003B6B24">
      <w:pPr>
        <w:jc w:val="center"/>
        <w:rPr>
          <w:rFonts w:ascii="Times New Roman" w:hAnsi="Times New Roman"/>
          <w:sz w:val="36"/>
          <w:szCs w:val="36"/>
        </w:rPr>
      </w:pPr>
      <w:r w:rsidRPr="003B6B24">
        <w:rPr>
          <w:rFonts w:ascii="Times New Roman" w:hAnsi="Times New Roman"/>
          <w:sz w:val="36"/>
          <w:szCs w:val="36"/>
        </w:rPr>
        <w:t xml:space="preserve">Муниципальное Автономное Общеобразовательное Учреждение </w:t>
      </w:r>
      <w:proofErr w:type="spellStart"/>
      <w:r w:rsidRPr="003B6B24">
        <w:rPr>
          <w:rFonts w:ascii="Times New Roman" w:hAnsi="Times New Roman"/>
          <w:sz w:val="36"/>
          <w:szCs w:val="36"/>
        </w:rPr>
        <w:t>Апрелевская</w:t>
      </w:r>
      <w:proofErr w:type="spellEnd"/>
      <w:r w:rsidRPr="003B6B2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3B6B24">
        <w:rPr>
          <w:rFonts w:ascii="Times New Roman" w:hAnsi="Times New Roman"/>
          <w:sz w:val="36"/>
          <w:szCs w:val="36"/>
        </w:rPr>
        <w:t>сош</w:t>
      </w:r>
      <w:proofErr w:type="spellEnd"/>
      <w:r w:rsidRPr="003B6B24">
        <w:rPr>
          <w:rFonts w:ascii="Times New Roman" w:hAnsi="Times New Roman"/>
          <w:sz w:val="36"/>
          <w:szCs w:val="36"/>
        </w:rPr>
        <w:t xml:space="preserve"> №1</w:t>
      </w:r>
    </w:p>
    <w:p w:rsidR="003B6B24" w:rsidRDefault="003B6B24" w:rsidP="003B6B24">
      <w:pPr>
        <w:jc w:val="center"/>
        <w:rPr>
          <w:rFonts w:ascii="Times New Roman" w:hAnsi="Times New Roman"/>
          <w:sz w:val="72"/>
          <w:szCs w:val="72"/>
        </w:rPr>
      </w:pPr>
    </w:p>
    <w:p w:rsidR="003B6B24" w:rsidRDefault="003B6B24" w:rsidP="003B6B24">
      <w:pPr>
        <w:jc w:val="center"/>
        <w:rPr>
          <w:rFonts w:ascii="Times New Roman" w:hAnsi="Times New Roman"/>
          <w:sz w:val="56"/>
          <w:szCs w:val="56"/>
        </w:rPr>
      </w:pPr>
    </w:p>
    <w:p w:rsidR="003B6B24" w:rsidRDefault="003B6B24" w:rsidP="003B6B24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Определение ботанического происхождения меда с помощью анализа </w:t>
      </w:r>
    </w:p>
    <w:p w:rsidR="003B6B24" w:rsidRDefault="003B6B24" w:rsidP="003B6B24">
      <w:pPr>
        <w:jc w:val="center"/>
        <w:rPr>
          <w:rFonts w:ascii="Times New Roman" w:hAnsi="Times New Roman"/>
          <w:sz w:val="72"/>
          <w:szCs w:val="72"/>
        </w:rPr>
      </w:pPr>
    </w:p>
    <w:p w:rsidR="003B6B24" w:rsidRDefault="003B6B24" w:rsidP="003B6B24">
      <w:pPr>
        <w:jc w:val="center"/>
        <w:rPr>
          <w:rFonts w:ascii="Times New Roman" w:hAnsi="Times New Roman"/>
          <w:sz w:val="72"/>
          <w:szCs w:val="72"/>
        </w:rPr>
      </w:pPr>
    </w:p>
    <w:p w:rsidR="003B6B24" w:rsidRPr="003B6B24" w:rsidRDefault="003B6B24" w:rsidP="003B6B24">
      <w:pPr>
        <w:jc w:val="right"/>
        <w:rPr>
          <w:rFonts w:ascii="Times New Roman" w:hAnsi="Times New Roman"/>
          <w:sz w:val="32"/>
          <w:szCs w:val="32"/>
        </w:rPr>
      </w:pPr>
      <w:r w:rsidRPr="003B6B24">
        <w:rPr>
          <w:rFonts w:ascii="Times New Roman" w:hAnsi="Times New Roman"/>
          <w:sz w:val="32"/>
          <w:szCs w:val="32"/>
        </w:rPr>
        <w:t>Выполнила ученица 8 класса</w:t>
      </w:r>
    </w:p>
    <w:p w:rsidR="003B6B24" w:rsidRPr="003B6B24" w:rsidRDefault="003B6B24" w:rsidP="003B6B24">
      <w:pPr>
        <w:jc w:val="right"/>
        <w:rPr>
          <w:rFonts w:ascii="Times New Roman" w:hAnsi="Times New Roman"/>
          <w:sz w:val="32"/>
          <w:szCs w:val="32"/>
        </w:rPr>
      </w:pPr>
      <w:r w:rsidRPr="003B6B24">
        <w:rPr>
          <w:rFonts w:ascii="Times New Roman" w:hAnsi="Times New Roman"/>
          <w:sz w:val="32"/>
          <w:szCs w:val="32"/>
        </w:rPr>
        <w:t xml:space="preserve">МАОУ </w:t>
      </w:r>
      <w:proofErr w:type="spellStart"/>
      <w:r w:rsidRPr="003B6B24">
        <w:rPr>
          <w:rFonts w:ascii="Times New Roman" w:hAnsi="Times New Roman"/>
          <w:sz w:val="32"/>
          <w:szCs w:val="32"/>
        </w:rPr>
        <w:t>Апрелевской</w:t>
      </w:r>
      <w:proofErr w:type="spellEnd"/>
      <w:r w:rsidRPr="003B6B24">
        <w:rPr>
          <w:rFonts w:ascii="Times New Roman" w:hAnsi="Times New Roman"/>
          <w:sz w:val="32"/>
          <w:szCs w:val="32"/>
        </w:rPr>
        <w:t xml:space="preserve"> СОШ №1</w:t>
      </w:r>
    </w:p>
    <w:p w:rsidR="003B6B24" w:rsidRDefault="003B6B24" w:rsidP="003B6B24">
      <w:pPr>
        <w:jc w:val="right"/>
        <w:rPr>
          <w:rFonts w:ascii="Times New Roman" w:hAnsi="Times New Roman"/>
          <w:sz w:val="36"/>
          <w:szCs w:val="36"/>
        </w:rPr>
      </w:pPr>
    </w:p>
    <w:p w:rsidR="003B6B24" w:rsidRDefault="003B6B24" w:rsidP="003B6B24">
      <w:pPr>
        <w:jc w:val="right"/>
        <w:rPr>
          <w:rFonts w:ascii="Times New Roman" w:hAnsi="Times New Roman"/>
          <w:sz w:val="44"/>
          <w:szCs w:val="44"/>
        </w:rPr>
      </w:pPr>
    </w:p>
    <w:p w:rsidR="003B6B24" w:rsidRPr="003B6B24" w:rsidRDefault="003B6B24" w:rsidP="003B6B24">
      <w:pPr>
        <w:jc w:val="right"/>
        <w:rPr>
          <w:rFonts w:ascii="Times New Roman" w:hAnsi="Times New Roman"/>
          <w:sz w:val="40"/>
          <w:szCs w:val="40"/>
        </w:rPr>
      </w:pPr>
      <w:r w:rsidRPr="003B6B24">
        <w:rPr>
          <w:rFonts w:ascii="Times New Roman" w:hAnsi="Times New Roman"/>
          <w:sz w:val="40"/>
          <w:szCs w:val="40"/>
        </w:rPr>
        <w:t xml:space="preserve">Климович Диана </w:t>
      </w:r>
    </w:p>
    <w:p w:rsidR="003B6B24" w:rsidRDefault="003B6B24" w:rsidP="003B6B24">
      <w:pPr>
        <w:jc w:val="right"/>
        <w:rPr>
          <w:rFonts w:ascii="Times New Roman" w:hAnsi="Times New Roman"/>
          <w:sz w:val="44"/>
          <w:szCs w:val="44"/>
        </w:rPr>
      </w:pPr>
    </w:p>
    <w:p w:rsidR="003B6B24" w:rsidRDefault="003B6B24" w:rsidP="003B6B24">
      <w:pPr>
        <w:jc w:val="center"/>
        <w:rPr>
          <w:rFonts w:ascii="Times New Roman" w:hAnsi="Times New Roman"/>
          <w:sz w:val="36"/>
          <w:szCs w:val="36"/>
        </w:rPr>
      </w:pPr>
    </w:p>
    <w:p w:rsidR="003B6B24" w:rsidRDefault="003B6B24" w:rsidP="003B6B24">
      <w:pPr>
        <w:jc w:val="center"/>
        <w:rPr>
          <w:rFonts w:ascii="Times New Roman" w:hAnsi="Times New Roman"/>
          <w:sz w:val="36"/>
          <w:szCs w:val="36"/>
        </w:rPr>
      </w:pPr>
    </w:p>
    <w:p w:rsidR="003B6B24" w:rsidRDefault="003B6B24" w:rsidP="003B6B2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2022</w:t>
      </w:r>
    </w:p>
    <w:p w:rsidR="003B6B24" w:rsidRDefault="003B6B24" w:rsidP="003B6B2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6B24" w:rsidRDefault="003B6B24" w:rsidP="003B6B2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6B24" w:rsidRDefault="003B6B24" w:rsidP="003B6B2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6B24" w:rsidRPr="009307D5" w:rsidRDefault="003B6B24" w:rsidP="003B6B2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</w:t>
      </w:r>
      <w:r w:rsidR="00747285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 xml:space="preserve">тация </w:t>
      </w:r>
      <w:r w:rsidRPr="009307D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6B24" w:rsidRPr="003B6B24" w:rsidRDefault="003B6B24" w:rsidP="003B6B24">
      <w:pPr>
        <w:spacing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Исследуемый материал</w:t>
      </w:r>
      <w:proofErr w:type="gramStart"/>
      <w:r w:rsidRPr="003B6B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6B24">
        <w:rPr>
          <w:rFonts w:ascii="Times New Roman" w:hAnsi="Times New Roman"/>
          <w:sz w:val="28"/>
          <w:szCs w:val="28"/>
        </w:rPr>
        <w:t xml:space="preserve"> мед с пасеки </w:t>
      </w:r>
    </w:p>
    <w:p w:rsidR="003B6B24" w:rsidRPr="003B6B24" w:rsidRDefault="003B6B24" w:rsidP="003B6B24">
      <w:pPr>
        <w:spacing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Гипотеза</w:t>
      </w:r>
      <w:proofErr w:type="gramStart"/>
      <w:r w:rsidRPr="003B6B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6B24">
        <w:rPr>
          <w:rFonts w:ascii="Times New Roman" w:hAnsi="Times New Roman"/>
          <w:sz w:val="28"/>
          <w:szCs w:val="28"/>
        </w:rPr>
        <w:t xml:space="preserve"> название меда должно быть установлено после соответствующего анализа, а не на основании визуального анализа растительности.</w:t>
      </w:r>
    </w:p>
    <w:p w:rsidR="003B6B24" w:rsidRPr="003B6B24" w:rsidRDefault="003B6B24" w:rsidP="003B6B24">
      <w:pPr>
        <w:spacing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Метод исследования</w:t>
      </w:r>
      <w:proofErr w:type="gramStart"/>
      <w:r w:rsidRPr="003B6B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6B24">
        <w:rPr>
          <w:rFonts w:ascii="Times New Roman" w:hAnsi="Times New Roman"/>
          <w:sz w:val="28"/>
          <w:szCs w:val="28"/>
        </w:rPr>
        <w:t xml:space="preserve"> ГОСТ 3169-2012 медицинских методов определения частоты встречаемости пыльцевых зерен.</w:t>
      </w:r>
    </w:p>
    <w:p w:rsidR="003B6B24" w:rsidRDefault="003B6B24" w:rsidP="003B6B2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B6B24" w:rsidRPr="003B6B24" w:rsidRDefault="003B6B24" w:rsidP="003B6B24">
      <w:pPr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 xml:space="preserve">Актуальность темы. Мед пользуется большой популярностью </w:t>
      </w:r>
    </w:p>
    <w:p w:rsidR="003B6B24" w:rsidRPr="003B6B24" w:rsidRDefault="003B6B24" w:rsidP="003B6B24">
      <w:pPr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 xml:space="preserve">Цель, задача. </w:t>
      </w:r>
    </w:p>
    <w:p w:rsidR="003B6B24" w:rsidRPr="003B6B24" w:rsidRDefault="003B6B24" w:rsidP="003B6B24">
      <w:pPr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Основная часть.</w:t>
      </w:r>
    </w:p>
    <w:p w:rsidR="003B6B24" w:rsidRPr="003B6B24" w:rsidRDefault="003B6B24" w:rsidP="003B6B2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3,1. Что такое мед</w:t>
      </w:r>
      <w:proofErr w:type="gramStart"/>
      <w:r w:rsidRPr="003B6B2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B6B24" w:rsidRPr="003B6B24" w:rsidRDefault="003B6B24" w:rsidP="003B6B2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 xml:space="preserve">3,2.  Растения медоносы. </w:t>
      </w:r>
    </w:p>
    <w:p w:rsidR="003B6B24" w:rsidRPr="003B6B24" w:rsidRDefault="003B6B24" w:rsidP="003B6B2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3,3. Исследование образцов меда.</w:t>
      </w:r>
    </w:p>
    <w:p w:rsidR="003B6B24" w:rsidRPr="003B6B24" w:rsidRDefault="003B6B24" w:rsidP="003B6B2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3,4. Сравнение результатов исследований</w:t>
      </w:r>
      <w:proofErr w:type="gramStart"/>
      <w:r w:rsidRPr="003B6B2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B6B24">
        <w:rPr>
          <w:rFonts w:ascii="Times New Roman" w:hAnsi="Times New Roman"/>
          <w:sz w:val="28"/>
          <w:szCs w:val="28"/>
        </w:rPr>
        <w:t xml:space="preserve"> С результатом лабораторных. </w:t>
      </w:r>
    </w:p>
    <w:p w:rsidR="003B6B24" w:rsidRPr="003B6B24" w:rsidRDefault="003B6B24" w:rsidP="003B6B24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>3,5. Почему пасечники дают неверное название производному продукту.</w:t>
      </w:r>
    </w:p>
    <w:p w:rsidR="003B6B24" w:rsidRPr="003B6B24" w:rsidRDefault="003B6B24" w:rsidP="003B6B24">
      <w:pPr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3B6B24">
        <w:rPr>
          <w:rFonts w:ascii="Times New Roman" w:hAnsi="Times New Roman"/>
          <w:sz w:val="28"/>
          <w:szCs w:val="28"/>
        </w:rPr>
        <w:t xml:space="preserve">Выводы. </w:t>
      </w:r>
    </w:p>
    <w:p w:rsidR="002536B9" w:rsidRPr="003B6B24" w:rsidRDefault="002536B9"/>
    <w:sectPr w:rsidR="002536B9" w:rsidRPr="003B6B24" w:rsidSect="008A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6C3"/>
    <w:multiLevelType w:val="hybridMultilevel"/>
    <w:tmpl w:val="B94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6B24"/>
    <w:rsid w:val="002536B9"/>
    <w:rsid w:val="003B6B24"/>
    <w:rsid w:val="00747285"/>
    <w:rsid w:val="008A3B5C"/>
    <w:rsid w:val="008E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2022-09-15T10:27:00Z</dcterms:created>
  <dcterms:modified xsi:type="dcterms:W3CDTF">2022-09-15T11:03:00Z</dcterms:modified>
</cp:coreProperties>
</file>