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5600B" w:rsidRPr="00044535" w:rsidRDefault="002C5B32" w:rsidP="00B5600B">
      <w:pPr>
        <w:spacing w:after="0" w:line="360" w:lineRule="auto"/>
        <w:ind w:left="-560" w:right="-140" w:firstLine="720"/>
        <w:jc w:val="center"/>
        <w:rPr>
          <w:rFonts w:ascii="Times New Roman" w:eastAsia="Times New Roman" w:hAnsi="Times New Roman" w:cs="Times New Roman"/>
          <w:sz w:val="28"/>
          <w:szCs w:val="28"/>
        </w:rPr>
      </w:pPr>
      <w:r>
        <w:rPr>
          <w:rFonts w:ascii="Times New Roman" w:hAnsi="Times New Roman" w:cs="Times New Roman"/>
        </w:rPr>
        <w:softHyphen/>
      </w:r>
      <w:bookmarkStart w:id="0" w:name="_8vzna4en3ty6" w:colFirst="0" w:colLast="0"/>
      <w:bookmarkEnd w:id="0"/>
      <w:r w:rsidR="00B5600B" w:rsidRPr="00B5600B">
        <w:rPr>
          <w:rFonts w:ascii="Times New Roman" w:eastAsia="Times New Roman" w:hAnsi="Times New Roman" w:cs="Times New Roman"/>
          <w:sz w:val="28"/>
          <w:szCs w:val="28"/>
        </w:rPr>
        <w:t xml:space="preserve"> </w:t>
      </w:r>
      <w:r w:rsidR="00B5600B" w:rsidRPr="00044535">
        <w:rPr>
          <w:rFonts w:ascii="Times New Roman" w:eastAsia="Times New Roman" w:hAnsi="Times New Roman" w:cs="Times New Roman"/>
          <w:sz w:val="28"/>
          <w:szCs w:val="28"/>
        </w:rPr>
        <w:t>Муниципальное автономнее общеобразовательное учреждение</w:t>
      </w:r>
    </w:p>
    <w:p w:rsidR="00B5600B" w:rsidRPr="00044535" w:rsidRDefault="00B5600B" w:rsidP="00B5600B">
      <w:pPr>
        <w:spacing w:after="0" w:line="360" w:lineRule="auto"/>
        <w:ind w:left="-560" w:right="-140" w:firstLine="720"/>
        <w:jc w:val="center"/>
        <w:rPr>
          <w:rFonts w:ascii="Times New Roman" w:eastAsia="Times New Roman" w:hAnsi="Times New Roman" w:cs="Times New Roman"/>
          <w:sz w:val="28"/>
          <w:szCs w:val="28"/>
        </w:rPr>
      </w:pPr>
      <w:r w:rsidRPr="00044535">
        <w:rPr>
          <w:rFonts w:ascii="Times New Roman" w:eastAsia="Times New Roman" w:hAnsi="Times New Roman" w:cs="Times New Roman"/>
          <w:sz w:val="28"/>
          <w:szCs w:val="28"/>
        </w:rPr>
        <w:t>городского округа Балашиха</w:t>
      </w:r>
    </w:p>
    <w:p w:rsidR="00B5600B" w:rsidRPr="00044535" w:rsidRDefault="00B5600B" w:rsidP="00B5600B">
      <w:pPr>
        <w:spacing w:after="0" w:line="360" w:lineRule="auto"/>
        <w:ind w:left="-560" w:right="-140" w:firstLine="720"/>
        <w:jc w:val="center"/>
        <w:rPr>
          <w:rFonts w:ascii="Times New Roman" w:eastAsia="Times New Roman" w:hAnsi="Times New Roman" w:cs="Times New Roman"/>
          <w:sz w:val="28"/>
          <w:szCs w:val="28"/>
        </w:rPr>
      </w:pPr>
      <w:r w:rsidRPr="00044535">
        <w:rPr>
          <w:rFonts w:ascii="Times New Roman" w:eastAsia="Times New Roman" w:hAnsi="Times New Roman" w:cs="Times New Roman"/>
          <w:sz w:val="28"/>
          <w:szCs w:val="28"/>
        </w:rPr>
        <w:t>«Средняя общеобразовательная школа №15»</w:t>
      </w:r>
    </w:p>
    <w:p w:rsidR="00B5600B" w:rsidRPr="00044535" w:rsidRDefault="00B5600B" w:rsidP="00B5600B">
      <w:pPr>
        <w:spacing w:after="0" w:line="360" w:lineRule="auto"/>
        <w:ind w:left="-560" w:right="-140" w:firstLine="720"/>
        <w:jc w:val="center"/>
        <w:rPr>
          <w:rFonts w:ascii="Times New Roman" w:eastAsia="Times New Roman" w:hAnsi="Times New Roman" w:cs="Times New Roman"/>
          <w:b/>
          <w:sz w:val="28"/>
          <w:szCs w:val="28"/>
        </w:rPr>
      </w:pPr>
      <w:r w:rsidRPr="00044535">
        <w:rPr>
          <w:rFonts w:ascii="Times New Roman" w:eastAsia="Times New Roman" w:hAnsi="Times New Roman" w:cs="Times New Roman"/>
          <w:b/>
          <w:sz w:val="28"/>
          <w:szCs w:val="28"/>
        </w:rPr>
        <w:t xml:space="preserve"> </w:t>
      </w:r>
    </w:p>
    <w:p w:rsidR="00B5600B" w:rsidRDefault="00B5600B" w:rsidP="00B5600B">
      <w:pPr>
        <w:pStyle w:val="paragraph"/>
        <w:spacing w:before="0" w:beforeAutospacing="0" w:after="0" w:afterAutospacing="0" w:line="360" w:lineRule="auto"/>
        <w:jc w:val="center"/>
        <w:textAlignment w:val="baseline"/>
        <w:rPr>
          <w:sz w:val="28"/>
          <w:szCs w:val="28"/>
        </w:rPr>
      </w:pPr>
    </w:p>
    <w:p w:rsidR="00B5600B" w:rsidRDefault="00B5600B" w:rsidP="00B5600B">
      <w:pPr>
        <w:pStyle w:val="paragraph"/>
        <w:spacing w:before="0" w:beforeAutospacing="0" w:after="0" w:afterAutospacing="0" w:line="360" w:lineRule="auto"/>
        <w:jc w:val="center"/>
        <w:textAlignment w:val="baseline"/>
        <w:rPr>
          <w:sz w:val="28"/>
          <w:szCs w:val="28"/>
        </w:rPr>
      </w:pPr>
    </w:p>
    <w:p w:rsidR="00B5600B" w:rsidRDefault="00B5600B" w:rsidP="00B5600B">
      <w:pPr>
        <w:pStyle w:val="paragraph"/>
        <w:spacing w:before="0" w:beforeAutospacing="0" w:after="0" w:afterAutospacing="0" w:line="360" w:lineRule="auto"/>
        <w:jc w:val="center"/>
        <w:textAlignment w:val="baseline"/>
        <w:rPr>
          <w:sz w:val="28"/>
          <w:szCs w:val="28"/>
        </w:rPr>
      </w:pPr>
    </w:p>
    <w:p w:rsidR="00B5600B" w:rsidRDefault="00B5600B" w:rsidP="00B5600B">
      <w:pPr>
        <w:pStyle w:val="paragraph"/>
        <w:spacing w:before="0" w:beforeAutospacing="0" w:after="0" w:afterAutospacing="0" w:line="360" w:lineRule="auto"/>
        <w:jc w:val="center"/>
        <w:textAlignment w:val="baseline"/>
        <w:rPr>
          <w:sz w:val="28"/>
          <w:szCs w:val="28"/>
        </w:rPr>
      </w:pPr>
    </w:p>
    <w:p w:rsidR="00B5600B" w:rsidRDefault="00B5600B" w:rsidP="00B5600B">
      <w:pPr>
        <w:pStyle w:val="paragraph"/>
        <w:spacing w:before="0" w:beforeAutospacing="0" w:after="0" w:afterAutospacing="0" w:line="360" w:lineRule="auto"/>
        <w:jc w:val="center"/>
        <w:textAlignment w:val="baseline"/>
        <w:rPr>
          <w:sz w:val="28"/>
          <w:szCs w:val="28"/>
        </w:rPr>
      </w:pPr>
    </w:p>
    <w:p w:rsidR="00B5600B" w:rsidRDefault="00B5600B" w:rsidP="00B5600B">
      <w:pPr>
        <w:pStyle w:val="paragraph"/>
        <w:spacing w:before="0" w:beforeAutospacing="0" w:after="0" w:afterAutospacing="0" w:line="360" w:lineRule="auto"/>
        <w:jc w:val="center"/>
        <w:textAlignment w:val="baseline"/>
        <w:rPr>
          <w:sz w:val="28"/>
          <w:szCs w:val="28"/>
        </w:rPr>
      </w:pPr>
    </w:p>
    <w:p w:rsidR="00B5600B" w:rsidRPr="00B23287" w:rsidRDefault="00B5600B" w:rsidP="00B5600B">
      <w:pPr>
        <w:pStyle w:val="paragraph"/>
        <w:spacing w:before="0" w:beforeAutospacing="0" w:after="0" w:afterAutospacing="0" w:line="360" w:lineRule="auto"/>
        <w:jc w:val="center"/>
        <w:textAlignment w:val="baseline"/>
        <w:rPr>
          <w:sz w:val="28"/>
          <w:szCs w:val="28"/>
        </w:rPr>
      </w:pPr>
      <w:r w:rsidRPr="00B23287">
        <w:rPr>
          <w:sz w:val="28"/>
          <w:szCs w:val="28"/>
        </w:rPr>
        <w:t xml:space="preserve">Исследовательская работа </w:t>
      </w:r>
    </w:p>
    <w:p w:rsidR="00B5600B" w:rsidRPr="00B23287" w:rsidRDefault="00B5600B" w:rsidP="00B5600B">
      <w:pPr>
        <w:pStyle w:val="paragraph"/>
        <w:spacing w:before="0" w:beforeAutospacing="0" w:after="0" w:afterAutospacing="0" w:line="360" w:lineRule="auto"/>
        <w:jc w:val="center"/>
        <w:textAlignment w:val="baseline"/>
        <w:rPr>
          <w:sz w:val="28"/>
          <w:szCs w:val="28"/>
        </w:rPr>
      </w:pPr>
      <w:r w:rsidRPr="00B23287">
        <w:rPr>
          <w:sz w:val="28"/>
          <w:szCs w:val="28"/>
        </w:rPr>
        <w:t>на тему:</w:t>
      </w:r>
    </w:p>
    <w:p w:rsidR="00B5600B" w:rsidRPr="00B5600B" w:rsidRDefault="00B5600B" w:rsidP="00B5600B">
      <w:pPr>
        <w:pStyle w:val="paragraph"/>
        <w:spacing w:before="0" w:beforeAutospacing="0" w:after="0" w:afterAutospacing="0" w:line="360" w:lineRule="auto"/>
        <w:jc w:val="center"/>
        <w:textAlignment w:val="baseline"/>
        <w:rPr>
          <w:b/>
          <w:sz w:val="28"/>
          <w:szCs w:val="28"/>
        </w:rPr>
      </w:pPr>
      <w:r w:rsidRPr="00B23287">
        <w:rPr>
          <w:b/>
          <w:sz w:val="28"/>
          <w:szCs w:val="28"/>
        </w:rPr>
        <w:t xml:space="preserve"> </w:t>
      </w:r>
      <w:r w:rsidRPr="00B5600B">
        <w:rPr>
          <w:b/>
          <w:sz w:val="28"/>
          <w:szCs w:val="28"/>
        </w:rPr>
        <w:t xml:space="preserve">«Влияние освещенности и нормы высева на качество микрозелени» </w:t>
      </w:r>
    </w:p>
    <w:p w:rsidR="00B5600B" w:rsidRPr="00B23287" w:rsidRDefault="00B5600B" w:rsidP="00B5600B">
      <w:pPr>
        <w:pStyle w:val="paragraph"/>
        <w:spacing w:before="0" w:beforeAutospacing="0" w:after="0" w:afterAutospacing="0" w:line="360" w:lineRule="auto"/>
        <w:jc w:val="center"/>
        <w:textAlignment w:val="baseline"/>
        <w:rPr>
          <w:sz w:val="28"/>
          <w:szCs w:val="28"/>
        </w:rPr>
      </w:pPr>
    </w:p>
    <w:p w:rsidR="00B5600B" w:rsidRDefault="00B5600B" w:rsidP="00B5600B">
      <w:pPr>
        <w:pStyle w:val="paragraph"/>
        <w:spacing w:before="0" w:beforeAutospacing="0" w:after="0" w:afterAutospacing="0" w:line="360" w:lineRule="auto"/>
        <w:jc w:val="right"/>
        <w:textAlignment w:val="baseline"/>
        <w:rPr>
          <w:sz w:val="28"/>
          <w:szCs w:val="28"/>
        </w:rPr>
      </w:pPr>
      <w:r>
        <w:rPr>
          <w:sz w:val="28"/>
          <w:szCs w:val="28"/>
        </w:rPr>
        <w:t>Автор:</w:t>
      </w:r>
    </w:p>
    <w:p w:rsidR="00B5600B" w:rsidRDefault="00B5600B" w:rsidP="00B5600B">
      <w:pPr>
        <w:pStyle w:val="paragraph"/>
        <w:spacing w:before="0" w:beforeAutospacing="0" w:after="0" w:afterAutospacing="0" w:line="360" w:lineRule="auto"/>
        <w:jc w:val="right"/>
        <w:textAlignment w:val="baseline"/>
        <w:rPr>
          <w:sz w:val="28"/>
          <w:szCs w:val="28"/>
        </w:rPr>
      </w:pPr>
      <w:r>
        <w:rPr>
          <w:sz w:val="28"/>
          <w:szCs w:val="28"/>
        </w:rPr>
        <w:t>ученица 7а класса,</w:t>
      </w:r>
    </w:p>
    <w:p w:rsidR="00B5600B" w:rsidRDefault="00B5600B" w:rsidP="00B5600B">
      <w:pPr>
        <w:pStyle w:val="paragraph"/>
        <w:spacing w:before="0" w:beforeAutospacing="0" w:after="0" w:afterAutospacing="0" w:line="360" w:lineRule="auto"/>
        <w:jc w:val="right"/>
        <w:textAlignment w:val="baseline"/>
        <w:rPr>
          <w:sz w:val="28"/>
          <w:szCs w:val="28"/>
        </w:rPr>
      </w:pPr>
      <w:r>
        <w:rPr>
          <w:sz w:val="28"/>
          <w:szCs w:val="28"/>
        </w:rPr>
        <w:t>Плюснина Мария</w:t>
      </w:r>
    </w:p>
    <w:p w:rsidR="00B5600B" w:rsidRDefault="00B5600B" w:rsidP="00B5600B">
      <w:pPr>
        <w:pStyle w:val="paragraph"/>
        <w:spacing w:before="0" w:beforeAutospacing="0" w:after="0" w:afterAutospacing="0" w:line="360" w:lineRule="auto"/>
        <w:jc w:val="right"/>
        <w:textAlignment w:val="baseline"/>
        <w:rPr>
          <w:sz w:val="28"/>
          <w:szCs w:val="28"/>
        </w:rPr>
      </w:pPr>
      <w:r>
        <w:rPr>
          <w:sz w:val="28"/>
          <w:szCs w:val="28"/>
        </w:rPr>
        <w:t>Научный руководитель:</w:t>
      </w:r>
    </w:p>
    <w:p w:rsidR="00B5600B" w:rsidRDefault="00B5600B" w:rsidP="00B5600B">
      <w:pPr>
        <w:pStyle w:val="paragraph"/>
        <w:spacing w:before="0" w:beforeAutospacing="0" w:after="0" w:afterAutospacing="0" w:line="360" w:lineRule="auto"/>
        <w:jc w:val="right"/>
        <w:textAlignment w:val="baseline"/>
        <w:rPr>
          <w:sz w:val="28"/>
          <w:szCs w:val="28"/>
        </w:rPr>
      </w:pPr>
      <w:r>
        <w:rPr>
          <w:sz w:val="28"/>
          <w:szCs w:val="28"/>
        </w:rPr>
        <w:t>учитель биологии,</w:t>
      </w:r>
    </w:p>
    <w:p w:rsidR="00B5600B" w:rsidRPr="00B23287" w:rsidRDefault="00B5600B" w:rsidP="00B5600B">
      <w:pPr>
        <w:pStyle w:val="paragraph"/>
        <w:spacing w:before="0" w:beforeAutospacing="0" w:after="0" w:afterAutospacing="0" w:line="360" w:lineRule="auto"/>
        <w:jc w:val="right"/>
        <w:textAlignment w:val="baseline"/>
        <w:rPr>
          <w:sz w:val="28"/>
          <w:szCs w:val="28"/>
        </w:rPr>
      </w:pPr>
      <w:r>
        <w:rPr>
          <w:sz w:val="28"/>
          <w:szCs w:val="28"/>
        </w:rPr>
        <w:t>Беликова А.И.</w:t>
      </w:r>
      <w:r w:rsidRPr="00B23287">
        <w:rPr>
          <w:sz w:val="28"/>
          <w:szCs w:val="28"/>
        </w:rPr>
        <w:t xml:space="preserve"> </w:t>
      </w:r>
    </w:p>
    <w:p w:rsidR="00B5600B" w:rsidRDefault="00B5600B" w:rsidP="002A2793">
      <w:pPr>
        <w:pStyle w:val="Heading1"/>
        <w:spacing w:after="120"/>
        <w:ind w:firstLine="709"/>
        <w:rPr>
          <w:rFonts w:ascii="Times New Roman" w:hAnsi="Times New Roman" w:cs="Times New Roman"/>
        </w:rPr>
      </w:pPr>
    </w:p>
    <w:p w:rsidR="00716820" w:rsidRDefault="00716820" w:rsidP="00716820"/>
    <w:p w:rsidR="00716820" w:rsidRDefault="00716820" w:rsidP="00716820"/>
    <w:p w:rsidR="00716820" w:rsidRDefault="00716820" w:rsidP="00716820">
      <w:pPr>
        <w:jc w:val="center"/>
      </w:pPr>
    </w:p>
    <w:p w:rsidR="00716820" w:rsidRDefault="00716820" w:rsidP="00716820"/>
    <w:p w:rsidR="00716820" w:rsidRDefault="00716820" w:rsidP="00716820"/>
    <w:p w:rsidR="00716820" w:rsidRPr="00716820" w:rsidRDefault="00716820" w:rsidP="00716820">
      <w:pPr>
        <w:jc w:val="center"/>
        <w:rPr>
          <w:rFonts w:ascii="Times New Roman" w:hAnsi="Times New Roman" w:cs="Times New Roman"/>
          <w:sz w:val="28"/>
          <w:szCs w:val="28"/>
        </w:rPr>
      </w:pPr>
      <w:r w:rsidRPr="00716820">
        <w:rPr>
          <w:rFonts w:ascii="Times New Roman" w:hAnsi="Times New Roman" w:cs="Times New Roman"/>
          <w:sz w:val="28"/>
          <w:szCs w:val="28"/>
        </w:rPr>
        <w:t>Балашиха</w:t>
      </w:r>
    </w:p>
    <w:p w:rsidR="00B5600B" w:rsidRDefault="00716820" w:rsidP="00716820">
      <w:pPr>
        <w:jc w:val="center"/>
        <w:rPr>
          <w:rFonts w:eastAsiaTheme="majorEastAsia"/>
          <w:color w:val="365F91" w:themeColor="accent1" w:themeShade="BF"/>
          <w:sz w:val="28"/>
          <w:szCs w:val="28"/>
        </w:rPr>
      </w:pPr>
      <w:r w:rsidRPr="00716820">
        <w:rPr>
          <w:rFonts w:ascii="Times New Roman" w:hAnsi="Times New Roman" w:cs="Times New Roman"/>
          <w:sz w:val="28"/>
          <w:szCs w:val="28"/>
        </w:rPr>
        <w:t>2022</w:t>
      </w:r>
      <w:r w:rsidR="00B5600B">
        <w:br w:type="page"/>
      </w:r>
    </w:p>
    <w:p w:rsidR="007C0DEF" w:rsidRPr="002A2793" w:rsidRDefault="007C0DEF" w:rsidP="002A2793">
      <w:pPr>
        <w:pStyle w:val="Heading1"/>
        <w:spacing w:after="120"/>
        <w:ind w:firstLine="709"/>
        <w:rPr>
          <w:rFonts w:ascii="Times New Roman" w:hAnsi="Times New Roman" w:cs="Times New Roman"/>
        </w:rPr>
      </w:pPr>
      <w:r w:rsidRPr="002A2793">
        <w:rPr>
          <w:rFonts w:ascii="Times New Roman" w:hAnsi="Times New Roman" w:cs="Times New Roman"/>
        </w:rPr>
        <w:lastRenderedPageBreak/>
        <w:t>Содержание</w:t>
      </w:r>
    </w:p>
    <w:p w:rsidR="007C0DEF" w:rsidRPr="002A2793" w:rsidRDefault="007C0DEF" w:rsidP="0086777B">
      <w:pPr>
        <w:spacing w:after="0" w:line="360" w:lineRule="auto"/>
        <w:ind w:firstLine="709"/>
        <w:rPr>
          <w:rFonts w:ascii="Times New Roman" w:hAnsi="Times New Roman" w:cs="Times New Roman"/>
        </w:rPr>
      </w:pPr>
    </w:p>
    <w:tbl>
      <w:tblPr>
        <w:tblStyle w:val="TableGrid"/>
        <w:tblW w:w="9640" w:type="dxa"/>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936"/>
        <w:gridCol w:w="1704"/>
      </w:tblGrid>
      <w:tr w:rsidR="00B00F75" w:rsidRPr="002B4B32" w:rsidTr="00A33379">
        <w:tc>
          <w:tcPr>
            <w:tcW w:w="7936" w:type="dxa"/>
          </w:tcPr>
          <w:p w:rsidR="00B00F75" w:rsidRPr="002B4B32" w:rsidRDefault="00B00F75" w:rsidP="0086777B">
            <w:pPr>
              <w:spacing w:line="360" w:lineRule="auto"/>
              <w:ind w:firstLine="709"/>
              <w:rPr>
                <w:rFonts w:ascii="Times New Roman" w:hAnsi="Times New Roman" w:cs="Times New Roman"/>
                <w:sz w:val="28"/>
                <w:szCs w:val="28"/>
              </w:rPr>
            </w:pPr>
            <w:r w:rsidRPr="002B4B32">
              <w:rPr>
                <w:rFonts w:ascii="Times New Roman" w:hAnsi="Times New Roman" w:cs="Times New Roman"/>
                <w:sz w:val="28"/>
                <w:szCs w:val="28"/>
              </w:rPr>
              <w:t>Введение</w:t>
            </w:r>
          </w:p>
        </w:tc>
        <w:tc>
          <w:tcPr>
            <w:tcW w:w="1704" w:type="dxa"/>
          </w:tcPr>
          <w:p w:rsidR="00B00F75" w:rsidRPr="002B4B32" w:rsidRDefault="00B5600B" w:rsidP="0086777B">
            <w:pPr>
              <w:spacing w:line="360" w:lineRule="auto"/>
              <w:ind w:firstLine="709"/>
              <w:rPr>
                <w:rFonts w:ascii="Times New Roman" w:hAnsi="Times New Roman" w:cs="Times New Roman"/>
                <w:sz w:val="28"/>
                <w:szCs w:val="28"/>
              </w:rPr>
            </w:pPr>
            <w:r>
              <w:rPr>
                <w:rFonts w:ascii="Times New Roman" w:hAnsi="Times New Roman" w:cs="Times New Roman"/>
                <w:sz w:val="28"/>
                <w:szCs w:val="28"/>
              </w:rPr>
              <w:t>3</w:t>
            </w:r>
          </w:p>
        </w:tc>
      </w:tr>
      <w:tr w:rsidR="00B00F75" w:rsidRPr="002B4B32" w:rsidTr="00A33379">
        <w:tc>
          <w:tcPr>
            <w:tcW w:w="7936" w:type="dxa"/>
          </w:tcPr>
          <w:p w:rsidR="00B00F75" w:rsidRPr="002B4B32" w:rsidRDefault="00B00F75" w:rsidP="0086777B">
            <w:pPr>
              <w:spacing w:line="360" w:lineRule="auto"/>
              <w:ind w:firstLine="709"/>
              <w:rPr>
                <w:rFonts w:ascii="Times New Roman" w:hAnsi="Times New Roman" w:cs="Times New Roman"/>
                <w:sz w:val="28"/>
                <w:szCs w:val="28"/>
              </w:rPr>
            </w:pPr>
            <w:r w:rsidRPr="002B4B32">
              <w:rPr>
                <w:rFonts w:ascii="Times New Roman" w:hAnsi="Times New Roman" w:cs="Times New Roman"/>
                <w:sz w:val="28"/>
                <w:szCs w:val="28"/>
              </w:rPr>
              <w:t xml:space="preserve">Глава 1 </w:t>
            </w:r>
          </w:p>
          <w:p w:rsidR="00B00F75" w:rsidRPr="002B4B32" w:rsidRDefault="00B00F75" w:rsidP="0086777B">
            <w:pPr>
              <w:spacing w:line="360" w:lineRule="auto"/>
              <w:ind w:firstLine="709"/>
              <w:rPr>
                <w:rFonts w:ascii="Times New Roman" w:hAnsi="Times New Roman" w:cs="Times New Roman"/>
                <w:sz w:val="28"/>
                <w:szCs w:val="28"/>
              </w:rPr>
            </w:pPr>
            <w:r w:rsidRPr="002B4B32">
              <w:rPr>
                <w:rFonts w:ascii="Times New Roman" w:hAnsi="Times New Roman" w:cs="Times New Roman"/>
                <w:sz w:val="28"/>
                <w:szCs w:val="28"/>
              </w:rPr>
              <w:t>1.1.Микрозелень и технология ее выращивания</w:t>
            </w:r>
          </w:p>
        </w:tc>
        <w:tc>
          <w:tcPr>
            <w:tcW w:w="1704" w:type="dxa"/>
          </w:tcPr>
          <w:p w:rsidR="00B00F75" w:rsidRDefault="00B00F75" w:rsidP="0086777B">
            <w:pPr>
              <w:spacing w:line="360" w:lineRule="auto"/>
              <w:ind w:firstLine="709"/>
              <w:rPr>
                <w:rFonts w:ascii="Times New Roman" w:hAnsi="Times New Roman" w:cs="Times New Roman"/>
                <w:sz w:val="28"/>
                <w:szCs w:val="28"/>
              </w:rPr>
            </w:pPr>
          </w:p>
          <w:p w:rsidR="00A33379" w:rsidRPr="002B4B32" w:rsidRDefault="00A33379" w:rsidP="0086777B">
            <w:pPr>
              <w:spacing w:line="360" w:lineRule="auto"/>
              <w:ind w:firstLine="709"/>
              <w:rPr>
                <w:rFonts w:ascii="Times New Roman" w:hAnsi="Times New Roman" w:cs="Times New Roman"/>
                <w:sz w:val="28"/>
                <w:szCs w:val="28"/>
              </w:rPr>
            </w:pPr>
            <w:r>
              <w:rPr>
                <w:rFonts w:ascii="Times New Roman" w:hAnsi="Times New Roman" w:cs="Times New Roman"/>
                <w:sz w:val="28"/>
                <w:szCs w:val="28"/>
              </w:rPr>
              <w:t>4</w:t>
            </w:r>
          </w:p>
        </w:tc>
        <w:bookmarkStart w:id="1" w:name="_GoBack"/>
        <w:bookmarkEnd w:id="1"/>
      </w:tr>
      <w:tr w:rsidR="00B00F75" w:rsidRPr="002B4B32" w:rsidTr="00A33379">
        <w:tc>
          <w:tcPr>
            <w:tcW w:w="7936" w:type="dxa"/>
          </w:tcPr>
          <w:p w:rsidR="00B00F75" w:rsidRPr="002B4B32" w:rsidRDefault="00B00F75" w:rsidP="0086777B">
            <w:pPr>
              <w:spacing w:line="360" w:lineRule="auto"/>
              <w:ind w:firstLine="709"/>
              <w:rPr>
                <w:rFonts w:ascii="Times New Roman" w:hAnsi="Times New Roman" w:cs="Times New Roman"/>
                <w:sz w:val="28"/>
                <w:szCs w:val="28"/>
              </w:rPr>
            </w:pPr>
            <w:r w:rsidRPr="002B4B32">
              <w:rPr>
                <w:rFonts w:ascii="Times New Roman" w:hAnsi="Times New Roman" w:cs="Times New Roman"/>
                <w:sz w:val="28"/>
                <w:szCs w:val="28"/>
              </w:rPr>
              <w:t>1.2. Субстраты для выращивания микрозелени</w:t>
            </w:r>
          </w:p>
        </w:tc>
        <w:tc>
          <w:tcPr>
            <w:tcW w:w="1704" w:type="dxa"/>
          </w:tcPr>
          <w:p w:rsidR="00B00F75" w:rsidRPr="002B4B32" w:rsidRDefault="00A33379" w:rsidP="0086777B">
            <w:pPr>
              <w:spacing w:line="360" w:lineRule="auto"/>
              <w:ind w:firstLine="709"/>
              <w:rPr>
                <w:rFonts w:ascii="Times New Roman" w:hAnsi="Times New Roman" w:cs="Times New Roman"/>
                <w:sz w:val="28"/>
                <w:szCs w:val="28"/>
              </w:rPr>
            </w:pPr>
            <w:r>
              <w:rPr>
                <w:rFonts w:ascii="Times New Roman" w:hAnsi="Times New Roman" w:cs="Times New Roman"/>
                <w:sz w:val="28"/>
                <w:szCs w:val="28"/>
              </w:rPr>
              <w:t>5</w:t>
            </w:r>
          </w:p>
        </w:tc>
      </w:tr>
      <w:tr w:rsidR="00B00F75" w:rsidRPr="002B4B32" w:rsidTr="00A33379">
        <w:tc>
          <w:tcPr>
            <w:tcW w:w="7936" w:type="dxa"/>
          </w:tcPr>
          <w:p w:rsidR="00B00F75" w:rsidRPr="002B4B32" w:rsidRDefault="00B00F75" w:rsidP="0086777B">
            <w:pPr>
              <w:spacing w:line="360" w:lineRule="auto"/>
              <w:ind w:firstLine="709"/>
              <w:rPr>
                <w:rFonts w:ascii="Times New Roman" w:hAnsi="Times New Roman" w:cs="Times New Roman"/>
                <w:sz w:val="28"/>
                <w:szCs w:val="28"/>
              </w:rPr>
            </w:pPr>
            <w:r w:rsidRPr="002B4B32">
              <w:rPr>
                <w:rFonts w:ascii="Times New Roman" w:hAnsi="Times New Roman" w:cs="Times New Roman"/>
                <w:sz w:val="28"/>
                <w:szCs w:val="28"/>
              </w:rPr>
              <w:t>1.3. Критерии оценивания микрозелени</w:t>
            </w:r>
          </w:p>
        </w:tc>
        <w:tc>
          <w:tcPr>
            <w:tcW w:w="1704" w:type="dxa"/>
          </w:tcPr>
          <w:p w:rsidR="00B00F75" w:rsidRPr="002B4B32" w:rsidRDefault="00A33379" w:rsidP="0086777B">
            <w:pPr>
              <w:spacing w:line="360" w:lineRule="auto"/>
              <w:ind w:firstLine="709"/>
              <w:rPr>
                <w:rFonts w:ascii="Times New Roman" w:hAnsi="Times New Roman" w:cs="Times New Roman"/>
                <w:sz w:val="28"/>
                <w:szCs w:val="28"/>
              </w:rPr>
            </w:pPr>
            <w:r>
              <w:rPr>
                <w:rFonts w:ascii="Times New Roman" w:hAnsi="Times New Roman" w:cs="Times New Roman"/>
                <w:sz w:val="28"/>
                <w:szCs w:val="28"/>
              </w:rPr>
              <w:t>5</w:t>
            </w:r>
          </w:p>
        </w:tc>
      </w:tr>
      <w:tr w:rsidR="00B00F75" w:rsidRPr="002B4B32" w:rsidTr="00A33379">
        <w:tc>
          <w:tcPr>
            <w:tcW w:w="7936" w:type="dxa"/>
          </w:tcPr>
          <w:p w:rsidR="00B00F75" w:rsidRPr="002B4B32" w:rsidRDefault="00B00F75" w:rsidP="0086777B">
            <w:pPr>
              <w:spacing w:line="360" w:lineRule="auto"/>
              <w:ind w:firstLine="709"/>
              <w:rPr>
                <w:rFonts w:ascii="Times New Roman" w:hAnsi="Times New Roman" w:cs="Times New Roman"/>
                <w:sz w:val="28"/>
                <w:szCs w:val="28"/>
              </w:rPr>
            </w:pPr>
            <w:r w:rsidRPr="002B4B32">
              <w:rPr>
                <w:rFonts w:ascii="Times New Roman" w:hAnsi="Times New Roman" w:cs="Times New Roman"/>
                <w:sz w:val="28"/>
                <w:szCs w:val="28"/>
              </w:rPr>
              <w:t xml:space="preserve">Глава 2 Влияние освещенности и нормы высева на </w:t>
            </w:r>
            <w:r w:rsidR="00490D00">
              <w:rPr>
                <w:rFonts w:ascii="Times New Roman" w:hAnsi="Times New Roman" w:cs="Times New Roman"/>
                <w:sz w:val="28"/>
                <w:szCs w:val="28"/>
              </w:rPr>
              <w:t xml:space="preserve">    </w:t>
            </w:r>
            <w:r w:rsidRPr="002B4B32">
              <w:rPr>
                <w:rFonts w:ascii="Times New Roman" w:hAnsi="Times New Roman" w:cs="Times New Roman"/>
                <w:sz w:val="28"/>
                <w:szCs w:val="28"/>
              </w:rPr>
              <w:t>качество микрозелени</w:t>
            </w:r>
          </w:p>
        </w:tc>
        <w:tc>
          <w:tcPr>
            <w:tcW w:w="1704" w:type="dxa"/>
          </w:tcPr>
          <w:p w:rsidR="004E50BC" w:rsidRDefault="004E50BC" w:rsidP="0086777B">
            <w:pPr>
              <w:spacing w:line="360" w:lineRule="auto"/>
              <w:ind w:firstLine="709"/>
              <w:rPr>
                <w:rFonts w:ascii="Times New Roman" w:hAnsi="Times New Roman" w:cs="Times New Roman"/>
                <w:sz w:val="28"/>
                <w:szCs w:val="28"/>
              </w:rPr>
            </w:pPr>
          </w:p>
          <w:p w:rsidR="00B00F75" w:rsidRPr="002B4B32" w:rsidRDefault="00A33379" w:rsidP="0086777B">
            <w:pPr>
              <w:spacing w:line="360" w:lineRule="auto"/>
              <w:ind w:firstLine="709"/>
              <w:rPr>
                <w:rFonts w:ascii="Times New Roman" w:hAnsi="Times New Roman" w:cs="Times New Roman"/>
                <w:sz w:val="28"/>
                <w:szCs w:val="28"/>
              </w:rPr>
            </w:pPr>
            <w:r>
              <w:rPr>
                <w:rFonts w:ascii="Times New Roman" w:hAnsi="Times New Roman" w:cs="Times New Roman"/>
                <w:sz w:val="28"/>
                <w:szCs w:val="28"/>
              </w:rPr>
              <w:t>7</w:t>
            </w:r>
          </w:p>
        </w:tc>
      </w:tr>
      <w:tr w:rsidR="00B00F75" w:rsidRPr="002B4B32" w:rsidTr="00A33379">
        <w:tc>
          <w:tcPr>
            <w:tcW w:w="7936" w:type="dxa"/>
          </w:tcPr>
          <w:p w:rsidR="00B00F75" w:rsidRPr="002B4B32" w:rsidRDefault="002B4B32" w:rsidP="0086777B">
            <w:pPr>
              <w:spacing w:line="360" w:lineRule="auto"/>
              <w:ind w:firstLine="709"/>
              <w:rPr>
                <w:rFonts w:ascii="Times New Roman" w:hAnsi="Times New Roman" w:cs="Times New Roman"/>
                <w:sz w:val="28"/>
                <w:szCs w:val="28"/>
              </w:rPr>
            </w:pPr>
            <w:r w:rsidRPr="002B4B32">
              <w:rPr>
                <w:rFonts w:ascii="Times New Roman" w:hAnsi="Times New Roman" w:cs="Times New Roman"/>
                <w:sz w:val="28"/>
                <w:szCs w:val="28"/>
              </w:rPr>
              <w:t>Заключение</w:t>
            </w:r>
          </w:p>
        </w:tc>
        <w:tc>
          <w:tcPr>
            <w:tcW w:w="1704" w:type="dxa"/>
          </w:tcPr>
          <w:p w:rsidR="00B00F75" w:rsidRPr="002B4B32" w:rsidRDefault="00B5600B" w:rsidP="0086777B">
            <w:pPr>
              <w:spacing w:line="360" w:lineRule="auto"/>
              <w:ind w:firstLine="709"/>
              <w:rPr>
                <w:rFonts w:ascii="Times New Roman" w:hAnsi="Times New Roman" w:cs="Times New Roman"/>
                <w:sz w:val="28"/>
                <w:szCs w:val="28"/>
              </w:rPr>
            </w:pPr>
            <w:r>
              <w:rPr>
                <w:rFonts w:ascii="Times New Roman" w:hAnsi="Times New Roman" w:cs="Times New Roman"/>
                <w:sz w:val="28"/>
                <w:szCs w:val="28"/>
              </w:rPr>
              <w:t>9</w:t>
            </w:r>
          </w:p>
        </w:tc>
      </w:tr>
      <w:tr w:rsidR="002B4B32" w:rsidRPr="002B4B32" w:rsidTr="00A33379">
        <w:tc>
          <w:tcPr>
            <w:tcW w:w="7936" w:type="dxa"/>
          </w:tcPr>
          <w:p w:rsidR="002B4B32" w:rsidRPr="002B4B32" w:rsidRDefault="002B4B32" w:rsidP="0086777B">
            <w:pPr>
              <w:spacing w:line="360" w:lineRule="auto"/>
              <w:ind w:firstLine="709"/>
              <w:rPr>
                <w:rFonts w:ascii="Times New Roman" w:hAnsi="Times New Roman" w:cs="Times New Roman"/>
                <w:sz w:val="28"/>
                <w:szCs w:val="28"/>
              </w:rPr>
            </w:pPr>
            <w:r w:rsidRPr="002B4B32">
              <w:rPr>
                <w:rFonts w:ascii="Times New Roman" w:hAnsi="Times New Roman" w:cs="Times New Roman"/>
                <w:sz w:val="28"/>
                <w:szCs w:val="28"/>
              </w:rPr>
              <w:t>Список используемой литературы</w:t>
            </w:r>
          </w:p>
        </w:tc>
        <w:tc>
          <w:tcPr>
            <w:tcW w:w="1704" w:type="dxa"/>
          </w:tcPr>
          <w:p w:rsidR="002B4B32" w:rsidRPr="002B4B32" w:rsidRDefault="00B5600B" w:rsidP="0086777B">
            <w:pPr>
              <w:spacing w:line="360" w:lineRule="auto"/>
              <w:ind w:firstLine="709"/>
              <w:rPr>
                <w:rFonts w:ascii="Times New Roman" w:hAnsi="Times New Roman" w:cs="Times New Roman"/>
                <w:sz w:val="28"/>
                <w:szCs w:val="28"/>
              </w:rPr>
            </w:pPr>
            <w:r>
              <w:rPr>
                <w:rFonts w:ascii="Times New Roman" w:hAnsi="Times New Roman" w:cs="Times New Roman"/>
                <w:sz w:val="28"/>
                <w:szCs w:val="28"/>
              </w:rPr>
              <w:t>10</w:t>
            </w:r>
          </w:p>
        </w:tc>
      </w:tr>
      <w:tr w:rsidR="002B4B32" w:rsidRPr="002B4B32" w:rsidTr="00A33379">
        <w:tc>
          <w:tcPr>
            <w:tcW w:w="7936" w:type="dxa"/>
          </w:tcPr>
          <w:p w:rsidR="002B4B32" w:rsidRPr="002B4B32" w:rsidRDefault="002B4B32" w:rsidP="0086777B">
            <w:pPr>
              <w:spacing w:line="360" w:lineRule="auto"/>
              <w:ind w:firstLine="709"/>
              <w:rPr>
                <w:rFonts w:ascii="Times New Roman" w:hAnsi="Times New Roman" w:cs="Times New Roman"/>
                <w:sz w:val="28"/>
                <w:szCs w:val="28"/>
              </w:rPr>
            </w:pPr>
            <w:r w:rsidRPr="002B4B32">
              <w:rPr>
                <w:rFonts w:ascii="Times New Roman" w:hAnsi="Times New Roman" w:cs="Times New Roman"/>
                <w:sz w:val="28"/>
                <w:szCs w:val="28"/>
              </w:rPr>
              <w:t>Приложение</w:t>
            </w:r>
          </w:p>
        </w:tc>
        <w:tc>
          <w:tcPr>
            <w:tcW w:w="1704" w:type="dxa"/>
          </w:tcPr>
          <w:p w:rsidR="002B4B32" w:rsidRPr="002B4B32" w:rsidRDefault="004E50BC" w:rsidP="0086777B">
            <w:pPr>
              <w:spacing w:line="360" w:lineRule="auto"/>
              <w:ind w:firstLine="709"/>
              <w:rPr>
                <w:rFonts w:ascii="Times New Roman" w:hAnsi="Times New Roman" w:cs="Times New Roman"/>
                <w:sz w:val="28"/>
                <w:szCs w:val="28"/>
              </w:rPr>
            </w:pPr>
            <w:r>
              <w:rPr>
                <w:rFonts w:ascii="Times New Roman" w:hAnsi="Times New Roman" w:cs="Times New Roman"/>
                <w:sz w:val="28"/>
                <w:szCs w:val="28"/>
              </w:rPr>
              <w:t>1</w:t>
            </w:r>
            <w:r w:rsidR="00B5600B">
              <w:rPr>
                <w:rFonts w:ascii="Times New Roman" w:hAnsi="Times New Roman" w:cs="Times New Roman"/>
                <w:sz w:val="28"/>
                <w:szCs w:val="28"/>
              </w:rPr>
              <w:t>1</w:t>
            </w:r>
          </w:p>
        </w:tc>
      </w:tr>
    </w:tbl>
    <w:p w:rsidR="007C0DEF" w:rsidRPr="002B4B32" w:rsidRDefault="007C0DEF" w:rsidP="0086777B">
      <w:pPr>
        <w:spacing w:after="0" w:line="360" w:lineRule="auto"/>
        <w:ind w:firstLine="709"/>
        <w:rPr>
          <w:rFonts w:ascii="Times New Roman" w:hAnsi="Times New Roman" w:cs="Times New Roman"/>
          <w:sz w:val="28"/>
          <w:szCs w:val="28"/>
        </w:rPr>
      </w:pPr>
    </w:p>
    <w:p w:rsidR="0027128B" w:rsidRDefault="0027128B" w:rsidP="0086777B">
      <w:pPr>
        <w:spacing w:after="0" w:line="360" w:lineRule="auto"/>
        <w:ind w:firstLine="709"/>
        <w:rPr>
          <w:rFonts w:ascii="Times New Roman" w:eastAsiaTheme="majorEastAsia" w:hAnsi="Times New Roman" w:cs="Times New Roman"/>
          <w:b/>
          <w:bCs/>
          <w:color w:val="365F91" w:themeColor="accent1" w:themeShade="BF"/>
          <w:sz w:val="28"/>
          <w:szCs w:val="28"/>
        </w:rPr>
      </w:pPr>
      <w:r>
        <w:rPr>
          <w:rFonts w:ascii="Times New Roman" w:hAnsi="Times New Roman" w:cs="Times New Roman"/>
        </w:rPr>
        <w:br w:type="page"/>
      </w:r>
    </w:p>
    <w:p w:rsidR="007C0DEF" w:rsidRPr="002A2793" w:rsidRDefault="007C0DEF" w:rsidP="0086777B">
      <w:pPr>
        <w:pStyle w:val="Heading1"/>
        <w:spacing w:before="0" w:line="360" w:lineRule="auto"/>
        <w:ind w:firstLine="709"/>
        <w:rPr>
          <w:rFonts w:ascii="Times New Roman" w:hAnsi="Times New Roman" w:cs="Times New Roman"/>
        </w:rPr>
      </w:pPr>
      <w:r w:rsidRPr="002A2793">
        <w:rPr>
          <w:rFonts w:ascii="Times New Roman" w:hAnsi="Times New Roman" w:cs="Times New Roman"/>
        </w:rPr>
        <w:lastRenderedPageBreak/>
        <w:t>Введение</w:t>
      </w:r>
    </w:p>
    <w:p w:rsidR="007C0DEF" w:rsidRPr="002B4B32" w:rsidRDefault="007C0DEF" w:rsidP="0086777B">
      <w:pPr>
        <w:spacing w:after="0" w:line="360" w:lineRule="auto"/>
        <w:ind w:firstLine="709"/>
        <w:rPr>
          <w:rFonts w:ascii="Times New Roman" w:hAnsi="Times New Roman" w:cs="Times New Roman"/>
          <w:sz w:val="28"/>
          <w:szCs w:val="28"/>
        </w:rPr>
      </w:pPr>
      <w:r w:rsidRPr="002B4B32">
        <w:rPr>
          <w:rFonts w:ascii="Times New Roman" w:hAnsi="Times New Roman" w:cs="Times New Roman"/>
          <w:sz w:val="28"/>
          <w:szCs w:val="28"/>
        </w:rPr>
        <w:t>Огород на подоконнике становится все популярнее, и самый простой способ получения растительной продукции при минимальных временных затратах на минимальных площадях это выращивание микрозелени. Этот вид продукции постоянно увеличивает свою популярность, поэтому все большему количеству людей становятся нужны знания о микрозелени, технологии ее выращивания, оптимальных условиях для ее прорастания. Смысл нашей работы состоит в выяснении оптимальных условий для выращивания микрозелени, а именно выяснении оптимального качества освещения и густоты посева. Эти два пункта играют немаловажную роль в росте микрозелени и ее конечных характеристиках, они важны для многих людей, выращивающих микрозелень, поэтому суть нашей работы состоит в выявлении факторов, влияющих на качество микрозелени.</w:t>
      </w:r>
    </w:p>
    <w:p w:rsidR="007C0DEF" w:rsidRPr="002B4B32" w:rsidRDefault="005D7F4A" w:rsidP="0086777B">
      <w:pPr>
        <w:spacing w:after="0" w:line="360" w:lineRule="auto"/>
        <w:ind w:firstLine="709"/>
        <w:rPr>
          <w:rFonts w:ascii="Times New Roman" w:hAnsi="Times New Roman" w:cs="Times New Roman"/>
          <w:sz w:val="28"/>
          <w:szCs w:val="28"/>
        </w:rPr>
      </w:pPr>
      <w:r w:rsidRPr="00490D00">
        <w:rPr>
          <w:rFonts w:ascii="Times New Roman" w:hAnsi="Times New Roman" w:cs="Times New Roman"/>
          <w:b/>
          <w:sz w:val="28"/>
          <w:szCs w:val="28"/>
        </w:rPr>
        <w:t>Цель работы:</w:t>
      </w:r>
      <w:r w:rsidRPr="002B4B32">
        <w:rPr>
          <w:rFonts w:ascii="Times New Roman" w:hAnsi="Times New Roman" w:cs="Times New Roman"/>
          <w:sz w:val="28"/>
          <w:szCs w:val="28"/>
        </w:rPr>
        <w:t xml:space="preserve"> изучить влияние густоты посева ред</w:t>
      </w:r>
      <w:r w:rsidR="00490D00">
        <w:rPr>
          <w:rFonts w:ascii="Times New Roman" w:hAnsi="Times New Roman" w:cs="Times New Roman"/>
          <w:sz w:val="28"/>
          <w:szCs w:val="28"/>
        </w:rPr>
        <w:t>иса</w:t>
      </w:r>
      <w:r w:rsidRPr="002B4B32">
        <w:rPr>
          <w:rFonts w:ascii="Times New Roman" w:hAnsi="Times New Roman" w:cs="Times New Roman"/>
          <w:sz w:val="28"/>
          <w:szCs w:val="28"/>
        </w:rPr>
        <w:t xml:space="preserve">  на потребительские качества микрозелени при разных условиях освещенности.</w:t>
      </w:r>
    </w:p>
    <w:p w:rsidR="005D7F4A" w:rsidRPr="002B4B32" w:rsidRDefault="005D7F4A" w:rsidP="0086777B">
      <w:pPr>
        <w:spacing w:after="0" w:line="360" w:lineRule="auto"/>
        <w:ind w:firstLine="709"/>
        <w:rPr>
          <w:rFonts w:ascii="Times New Roman" w:hAnsi="Times New Roman" w:cs="Times New Roman"/>
          <w:sz w:val="28"/>
          <w:szCs w:val="28"/>
        </w:rPr>
      </w:pPr>
      <w:r w:rsidRPr="002B4B32">
        <w:rPr>
          <w:rFonts w:ascii="Times New Roman" w:hAnsi="Times New Roman" w:cs="Times New Roman"/>
          <w:sz w:val="28"/>
          <w:szCs w:val="28"/>
        </w:rPr>
        <w:t>Задачи работы:</w:t>
      </w:r>
    </w:p>
    <w:p w:rsidR="005D7F4A" w:rsidRPr="002B4B32" w:rsidRDefault="005D7F4A" w:rsidP="0086777B">
      <w:pPr>
        <w:spacing w:after="0" w:line="360" w:lineRule="auto"/>
        <w:ind w:firstLine="709"/>
        <w:rPr>
          <w:rFonts w:ascii="Times New Roman" w:hAnsi="Times New Roman" w:cs="Times New Roman"/>
          <w:sz w:val="28"/>
          <w:szCs w:val="28"/>
        </w:rPr>
      </w:pPr>
      <w:r w:rsidRPr="002B4B32">
        <w:rPr>
          <w:rFonts w:ascii="Times New Roman" w:hAnsi="Times New Roman" w:cs="Times New Roman"/>
          <w:sz w:val="28"/>
          <w:szCs w:val="28"/>
        </w:rPr>
        <w:t>1.Изучить технологию выращивания микрозелени</w:t>
      </w:r>
    </w:p>
    <w:p w:rsidR="005D7F4A" w:rsidRPr="002B4B32" w:rsidRDefault="005D7F4A" w:rsidP="0086777B">
      <w:pPr>
        <w:spacing w:after="0" w:line="360" w:lineRule="auto"/>
        <w:ind w:firstLine="709"/>
        <w:rPr>
          <w:rFonts w:ascii="Times New Roman" w:hAnsi="Times New Roman" w:cs="Times New Roman"/>
          <w:sz w:val="28"/>
          <w:szCs w:val="28"/>
        </w:rPr>
      </w:pPr>
      <w:r w:rsidRPr="002B4B32">
        <w:rPr>
          <w:rFonts w:ascii="Times New Roman" w:hAnsi="Times New Roman" w:cs="Times New Roman"/>
          <w:sz w:val="28"/>
          <w:szCs w:val="28"/>
        </w:rPr>
        <w:t>2. Определить влияние густоты посева редиса на потребительские качества микрозелени при разных условиях освещенности.</w:t>
      </w:r>
    </w:p>
    <w:p w:rsidR="003B58BC" w:rsidRPr="002B4B32" w:rsidRDefault="003B58BC" w:rsidP="0086777B">
      <w:pPr>
        <w:spacing w:after="0" w:line="360" w:lineRule="auto"/>
        <w:ind w:firstLine="709"/>
        <w:rPr>
          <w:rFonts w:ascii="Times New Roman" w:hAnsi="Times New Roman" w:cs="Times New Roman"/>
          <w:sz w:val="28"/>
          <w:szCs w:val="28"/>
        </w:rPr>
      </w:pPr>
      <w:r w:rsidRPr="002B4B32">
        <w:rPr>
          <w:rFonts w:ascii="Times New Roman" w:hAnsi="Times New Roman" w:cs="Times New Roman"/>
          <w:sz w:val="28"/>
          <w:szCs w:val="28"/>
        </w:rPr>
        <w:t>Объект исследования: микрозелень</w:t>
      </w:r>
    </w:p>
    <w:p w:rsidR="003B58BC" w:rsidRPr="002B4B32" w:rsidRDefault="003B58BC" w:rsidP="0086777B">
      <w:pPr>
        <w:spacing w:after="0" w:line="360" w:lineRule="auto"/>
        <w:ind w:firstLine="709"/>
        <w:rPr>
          <w:rFonts w:ascii="Times New Roman" w:hAnsi="Times New Roman" w:cs="Times New Roman"/>
          <w:sz w:val="28"/>
          <w:szCs w:val="28"/>
        </w:rPr>
      </w:pPr>
      <w:r w:rsidRPr="002B4B32">
        <w:rPr>
          <w:rFonts w:ascii="Times New Roman" w:hAnsi="Times New Roman" w:cs="Times New Roman"/>
          <w:sz w:val="28"/>
          <w:szCs w:val="28"/>
        </w:rPr>
        <w:t>Предмет исследования: факторы, влияющие на прорастание микрозелени</w:t>
      </w:r>
    </w:p>
    <w:p w:rsidR="003B58BC" w:rsidRDefault="003B58BC" w:rsidP="0086777B">
      <w:pPr>
        <w:spacing w:after="0" w:line="360" w:lineRule="auto"/>
        <w:ind w:firstLine="709"/>
        <w:rPr>
          <w:rFonts w:ascii="Times New Roman" w:eastAsiaTheme="majorEastAsia" w:hAnsi="Times New Roman" w:cs="Times New Roman"/>
          <w:b/>
          <w:bCs/>
          <w:color w:val="365F91" w:themeColor="accent1" w:themeShade="BF"/>
          <w:sz w:val="28"/>
          <w:szCs w:val="28"/>
        </w:rPr>
      </w:pPr>
      <w:r w:rsidRPr="002B4B32">
        <w:rPr>
          <w:rFonts w:ascii="Times New Roman" w:hAnsi="Times New Roman" w:cs="Times New Roman"/>
          <w:sz w:val="28"/>
          <w:szCs w:val="28"/>
        </w:rPr>
        <w:t xml:space="preserve">Гипотеза: </w:t>
      </w:r>
      <w:r w:rsidR="002B4B32">
        <w:rPr>
          <w:rFonts w:ascii="Times New Roman" w:hAnsi="Times New Roman" w:cs="Times New Roman"/>
          <w:sz w:val="28"/>
          <w:szCs w:val="28"/>
        </w:rPr>
        <w:t>Чем гуще посев семян,</w:t>
      </w:r>
      <w:r w:rsidRPr="002B4B32">
        <w:rPr>
          <w:rFonts w:ascii="Times New Roman" w:hAnsi="Times New Roman" w:cs="Times New Roman"/>
          <w:sz w:val="28"/>
          <w:szCs w:val="28"/>
        </w:rPr>
        <w:t xml:space="preserve"> тем больше нужно  света</w:t>
      </w:r>
      <w:r w:rsidR="00F9732B" w:rsidRPr="002B4B32">
        <w:rPr>
          <w:rFonts w:ascii="Times New Roman" w:hAnsi="Times New Roman" w:cs="Times New Roman"/>
          <w:sz w:val="28"/>
          <w:szCs w:val="28"/>
        </w:rPr>
        <w:t xml:space="preserve"> для  качественной микрозелени</w:t>
      </w:r>
      <w:r>
        <w:rPr>
          <w:rFonts w:ascii="Times New Roman" w:hAnsi="Times New Roman" w:cs="Times New Roman"/>
        </w:rPr>
        <w:br w:type="page"/>
      </w:r>
    </w:p>
    <w:p w:rsidR="007C0DEF" w:rsidRPr="002A2793" w:rsidRDefault="0027128B" w:rsidP="0086777B">
      <w:pPr>
        <w:pStyle w:val="Heading1"/>
        <w:spacing w:before="0" w:line="360" w:lineRule="auto"/>
        <w:ind w:firstLine="709"/>
        <w:rPr>
          <w:rFonts w:ascii="Times New Roman" w:hAnsi="Times New Roman" w:cs="Times New Roman"/>
        </w:rPr>
      </w:pPr>
      <w:r>
        <w:rPr>
          <w:rFonts w:ascii="Times New Roman" w:hAnsi="Times New Roman" w:cs="Times New Roman"/>
        </w:rPr>
        <w:lastRenderedPageBreak/>
        <w:t xml:space="preserve">Глава 1. </w:t>
      </w:r>
      <w:r w:rsidR="007C0DEF" w:rsidRPr="002A2793">
        <w:rPr>
          <w:rFonts w:ascii="Times New Roman" w:hAnsi="Times New Roman" w:cs="Times New Roman"/>
        </w:rPr>
        <w:t>Микрозелень и технология ее выращивания</w:t>
      </w:r>
    </w:p>
    <w:p w:rsidR="007C0DEF" w:rsidRPr="002B4B32" w:rsidRDefault="007C0DEF" w:rsidP="0086777B">
      <w:pPr>
        <w:spacing w:after="0" w:line="360" w:lineRule="auto"/>
        <w:ind w:firstLine="709"/>
        <w:rPr>
          <w:rFonts w:ascii="Times New Roman" w:hAnsi="Times New Roman" w:cs="Times New Roman"/>
          <w:sz w:val="28"/>
          <w:szCs w:val="28"/>
        </w:rPr>
      </w:pPr>
      <w:r w:rsidRPr="002B4B32">
        <w:rPr>
          <w:rFonts w:ascii="Times New Roman" w:hAnsi="Times New Roman" w:cs="Times New Roman"/>
          <w:sz w:val="28"/>
          <w:szCs w:val="28"/>
        </w:rPr>
        <w:t>Микрозелень – молодые побеги растений, использующиеся в пищу. В микрозелени содержится большое количество полезных веществ, так что она считается очень перспективной. Высота микрозелени составляет 5-15 см, обычно от посева до сбора урожая проходит  5-14 дней.</w:t>
      </w:r>
    </w:p>
    <w:p w:rsidR="007C0DEF" w:rsidRPr="002B4B32" w:rsidRDefault="007C0DEF" w:rsidP="0086777B">
      <w:pPr>
        <w:spacing w:after="0" w:line="360" w:lineRule="auto"/>
        <w:ind w:firstLine="709"/>
        <w:rPr>
          <w:rFonts w:ascii="Times New Roman" w:hAnsi="Times New Roman" w:cs="Times New Roman"/>
          <w:sz w:val="28"/>
          <w:szCs w:val="28"/>
        </w:rPr>
      </w:pPr>
      <w:r w:rsidRPr="002B4B32">
        <w:rPr>
          <w:rFonts w:ascii="Times New Roman" w:hAnsi="Times New Roman" w:cs="Times New Roman"/>
          <w:sz w:val="28"/>
          <w:szCs w:val="28"/>
        </w:rPr>
        <w:t>Микрозелень благотворно влияет на пищеварительную и имунную системы человека, имеют низкую калорийность и снижает уровень холестерина. Каждое растение имеет уникальный набор веществ, оказывающий лечебное влияние на человека.</w:t>
      </w:r>
    </w:p>
    <w:p w:rsidR="007C0DEF" w:rsidRPr="002B4B32" w:rsidRDefault="007C0DEF" w:rsidP="0086777B">
      <w:pPr>
        <w:spacing w:after="0" w:line="360" w:lineRule="auto"/>
        <w:ind w:firstLine="709"/>
        <w:rPr>
          <w:rFonts w:ascii="Times New Roman" w:hAnsi="Times New Roman" w:cs="Times New Roman"/>
          <w:sz w:val="28"/>
          <w:szCs w:val="28"/>
        </w:rPr>
      </w:pPr>
      <w:r w:rsidRPr="002B4B32">
        <w:rPr>
          <w:rFonts w:ascii="Times New Roman" w:hAnsi="Times New Roman" w:cs="Times New Roman"/>
          <w:sz w:val="28"/>
          <w:szCs w:val="28"/>
        </w:rPr>
        <w:t>Зачастую микрозелень выращивают из редиса, гороха, подсолнечника, свеклы, капусты разных видов, пряностей, кукурузы, руколы и горчицы. Микрозелень употребляется в пищу целиком, не считая корней.</w:t>
      </w:r>
    </w:p>
    <w:p w:rsidR="007C0DEF" w:rsidRPr="002B4B32" w:rsidRDefault="007C0DEF" w:rsidP="0086777B">
      <w:pPr>
        <w:spacing w:after="0" w:line="360" w:lineRule="auto"/>
        <w:ind w:firstLine="709"/>
        <w:rPr>
          <w:rFonts w:ascii="Times New Roman" w:hAnsi="Times New Roman" w:cs="Times New Roman"/>
          <w:b/>
          <w:sz w:val="28"/>
          <w:szCs w:val="28"/>
        </w:rPr>
      </w:pPr>
      <w:r w:rsidRPr="002B4B32">
        <w:rPr>
          <w:rFonts w:ascii="Times New Roman" w:hAnsi="Times New Roman" w:cs="Times New Roman"/>
          <w:b/>
          <w:sz w:val="28"/>
          <w:szCs w:val="28"/>
        </w:rPr>
        <w:t>Технология выращивания микрозелени:</w:t>
      </w:r>
    </w:p>
    <w:p w:rsidR="007C0DEF" w:rsidRPr="002B4B32" w:rsidRDefault="007C0DEF" w:rsidP="0086777B">
      <w:pPr>
        <w:pStyle w:val="ListParagraph"/>
        <w:numPr>
          <w:ilvl w:val="0"/>
          <w:numId w:val="4"/>
        </w:numPr>
        <w:spacing w:after="0" w:line="360" w:lineRule="auto"/>
        <w:ind w:left="0" w:firstLine="426"/>
        <w:rPr>
          <w:rFonts w:ascii="Times New Roman" w:hAnsi="Times New Roman" w:cs="Times New Roman"/>
          <w:sz w:val="28"/>
          <w:szCs w:val="28"/>
        </w:rPr>
      </w:pPr>
      <w:r w:rsidRPr="002B4B32">
        <w:rPr>
          <w:rFonts w:ascii="Times New Roman" w:hAnsi="Times New Roman" w:cs="Times New Roman"/>
          <w:sz w:val="28"/>
          <w:szCs w:val="28"/>
        </w:rPr>
        <w:t xml:space="preserve">Перед посевом семена замачиваются  на 2-12 часов в зависимости от культуры. Замачивание не обязательно, некоторые культуры не замачиваются. </w:t>
      </w:r>
    </w:p>
    <w:p w:rsidR="007C0DEF" w:rsidRPr="002B4B32" w:rsidRDefault="007C0DEF" w:rsidP="0086777B">
      <w:pPr>
        <w:pStyle w:val="ListParagraph"/>
        <w:numPr>
          <w:ilvl w:val="0"/>
          <w:numId w:val="4"/>
        </w:numPr>
        <w:spacing w:after="0" w:line="360" w:lineRule="auto"/>
        <w:ind w:left="0" w:firstLine="426"/>
        <w:rPr>
          <w:rFonts w:ascii="Times New Roman" w:hAnsi="Times New Roman" w:cs="Times New Roman"/>
          <w:sz w:val="28"/>
          <w:szCs w:val="28"/>
        </w:rPr>
      </w:pPr>
      <w:r w:rsidRPr="002B4B32">
        <w:rPr>
          <w:rFonts w:ascii="Times New Roman" w:hAnsi="Times New Roman" w:cs="Times New Roman"/>
          <w:sz w:val="28"/>
          <w:szCs w:val="28"/>
        </w:rPr>
        <w:t>На дно тары выкладывается субстрат. Семена равномерно раскладываются по поверхности. Небольшие семена раскладываются с плотностью 15-18 шт на 10 см2, семена большого или среднего размера 9-12 шт на 10 см2.</w:t>
      </w:r>
    </w:p>
    <w:p w:rsidR="007C0DEF" w:rsidRPr="002B4B32" w:rsidRDefault="007C0DEF" w:rsidP="0086777B">
      <w:pPr>
        <w:pStyle w:val="ListParagraph"/>
        <w:numPr>
          <w:ilvl w:val="0"/>
          <w:numId w:val="4"/>
        </w:numPr>
        <w:spacing w:after="0" w:line="360" w:lineRule="auto"/>
        <w:ind w:left="0" w:firstLine="426"/>
        <w:rPr>
          <w:rFonts w:ascii="Times New Roman" w:hAnsi="Times New Roman" w:cs="Times New Roman"/>
          <w:sz w:val="28"/>
          <w:szCs w:val="28"/>
        </w:rPr>
      </w:pPr>
      <w:r w:rsidRPr="002B4B32">
        <w:rPr>
          <w:rFonts w:ascii="Times New Roman" w:hAnsi="Times New Roman" w:cs="Times New Roman"/>
          <w:sz w:val="28"/>
          <w:szCs w:val="28"/>
        </w:rPr>
        <w:t>Семена поливаются водой с помощью пульверизатора.</w:t>
      </w:r>
    </w:p>
    <w:p w:rsidR="007C0DEF" w:rsidRPr="002B4B32" w:rsidRDefault="007C0DEF" w:rsidP="0086777B">
      <w:pPr>
        <w:pStyle w:val="ListParagraph"/>
        <w:numPr>
          <w:ilvl w:val="0"/>
          <w:numId w:val="4"/>
        </w:numPr>
        <w:spacing w:after="0" w:line="360" w:lineRule="auto"/>
        <w:ind w:left="0" w:firstLine="426"/>
        <w:rPr>
          <w:rFonts w:ascii="Times New Roman" w:hAnsi="Times New Roman" w:cs="Times New Roman"/>
          <w:sz w:val="28"/>
          <w:szCs w:val="28"/>
        </w:rPr>
      </w:pPr>
      <w:r w:rsidRPr="002B4B32">
        <w:rPr>
          <w:rFonts w:ascii="Times New Roman" w:hAnsi="Times New Roman" w:cs="Times New Roman"/>
          <w:sz w:val="28"/>
          <w:szCs w:val="28"/>
        </w:rPr>
        <w:t>Тара накрывается крышкой и ставится в теплое место. В процессе проращивания семена нужно проветривать и поливать 1-2 раза в день.</w:t>
      </w:r>
    </w:p>
    <w:p w:rsidR="007C0DEF" w:rsidRPr="002B4B32" w:rsidRDefault="007C0DEF" w:rsidP="0086777B">
      <w:pPr>
        <w:pStyle w:val="ListParagraph"/>
        <w:numPr>
          <w:ilvl w:val="0"/>
          <w:numId w:val="4"/>
        </w:numPr>
        <w:spacing w:after="0" w:line="360" w:lineRule="auto"/>
        <w:ind w:left="0" w:firstLine="426"/>
        <w:rPr>
          <w:rFonts w:ascii="Times New Roman" w:hAnsi="Times New Roman" w:cs="Times New Roman"/>
          <w:sz w:val="28"/>
          <w:szCs w:val="28"/>
        </w:rPr>
      </w:pPr>
      <w:r w:rsidRPr="002B4B32">
        <w:rPr>
          <w:rFonts w:ascii="Times New Roman" w:hAnsi="Times New Roman" w:cs="Times New Roman"/>
          <w:sz w:val="28"/>
          <w:szCs w:val="28"/>
        </w:rPr>
        <w:t>Когда семена начинают прорастать, крышка убирается, а тара ставится в светлое место.</w:t>
      </w:r>
    </w:p>
    <w:p w:rsidR="007C0DEF" w:rsidRPr="002B4B32" w:rsidRDefault="007C0DEF" w:rsidP="0086777B">
      <w:pPr>
        <w:pStyle w:val="ListParagraph"/>
        <w:numPr>
          <w:ilvl w:val="0"/>
          <w:numId w:val="4"/>
        </w:numPr>
        <w:spacing w:after="0" w:line="360" w:lineRule="auto"/>
        <w:ind w:left="0" w:firstLine="426"/>
        <w:rPr>
          <w:rFonts w:ascii="Times New Roman" w:hAnsi="Times New Roman" w:cs="Times New Roman"/>
          <w:sz w:val="28"/>
          <w:szCs w:val="28"/>
        </w:rPr>
      </w:pPr>
      <w:r w:rsidRPr="002B4B32">
        <w:rPr>
          <w:rFonts w:ascii="Times New Roman" w:hAnsi="Times New Roman" w:cs="Times New Roman"/>
          <w:sz w:val="28"/>
          <w:szCs w:val="28"/>
        </w:rPr>
        <w:t>В дальнейшем микрозелень поливается 1-2 раза в сутки по мере подсыхания.</w:t>
      </w:r>
    </w:p>
    <w:p w:rsidR="007C0DEF" w:rsidRPr="002B4B32" w:rsidRDefault="007C0DEF" w:rsidP="0086777B">
      <w:pPr>
        <w:pStyle w:val="ListParagraph"/>
        <w:numPr>
          <w:ilvl w:val="0"/>
          <w:numId w:val="4"/>
        </w:numPr>
        <w:spacing w:after="0" w:line="360" w:lineRule="auto"/>
        <w:ind w:left="0" w:firstLine="426"/>
        <w:rPr>
          <w:rFonts w:ascii="Times New Roman" w:hAnsi="Times New Roman" w:cs="Times New Roman"/>
          <w:sz w:val="28"/>
          <w:szCs w:val="28"/>
        </w:rPr>
      </w:pPr>
      <w:r w:rsidRPr="002B4B32">
        <w:rPr>
          <w:rFonts w:ascii="Times New Roman" w:hAnsi="Times New Roman" w:cs="Times New Roman"/>
          <w:sz w:val="28"/>
          <w:szCs w:val="28"/>
        </w:rPr>
        <w:t>Через  5-12 дней микрозелень будет готова к употреблению в пищу.</w:t>
      </w:r>
    </w:p>
    <w:p w:rsidR="007C0DEF" w:rsidRPr="002B4B32" w:rsidRDefault="007C0DEF" w:rsidP="0086777B">
      <w:pPr>
        <w:pStyle w:val="Heading1"/>
        <w:spacing w:before="0" w:line="360" w:lineRule="auto"/>
        <w:ind w:firstLine="709"/>
        <w:rPr>
          <w:rFonts w:ascii="Times New Roman" w:hAnsi="Times New Roman" w:cs="Times New Roman"/>
        </w:rPr>
      </w:pPr>
      <w:r w:rsidRPr="002B4B32">
        <w:rPr>
          <w:rFonts w:ascii="Times New Roman" w:hAnsi="Times New Roman" w:cs="Times New Roman"/>
        </w:rPr>
        <w:lastRenderedPageBreak/>
        <w:t>Субстраты для выращивания микрозелени</w:t>
      </w:r>
    </w:p>
    <w:p w:rsidR="00384E9C" w:rsidRPr="002B4B32" w:rsidRDefault="00384E9C" w:rsidP="0086777B">
      <w:pPr>
        <w:spacing w:after="0" w:line="360" w:lineRule="auto"/>
        <w:ind w:firstLine="709"/>
        <w:rPr>
          <w:rFonts w:ascii="Times New Roman" w:hAnsi="Times New Roman" w:cs="Times New Roman"/>
          <w:sz w:val="28"/>
          <w:szCs w:val="28"/>
        </w:rPr>
      </w:pPr>
      <w:r w:rsidRPr="002B4B32">
        <w:rPr>
          <w:rFonts w:ascii="Times New Roman" w:hAnsi="Times New Roman" w:cs="Times New Roman"/>
          <w:sz w:val="28"/>
          <w:szCs w:val="28"/>
        </w:rPr>
        <w:t>Для выращивания микрозелени используется мноржество субстратов, например:</w:t>
      </w:r>
    </w:p>
    <w:p w:rsidR="00384E9C" w:rsidRPr="002B4B32" w:rsidRDefault="00D53E90" w:rsidP="004E4DCD">
      <w:pPr>
        <w:pStyle w:val="ListParagraph"/>
        <w:numPr>
          <w:ilvl w:val="0"/>
          <w:numId w:val="18"/>
        </w:numPr>
        <w:spacing w:after="0" w:line="360" w:lineRule="auto"/>
        <w:rPr>
          <w:rFonts w:ascii="Times New Roman" w:eastAsia="Times New Roman" w:hAnsi="Times New Roman" w:cs="Times New Roman"/>
          <w:color w:val="000000"/>
          <w:sz w:val="28"/>
          <w:szCs w:val="28"/>
          <w:lang w:eastAsia="ru-RU"/>
        </w:rPr>
      </w:pPr>
      <w:r w:rsidRPr="002B4B32">
        <w:rPr>
          <w:rFonts w:ascii="Times New Roman" w:eastAsia="Times New Roman" w:hAnsi="Times New Roman" w:cs="Times New Roman"/>
          <w:color w:val="000000"/>
          <w:sz w:val="28"/>
          <w:szCs w:val="28"/>
          <w:lang w:eastAsia="ru-RU"/>
        </w:rPr>
        <w:t>Кокосовый субстрат</w:t>
      </w:r>
    </w:p>
    <w:p w:rsidR="00384E9C" w:rsidRPr="002B4B32" w:rsidRDefault="00D53E90" w:rsidP="004E4DCD">
      <w:pPr>
        <w:pStyle w:val="ListParagraph"/>
        <w:numPr>
          <w:ilvl w:val="0"/>
          <w:numId w:val="18"/>
        </w:numPr>
        <w:spacing w:after="0" w:line="360" w:lineRule="auto"/>
        <w:rPr>
          <w:rFonts w:ascii="Times New Roman" w:eastAsia="Times New Roman" w:hAnsi="Times New Roman" w:cs="Times New Roman"/>
          <w:color w:val="000000"/>
          <w:sz w:val="28"/>
          <w:szCs w:val="28"/>
          <w:lang w:eastAsia="ru-RU"/>
        </w:rPr>
      </w:pPr>
      <w:r w:rsidRPr="002B4B32">
        <w:rPr>
          <w:rFonts w:ascii="Times New Roman" w:eastAsia="Times New Roman" w:hAnsi="Times New Roman" w:cs="Times New Roman"/>
          <w:color w:val="000000"/>
          <w:sz w:val="28"/>
          <w:szCs w:val="28"/>
          <w:lang w:eastAsia="ru-RU"/>
        </w:rPr>
        <w:t>Верховой торф</w:t>
      </w:r>
    </w:p>
    <w:p w:rsidR="00384E9C" w:rsidRPr="002B4B32" w:rsidRDefault="002177FE" w:rsidP="004E4DCD">
      <w:pPr>
        <w:pStyle w:val="ListParagraph"/>
        <w:numPr>
          <w:ilvl w:val="0"/>
          <w:numId w:val="18"/>
        </w:numPr>
        <w:spacing w:after="0" w:line="36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Вермикулит</w:t>
      </w:r>
    </w:p>
    <w:p w:rsidR="00384E9C" w:rsidRPr="002B4B32" w:rsidRDefault="00D53E90" w:rsidP="004E4DCD">
      <w:pPr>
        <w:pStyle w:val="ListParagraph"/>
        <w:numPr>
          <w:ilvl w:val="0"/>
          <w:numId w:val="18"/>
        </w:numPr>
        <w:spacing w:after="0" w:line="360" w:lineRule="auto"/>
        <w:rPr>
          <w:rFonts w:ascii="Times New Roman" w:eastAsia="Times New Roman" w:hAnsi="Times New Roman" w:cs="Times New Roman"/>
          <w:color w:val="000000"/>
          <w:sz w:val="28"/>
          <w:szCs w:val="28"/>
          <w:lang w:eastAsia="ru-RU"/>
        </w:rPr>
      </w:pPr>
      <w:r w:rsidRPr="002B4B32">
        <w:rPr>
          <w:rFonts w:ascii="Times New Roman" w:eastAsia="Times New Roman" w:hAnsi="Times New Roman" w:cs="Times New Roman"/>
          <w:color w:val="000000"/>
          <w:sz w:val="28"/>
          <w:szCs w:val="28"/>
          <w:lang w:eastAsia="ru-RU"/>
        </w:rPr>
        <w:t>Льняной коврик</w:t>
      </w:r>
    </w:p>
    <w:p w:rsidR="00384E9C" w:rsidRPr="002B4B32" w:rsidRDefault="00D53E90" w:rsidP="004E4DCD">
      <w:pPr>
        <w:pStyle w:val="ListParagraph"/>
        <w:numPr>
          <w:ilvl w:val="0"/>
          <w:numId w:val="18"/>
        </w:numPr>
        <w:spacing w:after="0" w:line="360" w:lineRule="auto"/>
        <w:rPr>
          <w:rFonts w:ascii="Times New Roman" w:eastAsia="Times New Roman" w:hAnsi="Times New Roman" w:cs="Times New Roman"/>
          <w:color w:val="000000"/>
          <w:sz w:val="28"/>
          <w:szCs w:val="28"/>
          <w:lang w:eastAsia="ru-RU"/>
        </w:rPr>
      </w:pPr>
      <w:r w:rsidRPr="002B4B32">
        <w:rPr>
          <w:rFonts w:ascii="Times New Roman" w:eastAsia="Times New Roman" w:hAnsi="Times New Roman" w:cs="Times New Roman"/>
          <w:color w:val="000000"/>
          <w:sz w:val="28"/>
          <w:szCs w:val="28"/>
          <w:lang w:eastAsia="ru-RU"/>
        </w:rPr>
        <w:t>Джутовый коврик</w:t>
      </w:r>
    </w:p>
    <w:p w:rsidR="00384E9C" w:rsidRPr="002B4B32" w:rsidRDefault="002D7F92" w:rsidP="004E4DCD">
      <w:pPr>
        <w:pStyle w:val="ListParagraph"/>
        <w:numPr>
          <w:ilvl w:val="0"/>
          <w:numId w:val="18"/>
        </w:numPr>
        <w:spacing w:after="0" w:line="360" w:lineRule="auto"/>
        <w:rPr>
          <w:rFonts w:ascii="Times New Roman" w:eastAsia="Times New Roman" w:hAnsi="Times New Roman" w:cs="Times New Roman"/>
          <w:color w:val="000000"/>
          <w:sz w:val="28"/>
          <w:szCs w:val="28"/>
          <w:lang w:eastAsia="ru-RU"/>
        </w:rPr>
      </w:pPr>
      <w:r w:rsidRPr="002B4B32">
        <w:rPr>
          <w:rFonts w:ascii="Times New Roman" w:eastAsia="Times New Roman" w:hAnsi="Times New Roman" w:cs="Times New Roman"/>
          <w:color w:val="000000"/>
          <w:sz w:val="28"/>
          <w:szCs w:val="28"/>
          <w:lang w:eastAsia="ru-RU"/>
        </w:rPr>
        <w:t>Каменная вата</w:t>
      </w:r>
    </w:p>
    <w:p w:rsidR="00D53E90" w:rsidRPr="002B4B32" w:rsidRDefault="002D7F92" w:rsidP="004E4DCD">
      <w:pPr>
        <w:pStyle w:val="ListParagraph"/>
        <w:numPr>
          <w:ilvl w:val="0"/>
          <w:numId w:val="18"/>
        </w:numPr>
        <w:spacing w:after="0" w:line="360" w:lineRule="auto"/>
        <w:rPr>
          <w:rFonts w:ascii="Times New Roman" w:hAnsi="Times New Roman" w:cs="Times New Roman"/>
          <w:color w:val="333333"/>
          <w:sz w:val="28"/>
          <w:szCs w:val="28"/>
        </w:rPr>
      </w:pPr>
      <w:r w:rsidRPr="002B4B32">
        <w:rPr>
          <w:rFonts w:ascii="Times New Roman" w:hAnsi="Times New Roman" w:cs="Times New Roman"/>
          <w:bCs/>
          <w:color w:val="333333"/>
          <w:sz w:val="28"/>
          <w:szCs w:val="28"/>
        </w:rPr>
        <w:t>Бумажные полотенца</w:t>
      </w:r>
    </w:p>
    <w:p w:rsidR="007C0DEF" w:rsidRPr="002B4B32" w:rsidRDefault="007C0DEF" w:rsidP="0086777B">
      <w:pPr>
        <w:pStyle w:val="Heading1"/>
        <w:spacing w:before="0" w:line="360" w:lineRule="auto"/>
        <w:ind w:firstLine="709"/>
        <w:rPr>
          <w:rFonts w:ascii="Times New Roman" w:hAnsi="Times New Roman" w:cs="Times New Roman"/>
        </w:rPr>
      </w:pPr>
      <w:r w:rsidRPr="002B4B32">
        <w:rPr>
          <w:rFonts w:ascii="Times New Roman" w:hAnsi="Times New Roman" w:cs="Times New Roman"/>
        </w:rPr>
        <w:t>Критерии оценивания микрозелени</w:t>
      </w:r>
    </w:p>
    <w:p w:rsidR="00DD2FDD" w:rsidRPr="002B4B32" w:rsidRDefault="00DD2FDD" w:rsidP="0086777B">
      <w:pPr>
        <w:spacing w:after="0" w:line="360" w:lineRule="auto"/>
        <w:ind w:firstLine="709"/>
        <w:rPr>
          <w:rFonts w:ascii="Times New Roman" w:hAnsi="Times New Roman" w:cs="Times New Roman"/>
          <w:sz w:val="28"/>
          <w:szCs w:val="28"/>
        </w:rPr>
      </w:pPr>
      <w:r w:rsidRPr="002B4B32">
        <w:rPr>
          <w:rFonts w:ascii="Times New Roman" w:hAnsi="Times New Roman" w:cs="Times New Roman"/>
          <w:sz w:val="28"/>
          <w:szCs w:val="28"/>
        </w:rPr>
        <w:t>Наибольшее количество полезных питательных веществ</w:t>
      </w:r>
      <w:r w:rsidR="0086777B">
        <w:rPr>
          <w:rFonts w:ascii="Times New Roman" w:hAnsi="Times New Roman" w:cs="Times New Roman"/>
          <w:sz w:val="28"/>
          <w:szCs w:val="28"/>
        </w:rPr>
        <w:t xml:space="preserve"> </w:t>
      </w:r>
      <w:r w:rsidRPr="002B4B32">
        <w:rPr>
          <w:rFonts w:ascii="Times New Roman" w:hAnsi="Times New Roman" w:cs="Times New Roman"/>
          <w:sz w:val="28"/>
          <w:szCs w:val="28"/>
        </w:rPr>
        <w:t xml:space="preserve">содержится в свежей микрозелени. </w:t>
      </w:r>
      <w:r w:rsidR="0086777B" w:rsidRPr="002B4B32">
        <w:rPr>
          <w:rFonts w:ascii="Times New Roman" w:hAnsi="Times New Roman" w:cs="Times New Roman"/>
          <w:sz w:val="28"/>
          <w:szCs w:val="28"/>
        </w:rPr>
        <w:t>При хранении</w:t>
      </w:r>
      <w:r w:rsidRPr="002B4B32">
        <w:rPr>
          <w:rFonts w:ascii="Times New Roman" w:hAnsi="Times New Roman" w:cs="Times New Roman"/>
          <w:sz w:val="28"/>
          <w:szCs w:val="28"/>
        </w:rPr>
        <w:t xml:space="preserve"> их</w:t>
      </w:r>
      <w:r w:rsidR="0086777B">
        <w:rPr>
          <w:rFonts w:ascii="Times New Roman" w:hAnsi="Times New Roman" w:cs="Times New Roman"/>
          <w:sz w:val="28"/>
          <w:szCs w:val="28"/>
        </w:rPr>
        <w:t xml:space="preserve"> </w:t>
      </w:r>
      <w:r w:rsidRPr="002B4B32">
        <w:rPr>
          <w:rFonts w:ascii="Times New Roman" w:hAnsi="Times New Roman" w:cs="Times New Roman"/>
          <w:sz w:val="28"/>
          <w:szCs w:val="28"/>
        </w:rPr>
        <w:t>количество снижается. Срезанная микрозелень более</w:t>
      </w:r>
      <w:r w:rsidR="0086777B">
        <w:rPr>
          <w:rFonts w:ascii="Times New Roman" w:hAnsi="Times New Roman" w:cs="Times New Roman"/>
          <w:sz w:val="28"/>
          <w:szCs w:val="28"/>
        </w:rPr>
        <w:t xml:space="preserve"> </w:t>
      </w:r>
      <w:r w:rsidRPr="002B4B32">
        <w:rPr>
          <w:rFonts w:ascii="Times New Roman" w:hAnsi="Times New Roman" w:cs="Times New Roman"/>
          <w:sz w:val="28"/>
          <w:szCs w:val="28"/>
        </w:rPr>
        <w:t>подвержена действию внешни</w:t>
      </w:r>
      <w:r w:rsidR="00D53E90" w:rsidRPr="002B4B32">
        <w:rPr>
          <w:rFonts w:ascii="Times New Roman" w:hAnsi="Times New Roman" w:cs="Times New Roman"/>
          <w:sz w:val="28"/>
          <w:szCs w:val="28"/>
        </w:rPr>
        <w:t>х факторов и гнилостных</w:t>
      </w:r>
      <w:r w:rsidRPr="002B4B32">
        <w:rPr>
          <w:rFonts w:ascii="Times New Roman" w:hAnsi="Times New Roman" w:cs="Times New Roman"/>
          <w:sz w:val="28"/>
          <w:szCs w:val="28"/>
        </w:rPr>
        <w:t xml:space="preserve"> микроорганизмов, которые могут проникать с ееповерхности в более глубокие слои, вызывая их разложение. Чем больше обсемененность, тем быстрее происходитразложение и тем короче сроки хранении. В среднем срок</w:t>
      </w:r>
      <w:r w:rsidR="0086777B">
        <w:rPr>
          <w:rFonts w:ascii="Times New Roman" w:hAnsi="Times New Roman" w:cs="Times New Roman"/>
          <w:sz w:val="28"/>
          <w:szCs w:val="28"/>
        </w:rPr>
        <w:t xml:space="preserve"> </w:t>
      </w:r>
      <w:r w:rsidRPr="002B4B32">
        <w:rPr>
          <w:rFonts w:ascii="Times New Roman" w:hAnsi="Times New Roman" w:cs="Times New Roman"/>
          <w:sz w:val="28"/>
          <w:szCs w:val="28"/>
        </w:rPr>
        <w:t>хранения</w:t>
      </w:r>
      <w:r w:rsidR="0086777B">
        <w:rPr>
          <w:rFonts w:ascii="Times New Roman" w:hAnsi="Times New Roman" w:cs="Times New Roman"/>
          <w:sz w:val="28"/>
          <w:szCs w:val="28"/>
        </w:rPr>
        <w:t xml:space="preserve"> </w:t>
      </w:r>
      <w:r w:rsidRPr="002B4B32">
        <w:rPr>
          <w:rFonts w:ascii="Times New Roman" w:hAnsi="Times New Roman" w:cs="Times New Roman"/>
          <w:sz w:val="28"/>
          <w:szCs w:val="28"/>
        </w:rPr>
        <w:t>микрозелени составляет 2 – 3 суток.</w:t>
      </w:r>
      <w:r w:rsidR="0086777B">
        <w:rPr>
          <w:rFonts w:ascii="Times New Roman" w:hAnsi="Times New Roman" w:cs="Times New Roman"/>
          <w:sz w:val="28"/>
          <w:szCs w:val="28"/>
        </w:rPr>
        <w:t xml:space="preserve"> </w:t>
      </w:r>
      <w:r w:rsidRPr="002B4B32">
        <w:rPr>
          <w:rFonts w:ascii="Times New Roman" w:hAnsi="Times New Roman" w:cs="Times New Roman"/>
          <w:sz w:val="28"/>
          <w:szCs w:val="28"/>
        </w:rPr>
        <w:t>Микрофлору микрозелени, как и других растений, можноразделить на нормальную, фитопатогенную и патогенную для</w:t>
      </w:r>
      <w:r w:rsidR="0086777B">
        <w:rPr>
          <w:rFonts w:ascii="Times New Roman" w:hAnsi="Times New Roman" w:cs="Times New Roman"/>
          <w:sz w:val="28"/>
          <w:szCs w:val="28"/>
        </w:rPr>
        <w:t xml:space="preserve"> </w:t>
      </w:r>
      <w:r w:rsidRPr="002B4B32">
        <w:rPr>
          <w:rFonts w:ascii="Times New Roman" w:hAnsi="Times New Roman" w:cs="Times New Roman"/>
          <w:sz w:val="28"/>
          <w:szCs w:val="28"/>
        </w:rPr>
        <w:t>организма человека.</w:t>
      </w:r>
      <w:r w:rsidR="0086777B">
        <w:rPr>
          <w:rFonts w:ascii="Times New Roman" w:hAnsi="Times New Roman" w:cs="Times New Roman"/>
          <w:sz w:val="28"/>
          <w:szCs w:val="28"/>
        </w:rPr>
        <w:t xml:space="preserve"> </w:t>
      </w:r>
      <w:r w:rsidRPr="002B4B32">
        <w:rPr>
          <w:rFonts w:ascii="Times New Roman" w:hAnsi="Times New Roman" w:cs="Times New Roman"/>
          <w:sz w:val="28"/>
          <w:szCs w:val="28"/>
        </w:rPr>
        <w:t>Основную массу микроорганизмов составляют</w:t>
      </w:r>
      <w:r w:rsidR="0086777B">
        <w:rPr>
          <w:rFonts w:ascii="Times New Roman" w:hAnsi="Times New Roman" w:cs="Times New Roman"/>
          <w:sz w:val="28"/>
          <w:szCs w:val="28"/>
        </w:rPr>
        <w:t xml:space="preserve"> бактерии </w:t>
      </w:r>
      <w:r w:rsidRPr="002B4B32">
        <w:rPr>
          <w:rFonts w:ascii="Times New Roman" w:hAnsi="Times New Roman" w:cs="Times New Roman"/>
          <w:sz w:val="28"/>
          <w:szCs w:val="28"/>
        </w:rPr>
        <w:t>и грибы.</w:t>
      </w:r>
      <w:r w:rsidR="0086777B">
        <w:rPr>
          <w:rFonts w:ascii="Times New Roman" w:hAnsi="Times New Roman" w:cs="Times New Roman"/>
          <w:sz w:val="28"/>
          <w:szCs w:val="28"/>
        </w:rPr>
        <w:t xml:space="preserve"> </w:t>
      </w:r>
      <w:r w:rsidRPr="002B4B32">
        <w:rPr>
          <w:rFonts w:ascii="Times New Roman" w:hAnsi="Times New Roman" w:cs="Times New Roman"/>
          <w:sz w:val="28"/>
          <w:szCs w:val="28"/>
        </w:rPr>
        <w:t>Микрозелень, поступающая на реализацию в торговую сеть, должна быть качественной и безопасной. В связи с этим актуальным является проведение санитарномикробиологического контроля микрозелени. Поскольку микрозелень используется в сыром виде, к нейпредъявляются следующие требования которыепредставлены в таблице 1.[1]</w:t>
      </w:r>
    </w:p>
    <w:p w:rsidR="00DD2FDD" w:rsidRPr="002B4B32" w:rsidRDefault="00DD2FDD" w:rsidP="0086777B">
      <w:pPr>
        <w:spacing w:after="0" w:line="360" w:lineRule="auto"/>
        <w:ind w:firstLine="709"/>
        <w:rPr>
          <w:rFonts w:ascii="Times New Roman" w:hAnsi="Times New Roman" w:cs="Times New Roman"/>
          <w:sz w:val="28"/>
          <w:szCs w:val="28"/>
        </w:rPr>
      </w:pPr>
      <w:r w:rsidRPr="002B4B32">
        <w:rPr>
          <w:rFonts w:ascii="Times New Roman" w:hAnsi="Times New Roman" w:cs="Times New Roman"/>
          <w:noProof/>
          <w:sz w:val="28"/>
          <w:szCs w:val="28"/>
          <w:lang w:eastAsia="ru-RU"/>
        </w:rPr>
        <w:lastRenderedPageBreak/>
        <w:drawing>
          <wp:inline distT="0" distB="0" distL="0" distR="0">
            <wp:extent cx="4882101" cy="2759653"/>
            <wp:effectExtent l="0" t="0" r="0" b="317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stretch>
                      <a:fillRect/>
                    </a:stretch>
                  </pic:blipFill>
                  <pic:spPr>
                    <a:xfrm>
                      <a:off x="0" y="0"/>
                      <a:ext cx="4901206" cy="2770452"/>
                    </a:xfrm>
                    <a:prstGeom prst="rect">
                      <a:avLst/>
                    </a:prstGeom>
                  </pic:spPr>
                </pic:pic>
              </a:graphicData>
            </a:graphic>
          </wp:inline>
        </w:drawing>
      </w:r>
    </w:p>
    <w:p w:rsidR="00DD2FDD" w:rsidRPr="002B4B32" w:rsidRDefault="00DD2FDD" w:rsidP="0086777B">
      <w:pPr>
        <w:spacing w:after="0" w:line="360" w:lineRule="auto"/>
        <w:ind w:firstLine="709"/>
        <w:rPr>
          <w:rFonts w:ascii="Times New Roman" w:hAnsi="Times New Roman" w:cs="Times New Roman"/>
          <w:sz w:val="28"/>
          <w:szCs w:val="28"/>
        </w:rPr>
      </w:pPr>
    </w:p>
    <w:p w:rsidR="0027128B" w:rsidRPr="002B4B32" w:rsidRDefault="0027128B" w:rsidP="0086777B">
      <w:pPr>
        <w:spacing w:after="0" w:line="360" w:lineRule="auto"/>
        <w:ind w:firstLine="709"/>
        <w:rPr>
          <w:rFonts w:ascii="Times New Roman" w:eastAsiaTheme="majorEastAsia" w:hAnsi="Times New Roman" w:cs="Times New Roman"/>
          <w:b/>
          <w:bCs/>
          <w:color w:val="365F91" w:themeColor="accent1" w:themeShade="BF"/>
          <w:sz w:val="28"/>
          <w:szCs w:val="28"/>
        </w:rPr>
      </w:pPr>
      <w:r w:rsidRPr="002B4B32">
        <w:rPr>
          <w:rFonts w:ascii="Times New Roman" w:hAnsi="Times New Roman" w:cs="Times New Roman"/>
          <w:sz w:val="28"/>
          <w:szCs w:val="28"/>
        </w:rPr>
        <w:br w:type="page"/>
      </w:r>
    </w:p>
    <w:p w:rsidR="007C0DEF" w:rsidRPr="002A2793" w:rsidRDefault="007C0DEF" w:rsidP="0086777B">
      <w:pPr>
        <w:pStyle w:val="Heading1"/>
        <w:spacing w:before="0" w:line="360" w:lineRule="auto"/>
        <w:ind w:firstLine="709"/>
        <w:rPr>
          <w:rFonts w:ascii="Times New Roman" w:hAnsi="Times New Roman" w:cs="Times New Roman"/>
        </w:rPr>
      </w:pPr>
      <w:r w:rsidRPr="002A2793">
        <w:rPr>
          <w:rFonts w:ascii="Times New Roman" w:hAnsi="Times New Roman" w:cs="Times New Roman"/>
        </w:rPr>
        <w:lastRenderedPageBreak/>
        <w:t>Влияние освещенности и густоты посева на качество микрозелени</w:t>
      </w:r>
    </w:p>
    <w:p w:rsidR="0086777B" w:rsidRDefault="002A2793" w:rsidP="0086777B">
      <w:pPr>
        <w:spacing w:after="0" w:line="360" w:lineRule="auto"/>
        <w:ind w:firstLine="709"/>
        <w:rPr>
          <w:rFonts w:ascii="Times New Roman" w:hAnsi="Times New Roman" w:cs="Times New Roman"/>
          <w:sz w:val="28"/>
          <w:szCs w:val="28"/>
        </w:rPr>
      </w:pPr>
      <w:r w:rsidRPr="002B4B32">
        <w:rPr>
          <w:rFonts w:ascii="Times New Roman" w:hAnsi="Times New Roman" w:cs="Times New Roman"/>
          <w:sz w:val="28"/>
          <w:szCs w:val="28"/>
        </w:rPr>
        <w:t xml:space="preserve">В качестве тары были выбраны три поддона одинакового размера синего цвета. В качестве субстрата были выбраны бумажные полотенца. Субстрат был выложен в тару и смочен одинаковым количеством воды. Семена отмерялись по 2г, 1,5г, 0,5г. Семена были выложены на субстрат по возрастанию густоты посева. Далее были созданы условия освещенности, а именно отсутствие дополнительного света, расстояние до источника света 25см и расстояние до источника света 45см. </w:t>
      </w:r>
    </w:p>
    <w:p w:rsidR="007C0DEF" w:rsidRPr="002B4B32" w:rsidRDefault="002A2793" w:rsidP="0086777B">
      <w:pPr>
        <w:spacing w:after="0" w:line="360" w:lineRule="auto"/>
        <w:ind w:firstLine="709"/>
        <w:rPr>
          <w:rFonts w:ascii="Times New Roman" w:hAnsi="Times New Roman" w:cs="Times New Roman"/>
          <w:sz w:val="28"/>
          <w:szCs w:val="28"/>
        </w:rPr>
      </w:pPr>
      <w:r w:rsidRPr="002B4B32">
        <w:rPr>
          <w:rFonts w:ascii="Times New Roman" w:hAnsi="Times New Roman" w:cs="Times New Roman"/>
          <w:sz w:val="28"/>
          <w:szCs w:val="28"/>
        </w:rPr>
        <w:t>Схема эксперимента:</w:t>
      </w:r>
    </w:p>
    <w:tbl>
      <w:tblPr>
        <w:tblStyle w:val="TableGrid"/>
        <w:tblW w:w="0" w:type="auto"/>
        <w:jc w:val="center"/>
        <w:tblLook w:val="04A0"/>
      </w:tblPr>
      <w:tblGrid>
        <w:gridCol w:w="1219"/>
        <w:gridCol w:w="1219"/>
        <w:gridCol w:w="544"/>
        <w:gridCol w:w="1219"/>
        <w:gridCol w:w="1219"/>
        <w:gridCol w:w="545"/>
        <w:gridCol w:w="942"/>
        <w:gridCol w:w="1219"/>
        <w:gridCol w:w="1219"/>
      </w:tblGrid>
      <w:tr w:rsidR="007C0DEF" w:rsidRPr="002B4B32" w:rsidTr="002A2793">
        <w:trPr>
          <w:jc w:val="center"/>
        </w:trPr>
        <w:tc>
          <w:tcPr>
            <w:tcW w:w="2438" w:type="dxa"/>
            <w:gridSpan w:val="2"/>
            <w:vAlign w:val="center"/>
          </w:tcPr>
          <w:p w:rsidR="007C0DEF" w:rsidRPr="002B4B32" w:rsidRDefault="007C0DEF" w:rsidP="0086777B">
            <w:pPr>
              <w:spacing w:line="360" w:lineRule="auto"/>
              <w:ind w:firstLine="709"/>
              <w:jc w:val="center"/>
              <w:rPr>
                <w:rFonts w:ascii="Times New Roman" w:hAnsi="Times New Roman" w:cs="Times New Roman"/>
                <w:sz w:val="28"/>
                <w:szCs w:val="28"/>
              </w:rPr>
            </w:pPr>
            <w:r w:rsidRPr="002B4B32">
              <w:rPr>
                <w:rFonts w:ascii="Times New Roman" w:hAnsi="Times New Roman" w:cs="Times New Roman"/>
                <w:sz w:val="28"/>
                <w:szCs w:val="28"/>
              </w:rPr>
              <w:t xml:space="preserve">  1 вариант </w:t>
            </w:r>
          </w:p>
          <w:p w:rsidR="007C0DEF" w:rsidRPr="002B4B32" w:rsidRDefault="007C0DEF" w:rsidP="0086777B">
            <w:pPr>
              <w:spacing w:line="360" w:lineRule="auto"/>
              <w:ind w:firstLine="709"/>
              <w:jc w:val="center"/>
              <w:rPr>
                <w:rFonts w:ascii="Times New Roman" w:hAnsi="Times New Roman" w:cs="Times New Roman"/>
                <w:sz w:val="28"/>
                <w:szCs w:val="28"/>
              </w:rPr>
            </w:pPr>
            <w:r w:rsidRPr="002B4B32">
              <w:rPr>
                <w:rFonts w:ascii="Times New Roman" w:hAnsi="Times New Roman" w:cs="Times New Roman"/>
                <w:sz w:val="28"/>
                <w:szCs w:val="28"/>
              </w:rPr>
              <w:t>Высота источника освещения 25 см</w:t>
            </w:r>
          </w:p>
        </w:tc>
        <w:tc>
          <w:tcPr>
            <w:tcW w:w="544" w:type="dxa"/>
            <w:tcBorders>
              <w:top w:val="single" w:sz="4" w:space="0" w:color="FFFFFF" w:themeColor="background1"/>
              <w:bottom w:val="single" w:sz="4" w:space="0" w:color="FFFFFF" w:themeColor="background1"/>
            </w:tcBorders>
            <w:vAlign w:val="center"/>
          </w:tcPr>
          <w:p w:rsidR="007C0DEF" w:rsidRPr="002B4B32" w:rsidRDefault="007C0DEF" w:rsidP="0086777B">
            <w:pPr>
              <w:spacing w:line="360" w:lineRule="auto"/>
              <w:ind w:firstLine="709"/>
              <w:jc w:val="center"/>
              <w:rPr>
                <w:rFonts w:ascii="Times New Roman" w:hAnsi="Times New Roman" w:cs="Times New Roman"/>
                <w:sz w:val="28"/>
                <w:szCs w:val="28"/>
              </w:rPr>
            </w:pPr>
          </w:p>
        </w:tc>
        <w:tc>
          <w:tcPr>
            <w:tcW w:w="2438" w:type="dxa"/>
            <w:gridSpan w:val="2"/>
            <w:vAlign w:val="center"/>
          </w:tcPr>
          <w:p w:rsidR="007C0DEF" w:rsidRPr="002B4B32" w:rsidRDefault="007C0DEF" w:rsidP="0086777B">
            <w:pPr>
              <w:spacing w:line="360" w:lineRule="auto"/>
              <w:ind w:firstLine="709"/>
              <w:jc w:val="center"/>
              <w:rPr>
                <w:rFonts w:ascii="Times New Roman" w:hAnsi="Times New Roman" w:cs="Times New Roman"/>
                <w:sz w:val="28"/>
                <w:szCs w:val="28"/>
              </w:rPr>
            </w:pPr>
            <w:r w:rsidRPr="002B4B32">
              <w:rPr>
                <w:rFonts w:ascii="Times New Roman" w:hAnsi="Times New Roman" w:cs="Times New Roman"/>
                <w:sz w:val="28"/>
                <w:szCs w:val="28"/>
              </w:rPr>
              <w:t>2 вариант</w:t>
            </w:r>
          </w:p>
          <w:p w:rsidR="007C0DEF" w:rsidRPr="002B4B32" w:rsidRDefault="007C0DEF" w:rsidP="0086777B">
            <w:pPr>
              <w:spacing w:line="360" w:lineRule="auto"/>
              <w:ind w:firstLine="709"/>
              <w:jc w:val="center"/>
              <w:rPr>
                <w:rFonts w:ascii="Times New Roman" w:hAnsi="Times New Roman" w:cs="Times New Roman"/>
                <w:sz w:val="28"/>
                <w:szCs w:val="28"/>
              </w:rPr>
            </w:pPr>
            <w:r w:rsidRPr="002B4B32">
              <w:rPr>
                <w:rFonts w:ascii="Times New Roman" w:hAnsi="Times New Roman" w:cs="Times New Roman"/>
                <w:sz w:val="28"/>
                <w:szCs w:val="28"/>
              </w:rPr>
              <w:t>Высота источника освещения 45 см</w:t>
            </w:r>
          </w:p>
        </w:tc>
        <w:tc>
          <w:tcPr>
            <w:tcW w:w="545" w:type="dxa"/>
            <w:tcBorders>
              <w:top w:val="single" w:sz="4" w:space="0" w:color="FFFFFF" w:themeColor="background1"/>
              <w:bottom w:val="single" w:sz="4" w:space="0" w:color="FFFFFF" w:themeColor="background1"/>
              <w:right w:val="single" w:sz="4" w:space="0" w:color="FFFFFF" w:themeColor="background1"/>
            </w:tcBorders>
            <w:vAlign w:val="center"/>
          </w:tcPr>
          <w:p w:rsidR="007C0DEF" w:rsidRPr="002B4B32" w:rsidRDefault="007C0DEF" w:rsidP="0086777B">
            <w:pPr>
              <w:spacing w:line="360" w:lineRule="auto"/>
              <w:ind w:firstLine="709"/>
              <w:jc w:val="center"/>
              <w:rPr>
                <w:rFonts w:ascii="Times New Roman" w:hAnsi="Times New Roman" w:cs="Times New Roman"/>
                <w:sz w:val="28"/>
                <w:szCs w:val="28"/>
              </w:rPr>
            </w:pPr>
          </w:p>
        </w:tc>
        <w:tc>
          <w:tcPr>
            <w:tcW w:w="942" w:type="dxa"/>
            <w:tcBorders>
              <w:top w:val="single" w:sz="4" w:space="0" w:color="FFFFFF" w:themeColor="background1"/>
              <w:left w:val="single" w:sz="4" w:space="0" w:color="FFFFFF" w:themeColor="background1"/>
              <w:bottom w:val="single" w:sz="4" w:space="0" w:color="FFFFFF" w:themeColor="background1"/>
            </w:tcBorders>
          </w:tcPr>
          <w:p w:rsidR="007C0DEF" w:rsidRPr="002B4B32" w:rsidRDefault="007C0DEF" w:rsidP="0086777B">
            <w:pPr>
              <w:spacing w:line="360" w:lineRule="auto"/>
              <w:ind w:firstLine="709"/>
              <w:jc w:val="center"/>
              <w:rPr>
                <w:rFonts w:ascii="Times New Roman" w:hAnsi="Times New Roman" w:cs="Times New Roman"/>
                <w:sz w:val="28"/>
                <w:szCs w:val="28"/>
              </w:rPr>
            </w:pPr>
          </w:p>
        </w:tc>
        <w:tc>
          <w:tcPr>
            <w:tcW w:w="2438" w:type="dxa"/>
            <w:gridSpan w:val="2"/>
          </w:tcPr>
          <w:p w:rsidR="007C0DEF" w:rsidRPr="002B4B32" w:rsidRDefault="007C0DEF" w:rsidP="0086777B">
            <w:pPr>
              <w:spacing w:line="360" w:lineRule="auto"/>
              <w:ind w:firstLine="709"/>
              <w:jc w:val="center"/>
              <w:rPr>
                <w:rFonts w:ascii="Times New Roman" w:hAnsi="Times New Roman" w:cs="Times New Roman"/>
                <w:sz w:val="28"/>
                <w:szCs w:val="28"/>
              </w:rPr>
            </w:pPr>
            <w:r w:rsidRPr="002B4B32">
              <w:rPr>
                <w:rFonts w:ascii="Times New Roman" w:hAnsi="Times New Roman" w:cs="Times New Roman"/>
                <w:sz w:val="28"/>
                <w:szCs w:val="28"/>
              </w:rPr>
              <w:t>Контроль</w:t>
            </w:r>
          </w:p>
          <w:p w:rsidR="007C0DEF" w:rsidRPr="002B4B32" w:rsidRDefault="007C0DEF" w:rsidP="0086777B">
            <w:pPr>
              <w:spacing w:line="360" w:lineRule="auto"/>
              <w:ind w:firstLine="709"/>
              <w:jc w:val="center"/>
              <w:rPr>
                <w:rFonts w:ascii="Times New Roman" w:hAnsi="Times New Roman" w:cs="Times New Roman"/>
                <w:sz w:val="28"/>
                <w:szCs w:val="28"/>
              </w:rPr>
            </w:pPr>
            <w:r w:rsidRPr="002B4B32">
              <w:rPr>
                <w:rFonts w:ascii="Times New Roman" w:hAnsi="Times New Roman" w:cs="Times New Roman"/>
                <w:sz w:val="28"/>
                <w:szCs w:val="28"/>
              </w:rPr>
              <w:t>(без дополнительного освещения)</w:t>
            </w:r>
          </w:p>
        </w:tc>
      </w:tr>
      <w:tr w:rsidR="007C0DEF" w:rsidRPr="002B4B32" w:rsidTr="002A2793">
        <w:trPr>
          <w:jc w:val="center"/>
        </w:trPr>
        <w:tc>
          <w:tcPr>
            <w:tcW w:w="1219" w:type="dxa"/>
            <w:vAlign w:val="center"/>
          </w:tcPr>
          <w:p w:rsidR="007C0DEF" w:rsidRPr="002B4B32" w:rsidRDefault="007C0DEF" w:rsidP="0086777B">
            <w:pPr>
              <w:spacing w:line="360" w:lineRule="auto"/>
              <w:ind w:firstLine="709"/>
              <w:jc w:val="center"/>
              <w:rPr>
                <w:rFonts w:ascii="Times New Roman" w:hAnsi="Times New Roman" w:cs="Times New Roman"/>
                <w:sz w:val="28"/>
                <w:szCs w:val="28"/>
              </w:rPr>
            </w:pPr>
            <w:r w:rsidRPr="002B4B32">
              <w:rPr>
                <w:rFonts w:ascii="Times New Roman" w:hAnsi="Times New Roman" w:cs="Times New Roman"/>
                <w:sz w:val="28"/>
                <w:szCs w:val="28"/>
                <w:lang w:val="en-US"/>
              </w:rPr>
              <w:t>N</w:t>
            </w:r>
            <w:r w:rsidRPr="002B4B32">
              <w:rPr>
                <w:rFonts w:ascii="Times New Roman" w:hAnsi="Times New Roman" w:cs="Times New Roman"/>
                <w:sz w:val="28"/>
                <w:szCs w:val="28"/>
              </w:rPr>
              <w:t>1 (0,5г)</w:t>
            </w:r>
          </w:p>
        </w:tc>
        <w:tc>
          <w:tcPr>
            <w:tcW w:w="1219" w:type="dxa"/>
            <w:vAlign w:val="center"/>
          </w:tcPr>
          <w:p w:rsidR="007C0DEF" w:rsidRPr="002B4B32" w:rsidRDefault="007C0DEF" w:rsidP="0086777B">
            <w:pPr>
              <w:spacing w:line="360" w:lineRule="auto"/>
              <w:ind w:firstLine="709"/>
              <w:jc w:val="center"/>
              <w:rPr>
                <w:rFonts w:ascii="Times New Roman" w:hAnsi="Times New Roman" w:cs="Times New Roman"/>
                <w:sz w:val="28"/>
                <w:szCs w:val="28"/>
              </w:rPr>
            </w:pPr>
            <w:r w:rsidRPr="002B4B32">
              <w:rPr>
                <w:rFonts w:ascii="Times New Roman" w:hAnsi="Times New Roman" w:cs="Times New Roman"/>
                <w:sz w:val="28"/>
                <w:szCs w:val="28"/>
                <w:lang w:val="en-US"/>
              </w:rPr>
              <w:t>N</w:t>
            </w:r>
            <w:r w:rsidRPr="002B4B32">
              <w:rPr>
                <w:rFonts w:ascii="Times New Roman" w:hAnsi="Times New Roman" w:cs="Times New Roman"/>
                <w:sz w:val="28"/>
                <w:szCs w:val="28"/>
              </w:rPr>
              <w:t>2 (1,5г)</w:t>
            </w:r>
          </w:p>
        </w:tc>
        <w:tc>
          <w:tcPr>
            <w:tcW w:w="544" w:type="dxa"/>
            <w:tcBorders>
              <w:top w:val="single" w:sz="4" w:space="0" w:color="FFFFFF" w:themeColor="background1"/>
              <w:bottom w:val="single" w:sz="4" w:space="0" w:color="FFFFFF" w:themeColor="background1"/>
            </w:tcBorders>
            <w:vAlign w:val="center"/>
          </w:tcPr>
          <w:p w:rsidR="007C0DEF" w:rsidRPr="002B4B32" w:rsidRDefault="007C0DEF" w:rsidP="0086777B">
            <w:pPr>
              <w:spacing w:line="360" w:lineRule="auto"/>
              <w:ind w:firstLine="709"/>
              <w:jc w:val="center"/>
              <w:rPr>
                <w:rFonts w:ascii="Times New Roman" w:hAnsi="Times New Roman" w:cs="Times New Roman"/>
                <w:sz w:val="28"/>
                <w:szCs w:val="28"/>
              </w:rPr>
            </w:pPr>
          </w:p>
        </w:tc>
        <w:tc>
          <w:tcPr>
            <w:tcW w:w="1219" w:type="dxa"/>
            <w:vAlign w:val="center"/>
          </w:tcPr>
          <w:p w:rsidR="007C0DEF" w:rsidRPr="002B4B32" w:rsidRDefault="007C0DEF" w:rsidP="0086777B">
            <w:pPr>
              <w:spacing w:line="360" w:lineRule="auto"/>
              <w:ind w:firstLine="709"/>
              <w:jc w:val="center"/>
              <w:rPr>
                <w:rFonts w:ascii="Times New Roman" w:hAnsi="Times New Roman" w:cs="Times New Roman"/>
                <w:sz w:val="28"/>
                <w:szCs w:val="28"/>
              </w:rPr>
            </w:pPr>
            <w:r w:rsidRPr="002B4B32">
              <w:rPr>
                <w:rFonts w:ascii="Times New Roman" w:hAnsi="Times New Roman" w:cs="Times New Roman"/>
                <w:sz w:val="28"/>
                <w:szCs w:val="28"/>
                <w:lang w:val="en-US"/>
              </w:rPr>
              <w:t>N</w:t>
            </w:r>
            <w:r w:rsidRPr="002B4B32">
              <w:rPr>
                <w:rFonts w:ascii="Times New Roman" w:hAnsi="Times New Roman" w:cs="Times New Roman"/>
                <w:sz w:val="28"/>
                <w:szCs w:val="28"/>
              </w:rPr>
              <w:t>1 (0,5г)</w:t>
            </w:r>
          </w:p>
        </w:tc>
        <w:tc>
          <w:tcPr>
            <w:tcW w:w="1219" w:type="dxa"/>
            <w:vAlign w:val="center"/>
          </w:tcPr>
          <w:p w:rsidR="007C0DEF" w:rsidRPr="002B4B32" w:rsidRDefault="007C0DEF" w:rsidP="0086777B">
            <w:pPr>
              <w:spacing w:line="360" w:lineRule="auto"/>
              <w:ind w:firstLine="709"/>
              <w:jc w:val="center"/>
              <w:rPr>
                <w:rFonts w:ascii="Times New Roman" w:hAnsi="Times New Roman" w:cs="Times New Roman"/>
                <w:sz w:val="28"/>
                <w:szCs w:val="28"/>
              </w:rPr>
            </w:pPr>
            <w:r w:rsidRPr="002B4B32">
              <w:rPr>
                <w:rFonts w:ascii="Times New Roman" w:hAnsi="Times New Roman" w:cs="Times New Roman"/>
                <w:sz w:val="28"/>
                <w:szCs w:val="28"/>
                <w:lang w:val="en-US"/>
              </w:rPr>
              <w:t>N</w:t>
            </w:r>
            <w:r w:rsidRPr="002B4B32">
              <w:rPr>
                <w:rFonts w:ascii="Times New Roman" w:hAnsi="Times New Roman" w:cs="Times New Roman"/>
                <w:sz w:val="28"/>
                <w:szCs w:val="28"/>
              </w:rPr>
              <w:t>2 (1,5г)</w:t>
            </w:r>
          </w:p>
        </w:tc>
        <w:tc>
          <w:tcPr>
            <w:tcW w:w="545" w:type="dxa"/>
            <w:tcBorders>
              <w:top w:val="single" w:sz="4" w:space="0" w:color="FFFFFF" w:themeColor="background1"/>
              <w:bottom w:val="single" w:sz="4" w:space="0" w:color="FFFFFF" w:themeColor="background1"/>
              <w:right w:val="single" w:sz="4" w:space="0" w:color="FFFFFF" w:themeColor="background1"/>
            </w:tcBorders>
            <w:vAlign w:val="center"/>
          </w:tcPr>
          <w:p w:rsidR="007C0DEF" w:rsidRPr="002B4B32" w:rsidRDefault="007C0DEF" w:rsidP="0086777B">
            <w:pPr>
              <w:spacing w:line="360" w:lineRule="auto"/>
              <w:ind w:firstLine="709"/>
              <w:jc w:val="center"/>
              <w:rPr>
                <w:rFonts w:ascii="Times New Roman" w:hAnsi="Times New Roman" w:cs="Times New Roman"/>
                <w:sz w:val="28"/>
                <w:szCs w:val="28"/>
              </w:rPr>
            </w:pPr>
          </w:p>
        </w:tc>
        <w:tc>
          <w:tcPr>
            <w:tcW w:w="942" w:type="dxa"/>
            <w:tcBorders>
              <w:top w:val="single" w:sz="4" w:space="0" w:color="FFFFFF" w:themeColor="background1"/>
              <w:left w:val="single" w:sz="4" w:space="0" w:color="FFFFFF" w:themeColor="background1"/>
              <w:bottom w:val="single" w:sz="4" w:space="0" w:color="FFFFFF" w:themeColor="background1"/>
            </w:tcBorders>
          </w:tcPr>
          <w:p w:rsidR="007C0DEF" w:rsidRPr="002B4B32" w:rsidRDefault="007C0DEF" w:rsidP="0086777B">
            <w:pPr>
              <w:spacing w:line="360" w:lineRule="auto"/>
              <w:ind w:firstLine="709"/>
              <w:jc w:val="center"/>
              <w:rPr>
                <w:rFonts w:ascii="Times New Roman" w:hAnsi="Times New Roman" w:cs="Times New Roman"/>
                <w:sz w:val="28"/>
                <w:szCs w:val="28"/>
              </w:rPr>
            </w:pPr>
          </w:p>
        </w:tc>
        <w:tc>
          <w:tcPr>
            <w:tcW w:w="1219" w:type="dxa"/>
            <w:vAlign w:val="center"/>
          </w:tcPr>
          <w:p w:rsidR="007C0DEF" w:rsidRPr="002B4B32" w:rsidRDefault="007C0DEF" w:rsidP="0086777B">
            <w:pPr>
              <w:spacing w:line="360" w:lineRule="auto"/>
              <w:ind w:firstLine="709"/>
              <w:jc w:val="center"/>
              <w:rPr>
                <w:rFonts w:ascii="Times New Roman" w:hAnsi="Times New Roman" w:cs="Times New Roman"/>
                <w:sz w:val="28"/>
                <w:szCs w:val="28"/>
              </w:rPr>
            </w:pPr>
            <w:r w:rsidRPr="002B4B32">
              <w:rPr>
                <w:rFonts w:ascii="Times New Roman" w:hAnsi="Times New Roman" w:cs="Times New Roman"/>
                <w:sz w:val="28"/>
                <w:szCs w:val="28"/>
                <w:lang w:val="en-US"/>
              </w:rPr>
              <w:t>N</w:t>
            </w:r>
            <w:r w:rsidRPr="002B4B32">
              <w:rPr>
                <w:rFonts w:ascii="Times New Roman" w:hAnsi="Times New Roman" w:cs="Times New Roman"/>
                <w:sz w:val="28"/>
                <w:szCs w:val="28"/>
              </w:rPr>
              <w:t>1 (0,5г)</w:t>
            </w:r>
          </w:p>
        </w:tc>
        <w:tc>
          <w:tcPr>
            <w:tcW w:w="1219" w:type="dxa"/>
            <w:vAlign w:val="center"/>
          </w:tcPr>
          <w:p w:rsidR="007C0DEF" w:rsidRPr="002B4B32" w:rsidRDefault="007C0DEF" w:rsidP="0086777B">
            <w:pPr>
              <w:spacing w:line="360" w:lineRule="auto"/>
              <w:ind w:firstLine="709"/>
              <w:jc w:val="center"/>
              <w:rPr>
                <w:rFonts w:ascii="Times New Roman" w:hAnsi="Times New Roman" w:cs="Times New Roman"/>
                <w:sz w:val="28"/>
                <w:szCs w:val="28"/>
              </w:rPr>
            </w:pPr>
            <w:r w:rsidRPr="002B4B32">
              <w:rPr>
                <w:rFonts w:ascii="Times New Roman" w:hAnsi="Times New Roman" w:cs="Times New Roman"/>
                <w:sz w:val="28"/>
                <w:szCs w:val="28"/>
                <w:lang w:val="en-US"/>
              </w:rPr>
              <w:t>N</w:t>
            </w:r>
            <w:r w:rsidRPr="002B4B32">
              <w:rPr>
                <w:rFonts w:ascii="Times New Roman" w:hAnsi="Times New Roman" w:cs="Times New Roman"/>
                <w:sz w:val="28"/>
                <w:szCs w:val="28"/>
              </w:rPr>
              <w:t>2 (1,5г)</w:t>
            </w:r>
          </w:p>
        </w:tc>
      </w:tr>
      <w:tr w:rsidR="007C0DEF" w:rsidRPr="002B4B32" w:rsidTr="002A2793">
        <w:trPr>
          <w:jc w:val="center"/>
        </w:trPr>
        <w:tc>
          <w:tcPr>
            <w:tcW w:w="1219" w:type="dxa"/>
            <w:vAlign w:val="center"/>
          </w:tcPr>
          <w:p w:rsidR="007C0DEF" w:rsidRPr="002B4B32" w:rsidRDefault="007C0DEF" w:rsidP="0086777B">
            <w:pPr>
              <w:spacing w:line="360" w:lineRule="auto"/>
              <w:ind w:firstLine="709"/>
              <w:jc w:val="center"/>
              <w:rPr>
                <w:rFonts w:ascii="Times New Roman" w:hAnsi="Times New Roman" w:cs="Times New Roman"/>
                <w:sz w:val="28"/>
                <w:szCs w:val="28"/>
              </w:rPr>
            </w:pPr>
            <w:r w:rsidRPr="002B4B32">
              <w:rPr>
                <w:rFonts w:ascii="Times New Roman" w:hAnsi="Times New Roman" w:cs="Times New Roman"/>
                <w:sz w:val="28"/>
                <w:szCs w:val="28"/>
                <w:lang w:val="en-US"/>
              </w:rPr>
              <w:t>N</w:t>
            </w:r>
            <w:r w:rsidRPr="002B4B32">
              <w:rPr>
                <w:rFonts w:ascii="Times New Roman" w:hAnsi="Times New Roman" w:cs="Times New Roman"/>
                <w:sz w:val="28"/>
                <w:szCs w:val="28"/>
              </w:rPr>
              <w:t>3 (2г)</w:t>
            </w:r>
          </w:p>
        </w:tc>
        <w:tc>
          <w:tcPr>
            <w:tcW w:w="1219" w:type="dxa"/>
            <w:vAlign w:val="center"/>
          </w:tcPr>
          <w:p w:rsidR="007C0DEF" w:rsidRPr="002B4B32" w:rsidRDefault="007C0DEF" w:rsidP="0086777B">
            <w:pPr>
              <w:spacing w:line="360" w:lineRule="auto"/>
              <w:ind w:firstLine="709"/>
              <w:jc w:val="center"/>
              <w:rPr>
                <w:rFonts w:ascii="Times New Roman" w:hAnsi="Times New Roman" w:cs="Times New Roman"/>
                <w:sz w:val="28"/>
                <w:szCs w:val="28"/>
              </w:rPr>
            </w:pPr>
          </w:p>
        </w:tc>
        <w:tc>
          <w:tcPr>
            <w:tcW w:w="544" w:type="dxa"/>
            <w:tcBorders>
              <w:top w:val="single" w:sz="4" w:space="0" w:color="FFFFFF" w:themeColor="background1"/>
              <w:bottom w:val="single" w:sz="4" w:space="0" w:color="FFFFFF" w:themeColor="background1"/>
            </w:tcBorders>
            <w:vAlign w:val="center"/>
          </w:tcPr>
          <w:p w:rsidR="007C0DEF" w:rsidRPr="002B4B32" w:rsidRDefault="007C0DEF" w:rsidP="0086777B">
            <w:pPr>
              <w:spacing w:line="360" w:lineRule="auto"/>
              <w:ind w:firstLine="709"/>
              <w:jc w:val="center"/>
              <w:rPr>
                <w:rFonts w:ascii="Times New Roman" w:hAnsi="Times New Roman" w:cs="Times New Roman"/>
                <w:sz w:val="28"/>
                <w:szCs w:val="28"/>
              </w:rPr>
            </w:pPr>
          </w:p>
        </w:tc>
        <w:tc>
          <w:tcPr>
            <w:tcW w:w="1219" w:type="dxa"/>
            <w:vAlign w:val="center"/>
          </w:tcPr>
          <w:p w:rsidR="007C0DEF" w:rsidRPr="002B4B32" w:rsidRDefault="007C0DEF" w:rsidP="0086777B">
            <w:pPr>
              <w:spacing w:line="360" w:lineRule="auto"/>
              <w:ind w:firstLine="709"/>
              <w:jc w:val="center"/>
              <w:rPr>
                <w:rFonts w:ascii="Times New Roman" w:hAnsi="Times New Roman" w:cs="Times New Roman"/>
                <w:sz w:val="28"/>
                <w:szCs w:val="28"/>
              </w:rPr>
            </w:pPr>
            <w:r w:rsidRPr="002B4B32">
              <w:rPr>
                <w:rFonts w:ascii="Times New Roman" w:hAnsi="Times New Roman" w:cs="Times New Roman"/>
                <w:sz w:val="28"/>
                <w:szCs w:val="28"/>
                <w:lang w:val="en-US"/>
              </w:rPr>
              <w:t>N</w:t>
            </w:r>
            <w:r w:rsidRPr="002B4B32">
              <w:rPr>
                <w:rFonts w:ascii="Times New Roman" w:hAnsi="Times New Roman" w:cs="Times New Roman"/>
                <w:sz w:val="28"/>
                <w:szCs w:val="28"/>
              </w:rPr>
              <w:t>3 (2г)</w:t>
            </w:r>
          </w:p>
        </w:tc>
        <w:tc>
          <w:tcPr>
            <w:tcW w:w="1219" w:type="dxa"/>
            <w:vAlign w:val="center"/>
          </w:tcPr>
          <w:p w:rsidR="007C0DEF" w:rsidRPr="002B4B32" w:rsidRDefault="007C0DEF" w:rsidP="0086777B">
            <w:pPr>
              <w:spacing w:line="360" w:lineRule="auto"/>
              <w:ind w:firstLine="709"/>
              <w:jc w:val="center"/>
              <w:rPr>
                <w:rFonts w:ascii="Times New Roman" w:hAnsi="Times New Roman" w:cs="Times New Roman"/>
                <w:sz w:val="28"/>
                <w:szCs w:val="28"/>
              </w:rPr>
            </w:pPr>
          </w:p>
        </w:tc>
        <w:tc>
          <w:tcPr>
            <w:tcW w:w="545" w:type="dxa"/>
            <w:tcBorders>
              <w:top w:val="single" w:sz="4" w:space="0" w:color="FFFFFF" w:themeColor="background1"/>
              <w:bottom w:val="single" w:sz="4" w:space="0" w:color="FFFFFF" w:themeColor="background1"/>
              <w:right w:val="single" w:sz="4" w:space="0" w:color="FFFFFF" w:themeColor="background1"/>
            </w:tcBorders>
            <w:vAlign w:val="center"/>
          </w:tcPr>
          <w:p w:rsidR="007C0DEF" w:rsidRPr="002B4B32" w:rsidRDefault="007C0DEF" w:rsidP="0086777B">
            <w:pPr>
              <w:spacing w:line="360" w:lineRule="auto"/>
              <w:ind w:firstLine="709"/>
              <w:jc w:val="center"/>
              <w:rPr>
                <w:rFonts w:ascii="Times New Roman" w:hAnsi="Times New Roman" w:cs="Times New Roman"/>
                <w:sz w:val="28"/>
                <w:szCs w:val="28"/>
              </w:rPr>
            </w:pPr>
          </w:p>
        </w:tc>
        <w:tc>
          <w:tcPr>
            <w:tcW w:w="942" w:type="dxa"/>
            <w:tcBorders>
              <w:top w:val="single" w:sz="4" w:space="0" w:color="FFFFFF" w:themeColor="background1"/>
              <w:left w:val="single" w:sz="4" w:space="0" w:color="FFFFFF" w:themeColor="background1"/>
              <w:bottom w:val="single" w:sz="4" w:space="0" w:color="FFFFFF" w:themeColor="background1"/>
            </w:tcBorders>
          </w:tcPr>
          <w:p w:rsidR="007C0DEF" w:rsidRPr="002B4B32" w:rsidRDefault="007C0DEF" w:rsidP="0086777B">
            <w:pPr>
              <w:spacing w:line="360" w:lineRule="auto"/>
              <w:ind w:firstLine="709"/>
              <w:jc w:val="center"/>
              <w:rPr>
                <w:rFonts w:ascii="Times New Roman" w:hAnsi="Times New Roman" w:cs="Times New Roman"/>
                <w:sz w:val="28"/>
                <w:szCs w:val="28"/>
              </w:rPr>
            </w:pPr>
          </w:p>
        </w:tc>
        <w:tc>
          <w:tcPr>
            <w:tcW w:w="1219" w:type="dxa"/>
            <w:vAlign w:val="center"/>
          </w:tcPr>
          <w:p w:rsidR="007C0DEF" w:rsidRPr="002B4B32" w:rsidRDefault="007C0DEF" w:rsidP="0086777B">
            <w:pPr>
              <w:spacing w:line="360" w:lineRule="auto"/>
              <w:ind w:firstLine="709"/>
              <w:jc w:val="center"/>
              <w:rPr>
                <w:rFonts w:ascii="Times New Roman" w:hAnsi="Times New Roman" w:cs="Times New Roman"/>
                <w:sz w:val="28"/>
                <w:szCs w:val="28"/>
              </w:rPr>
            </w:pPr>
            <w:r w:rsidRPr="002B4B32">
              <w:rPr>
                <w:rFonts w:ascii="Times New Roman" w:hAnsi="Times New Roman" w:cs="Times New Roman"/>
                <w:sz w:val="28"/>
                <w:szCs w:val="28"/>
                <w:lang w:val="en-US"/>
              </w:rPr>
              <w:t>N</w:t>
            </w:r>
            <w:r w:rsidRPr="002B4B32">
              <w:rPr>
                <w:rFonts w:ascii="Times New Roman" w:hAnsi="Times New Roman" w:cs="Times New Roman"/>
                <w:sz w:val="28"/>
                <w:szCs w:val="28"/>
              </w:rPr>
              <w:t>3 (2г)</w:t>
            </w:r>
          </w:p>
        </w:tc>
        <w:tc>
          <w:tcPr>
            <w:tcW w:w="1219" w:type="dxa"/>
            <w:vAlign w:val="center"/>
          </w:tcPr>
          <w:p w:rsidR="007C0DEF" w:rsidRPr="002B4B32" w:rsidRDefault="007C0DEF" w:rsidP="0086777B">
            <w:pPr>
              <w:spacing w:line="360" w:lineRule="auto"/>
              <w:ind w:firstLine="709"/>
              <w:jc w:val="center"/>
              <w:rPr>
                <w:rFonts w:ascii="Times New Roman" w:hAnsi="Times New Roman" w:cs="Times New Roman"/>
                <w:sz w:val="28"/>
                <w:szCs w:val="28"/>
              </w:rPr>
            </w:pPr>
          </w:p>
        </w:tc>
      </w:tr>
    </w:tbl>
    <w:p w:rsidR="007C0DEF" w:rsidRPr="002B4B32" w:rsidRDefault="007C0DEF" w:rsidP="0086777B">
      <w:pPr>
        <w:spacing w:after="0" w:line="360" w:lineRule="auto"/>
        <w:ind w:firstLine="709"/>
        <w:rPr>
          <w:rFonts w:ascii="Times New Roman" w:hAnsi="Times New Roman" w:cs="Times New Roman"/>
          <w:sz w:val="28"/>
          <w:szCs w:val="28"/>
        </w:rPr>
      </w:pPr>
      <w:r w:rsidRPr="002B4B32">
        <w:rPr>
          <w:rFonts w:ascii="Times New Roman" w:hAnsi="Times New Roman" w:cs="Times New Roman"/>
          <w:sz w:val="28"/>
          <w:szCs w:val="28"/>
          <w:lang w:val="en-US"/>
        </w:rPr>
        <w:t>N</w:t>
      </w:r>
      <w:r w:rsidRPr="002B4B32">
        <w:rPr>
          <w:rFonts w:ascii="Times New Roman" w:hAnsi="Times New Roman" w:cs="Times New Roman"/>
          <w:sz w:val="28"/>
          <w:szCs w:val="28"/>
        </w:rPr>
        <w:t xml:space="preserve"> – </w:t>
      </w:r>
      <w:proofErr w:type="gramStart"/>
      <w:r w:rsidRPr="002B4B32">
        <w:rPr>
          <w:rFonts w:ascii="Times New Roman" w:hAnsi="Times New Roman" w:cs="Times New Roman"/>
          <w:sz w:val="28"/>
          <w:szCs w:val="28"/>
        </w:rPr>
        <w:t>норма</w:t>
      </w:r>
      <w:proofErr w:type="gramEnd"/>
      <w:r w:rsidRPr="002B4B32">
        <w:rPr>
          <w:rFonts w:ascii="Times New Roman" w:hAnsi="Times New Roman" w:cs="Times New Roman"/>
          <w:sz w:val="28"/>
          <w:szCs w:val="28"/>
        </w:rPr>
        <w:t xml:space="preserve"> высева завит от вида растения(1-</w:t>
      </w:r>
      <w:r w:rsidR="002A2793" w:rsidRPr="002B4B32">
        <w:rPr>
          <w:rFonts w:ascii="Times New Roman" w:hAnsi="Times New Roman" w:cs="Times New Roman"/>
          <w:sz w:val="28"/>
          <w:szCs w:val="28"/>
        </w:rPr>
        <w:t>3</w:t>
      </w:r>
      <w:r w:rsidRPr="002B4B32">
        <w:rPr>
          <w:rFonts w:ascii="Times New Roman" w:hAnsi="Times New Roman" w:cs="Times New Roman"/>
          <w:sz w:val="28"/>
          <w:szCs w:val="28"/>
        </w:rPr>
        <w:t xml:space="preserve"> – варианты густоты посева).</w:t>
      </w:r>
    </w:p>
    <w:p w:rsidR="00352939" w:rsidRPr="002B4B32" w:rsidRDefault="00352939" w:rsidP="0086777B">
      <w:pPr>
        <w:spacing w:after="0" w:line="360" w:lineRule="auto"/>
        <w:ind w:firstLine="709"/>
        <w:rPr>
          <w:rFonts w:ascii="Times New Roman" w:hAnsi="Times New Roman" w:cs="Times New Roman"/>
          <w:sz w:val="28"/>
          <w:szCs w:val="28"/>
        </w:rPr>
      </w:pPr>
      <w:r w:rsidRPr="002B4B32">
        <w:rPr>
          <w:rFonts w:ascii="Times New Roman" w:hAnsi="Times New Roman" w:cs="Times New Roman"/>
          <w:sz w:val="28"/>
          <w:szCs w:val="28"/>
        </w:rPr>
        <w:t xml:space="preserve">Далее семена </w:t>
      </w:r>
      <w:r w:rsidR="008F7F93" w:rsidRPr="002B4B32">
        <w:rPr>
          <w:rFonts w:ascii="Times New Roman" w:hAnsi="Times New Roman" w:cs="Times New Roman"/>
          <w:sz w:val="28"/>
          <w:szCs w:val="28"/>
        </w:rPr>
        <w:t xml:space="preserve">были накрыты пищевой пленкой и </w:t>
      </w:r>
      <w:r w:rsidRPr="002B4B32">
        <w:rPr>
          <w:rFonts w:ascii="Times New Roman" w:hAnsi="Times New Roman" w:cs="Times New Roman"/>
          <w:sz w:val="28"/>
          <w:szCs w:val="28"/>
        </w:rPr>
        <w:t>остались прорастать с 10.06 по 1</w:t>
      </w:r>
      <w:r w:rsidR="002A2793" w:rsidRPr="002B4B32">
        <w:rPr>
          <w:rFonts w:ascii="Times New Roman" w:hAnsi="Times New Roman" w:cs="Times New Roman"/>
          <w:sz w:val="28"/>
          <w:szCs w:val="28"/>
        </w:rPr>
        <w:t xml:space="preserve">6.06.2022. </w:t>
      </w:r>
      <w:r w:rsidR="00DF57DD" w:rsidRPr="002B4B32">
        <w:rPr>
          <w:rFonts w:ascii="Times New Roman" w:hAnsi="Times New Roman" w:cs="Times New Roman"/>
          <w:sz w:val="28"/>
          <w:szCs w:val="28"/>
        </w:rPr>
        <w:t xml:space="preserve">14.06.2022 произведен осмотр. 16.06.2022 Произведен окончательный осмотр. </w:t>
      </w:r>
      <w:r w:rsidRPr="002B4B32">
        <w:rPr>
          <w:rFonts w:ascii="Times New Roman" w:hAnsi="Times New Roman" w:cs="Times New Roman"/>
          <w:sz w:val="28"/>
          <w:szCs w:val="28"/>
        </w:rPr>
        <w:t xml:space="preserve">Семена без источника </w:t>
      </w:r>
      <w:r w:rsidR="008F7F93" w:rsidRPr="002B4B32">
        <w:rPr>
          <w:rFonts w:ascii="Times New Roman" w:hAnsi="Times New Roman" w:cs="Times New Roman"/>
          <w:sz w:val="28"/>
          <w:szCs w:val="28"/>
        </w:rPr>
        <w:t>освещения проросли, но их все</w:t>
      </w:r>
      <w:r w:rsidRPr="002B4B32">
        <w:rPr>
          <w:rFonts w:ascii="Times New Roman" w:hAnsi="Times New Roman" w:cs="Times New Roman"/>
          <w:sz w:val="28"/>
          <w:szCs w:val="28"/>
        </w:rPr>
        <w:t xml:space="preserve"> части </w:t>
      </w:r>
      <w:r w:rsidR="008F7F93" w:rsidRPr="002B4B32">
        <w:rPr>
          <w:rFonts w:ascii="Times New Roman" w:hAnsi="Times New Roman" w:cs="Times New Roman"/>
          <w:sz w:val="28"/>
          <w:szCs w:val="28"/>
        </w:rPr>
        <w:t>проростков были без хлорофи</w:t>
      </w:r>
      <w:r w:rsidR="002A2793" w:rsidRPr="002B4B32">
        <w:rPr>
          <w:rFonts w:ascii="Times New Roman" w:hAnsi="Times New Roman" w:cs="Times New Roman"/>
          <w:sz w:val="28"/>
          <w:szCs w:val="28"/>
        </w:rPr>
        <w:t>л</w:t>
      </w:r>
      <w:r w:rsidR="008F7F93" w:rsidRPr="002B4B32">
        <w:rPr>
          <w:rFonts w:ascii="Times New Roman" w:hAnsi="Times New Roman" w:cs="Times New Roman"/>
          <w:sz w:val="28"/>
          <w:szCs w:val="28"/>
        </w:rPr>
        <w:t>ла</w:t>
      </w:r>
      <w:r w:rsidRPr="002B4B32">
        <w:rPr>
          <w:rFonts w:ascii="Times New Roman" w:hAnsi="Times New Roman" w:cs="Times New Roman"/>
          <w:sz w:val="28"/>
          <w:szCs w:val="28"/>
        </w:rPr>
        <w:t>, семена с источниками освещения проросли примерно одинаково. По окончанию визуального осмотра стало ясно, что лучше всего проросли семена</w:t>
      </w:r>
      <w:r w:rsidR="008F7F93" w:rsidRPr="002B4B32">
        <w:rPr>
          <w:rFonts w:ascii="Times New Roman" w:hAnsi="Times New Roman" w:cs="Times New Roman"/>
          <w:sz w:val="28"/>
          <w:szCs w:val="28"/>
        </w:rPr>
        <w:t xml:space="preserve">, </w:t>
      </w:r>
      <w:r w:rsidR="002A2793" w:rsidRPr="002B4B32">
        <w:rPr>
          <w:rFonts w:ascii="Times New Roman" w:hAnsi="Times New Roman" w:cs="Times New Roman"/>
          <w:sz w:val="28"/>
          <w:szCs w:val="28"/>
        </w:rPr>
        <w:t>посеянные при норме посева</w:t>
      </w:r>
      <w:r w:rsidR="008F7F93" w:rsidRPr="002B4B32">
        <w:rPr>
          <w:rFonts w:ascii="Times New Roman" w:hAnsi="Times New Roman" w:cs="Times New Roman"/>
          <w:sz w:val="28"/>
          <w:szCs w:val="28"/>
        </w:rPr>
        <w:t xml:space="preserve"> 1,5г на 10 см2. </w:t>
      </w:r>
      <w:r w:rsidR="00D53E90" w:rsidRPr="002B4B32">
        <w:rPr>
          <w:rFonts w:ascii="Times New Roman" w:hAnsi="Times New Roman" w:cs="Times New Roman"/>
          <w:sz w:val="28"/>
          <w:szCs w:val="28"/>
        </w:rPr>
        <w:t>16.06</w:t>
      </w:r>
      <w:r w:rsidR="00DF57DD" w:rsidRPr="002B4B32">
        <w:rPr>
          <w:rFonts w:ascii="Times New Roman" w:hAnsi="Times New Roman" w:cs="Times New Roman"/>
          <w:sz w:val="28"/>
          <w:szCs w:val="28"/>
        </w:rPr>
        <w:t>.2022</w:t>
      </w:r>
      <w:r w:rsidR="00D53E90" w:rsidRPr="002B4B32">
        <w:rPr>
          <w:rFonts w:ascii="Times New Roman" w:hAnsi="Times New Roman" w:cs="Times New Roman"/>
          <w:sz w:val="28"/>
          <w:szCs w:val="28"/>
        </w:rPr>
        <w:t xml:space="preserve"> проростки микрозелени</w:t>
      </w:r>
      <w:r w:rsidR="00DF57DD" w:rsidRPr="002B4B32">
        <w:rPr>
          <w:rFonts w:ascii="Times New Roman" w:hAnsi="Times New Roman" w:cs="Times New Roman"/>
          <w:sz w:val="28"/>
          <w:szCs w:val="28"/>
        </w:rPr>
        <w:t xml:space="preserve">взвесили и рассчитали </w:t>
      </w:r>
      <w:r w:rsidR="00D53E90" w:rsidRPr="002B4B32">
        <w:rPr>
          <w:rFonts w:ascii="Times New Roman" w:hAnsi="Times New Roman" w:cs="Times New Roman"/>
          <w:sz w:val="28"/>
          <w:szCs w:val="28"/>
        </w:rPr>
        <w:t>соотношение массы</w:t>
      </w:r>
      <w:r w:rsidR="002A2793" w:rsidRPr="002B4B32">
        <w:rPr>
          <w:rFonts w:ascii="Times New Roman" w:hAnsi="Times New Roman" w:cs="Times New Roman"/>
          <w:sz w:val="28"/>
          <w:szCs w:val="28"/>
        </w:rPr>
        <w:t xml:space="preserve"> семян к массе микрозелени</w:t>
      </w:r>
      <w:r w:rsidR="00DF57DD" w:rsidRPr="002B4B32">
        <w:rPr>
          <w:rFonts w:ascii="Times New Roman" w:hAnsi="Times New Roman" w:cs="Times New Roman"/>
          <w:sz w:val="28"/>
          <w:szCs w:val="28"/>
        </w:rPr>
        <w:t>, а также оценили вкусовые качества полученной продукции. Все данные по соотношению</w:t>
      </w:r>
      <w:r w:rsidR="005D7F4A" w:rsidRPr="002B4B32">
        <w:rPr>
          <w:rFonts w:ascii="Times New Roman" w:hAnsi="Times New Roman" w:cs="Times New Roman"/>
          <w:sz w:val="28"/>
          <w:szCs w:val="28"/>
        </w:rPr>
        <w:t>массы семян к массе микрозелени внесли в таблицу №2.</w:t>
      </w:r>
    </w:p>
    <w:p w:rsidR="00D53E90" w:rsidRPr="002B4B32" w:rsidRDefault="0086777B" w:rsidP="00B6353E">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br w:type="page"/>
      </w:r>
      <w:r w:rsidR="002A2793" w:rsidRPr="002B4B32">
        <w:rPr>
          <w:rFonts w:ascii="Times New Roman" w:hAnsi="Times New Roman" w:cs="Times New Roman"/>
          <w:sz w:val="28"/>
          <w:szCs w:val="28"/>
        </w:rPr>
        <w:lastRenderedPageBreak/>
        <w:t>Таблица 2 С</w:t>
      </w:r>
      <w:r w:rsidR="00D53E90" w:rsidRPr="002B4B32">
        <w:rPr>
          <w:rFonts w:ascii="Times New Roman" w:hAnsi="Times New Roman" w:cs="Times New Roman"/>
          <w:sz w:val="28"/>
          <w:szCs w:val="28"/>
        </w:rPr>
        <w:t xml:space="preserve">оотношение массы семян к массе </w:t>
      </w:r>
      <w:r w:rsidR="002A2793" w:rsidRPr="002B4B32">
        <w:rPr>
          <w:rFonts w:ascii="Times New Roman" w:hAnsi="Times New Roman" w:cs="Times New Roman"/>
          <w:sz w:val="28"/>
          <w:szCs w:val="28"/>
        </w:rPr>
        <w:t>микрозелени</w:t>
      </w:r>
    </w:p>
    <w:tbl>
      <w:tblPr>
        <w:tblStyle w:val="TableGrid"/>
        <w:tblW w:w="0" w:type="auto"/>
        <w:tblLook w:val="04A0"/>
      </w:tblPr>
      <w:tblGrid>
        <w:gridCol w:w="1367"/>
        <w:gridCol w:w="1367"/>
        <w:gridCol w:w="1367"/>
        <w:gridCol w:w="1367"/>
        <w:gridCol w:w="1367"/>
        <w:gridCol w:w="1368"/>
        <w:gridCol w:w="1368"/>
      </w:tblGrid>
      <w:tr w:rsidR="00931A72" w:rsidRPr="002B4B32" w:rsidTr="002D7F92">
        <w:tc>
          <w:tcPr>
            <w:tcW w:w="1367" w:type="dxa"/>
            <w:vMerge w:val="restart"/>
          </w:tcPr>
          <w:p w:rsidR="00931A72" w:rsidRPr="002B4B32" w:rsidRDefault="0086777B" w:rsidP="00B6353E">
            <w:pPr>
              <w:rPr>
                <w:rFonts w:ascii="Times New Roman" w:hAnsi="Times New Roman" w:cs="Times New Roman"/>
                <w:sz w:val="28"/>
                <w:szCs w:val="28"/>
              </w:rPr>
            </w:pPr>
            <w:r>
              <w:rPr>
                <w:rFonts w:ascii="Times New Roman" w:hAnsi="Times New Roman" w:cs="Times New Roman"/>
                <w:sz w:val="28"/>
                <w:szCs w:val="28"/>
              </w:rPr>
              <w:t>Норма высева, г</w:t>
            </w:r>
          </w:p>
        </w:tc>
        <w:tc>
          <w:tcPr>
            <w:tcW w:w="2734" w:type="dxa"/>
            <w:gridSpan w:val="2"/>
          </w:tcPr>
          <w:p w:rsidR="00931A72" w:rsidRPr="002B4B32" w:rsidRDefault="00931A72" w:rsidP="00B6353E">
            <w:pPr>
              <w:rPr>
                <w:rFonts w:ascii="Times New Roman" w:hAnsi="Times New Roman" w:cs="Times New Roman"/>
                <w:sz w:val="28"/>
                <w:szCs w:val="28"/>
              </w:rPr>
            </w:pPr>
            <w:r w:rsidRPr="002B4B32">
              <w:rPr>
                <w:rFonts w:ascii="Times New Roman" w:hAnsi="Times New Roman" w:cs="Times New Roman"/>
                <w:sz w:val="28"/>
                <w:szCs w:val="28"/>
              </w:rPr>
              <w:t>1 образец (25 см)</w:t>
            </w:r>
          </w:p>
        </w:tc>
        <w:tc>
          <w:tcPr>
            <w:tcW w:w="2734" w:type="dxa"/>
            <w:gridSpan w:val="2"/>
          </w:tcPr>
          <w:p w:rsidR="00931A72" w:rsidRPr="002B4B32" w:rsidRDefault="00931A72" w:rsidP="00B6353E">
            <w:pPr>
              <w:rPr>
                <w:rFonts w:ascii="Times New Roman" w:hAnsi="Times New Roman" w:cs="Times New Roman"/>
                <w:sz w:val="28"/>
                <w:szCs w:val="28"/>
              </w:rPr>
            </w:pPr>
            <w:r w:rsidRPr="002B4B32">
              <w:rPr>
                <w:rFonts w:ascii="Times New Roman" w:hAnsi="Times New Roman" w:cs="Times New Roman"/>
                <w:sz w:val="28"/>
                <w:szCs w:val="28"/>
              </w:rPr>
              <w:t>2 образец (45 см)</w:t>
            </w:r>
          </w:p>
        </w:tc>
        <w:tc>
          <w:tcPr>
            <w:tcW w:w="2736" w:type="dxa"/>
            <w:gridSpan w:val="2"/>
          </w:tcPr>
          <w:p w:rsidR="00931A72" w:rsidRPr="002B4B32" w:rsidRDefault="00931A72" w:rsidP="00B6353E">
            <w:pPr>
              <w:rPr>
                <w:rFonts w:ascii="Times New Roman" w:hAnsi="Times New Roman" w:cs="Times New Roman"/>
                <w:sz w:val="28"/>
                <w:szCs w:val="28"/>
              </w:rPr>
            </w:pPr>
            <w:r w:rsidRPr="002B4B32">
              <w:rPr>
                <w:rFonts w:ascii="Times New Roman" w:hAnsi="Times New Roman" w:cs="Times New Roman"/>
                <w:sz w:val="28"/>
                <w:szCs w:val="28"/>
              </w:rPr>
              <w:t>3 образец (Без доп. Осв.)</w:t>
            </w:r>
          </w:p>
        </w:tc>
      </w:tr>
      <w:tr w:rsidR="002A2793" w:rsidRPr="002B4B32" w:rsidTr="002D7F92">
        <w:tc>
          <w:tcPr>
            <w:tcW w:w="1367" w:type="dxa"/>
            <w:vMerge/>
          </w:tcPr>
          <w:p w:rsidR="00931A72" w:rsidRPr="002B4B32" w:rsidRDefault="00931A72" w:rsidP="00B6353E">
            <w:pPr>
              <w:rPr>
                <w:rFonts w:ascii="Times New Roman" w:hAnsi="Times New Roman" w:cs="Times New Roman"/>
                <w:sz w:val="28"/>
                <w:szCs w:val="28"/>
              </w:rPr>
            </w:pPr>
          </w:p>
        </w:tc>
        <w:tc>
          <w:tcPr>
            <w:tcW w:w="1367" w:type="dxa"/>
          </w:tcPr>
          <w:p w:rsidR="00931A72" w:rsidRPr="0086777B" w:rsidRDefault="002A2793" w:rsidP="00B6353E">
            <w:pPr>
              <w:rPr>
                <w:rFonts w:ascii="Times New Roman" w:hAnsi="Times New Roman" w:cs="Times New Roman"/>
                <w:sz w:val="28"/>
                <w:szCs w:val="28"/>
              </w:rPr>
            </w:pPr>
            <w:r w:rsidRPr="002B4B32">
              <w:rPr>
                <w:rFonts w:ascii="Times New Roman" w:hAnsi="Times New Roman" w:cs="Times New Roman"/>
                <w:sz w:val="28"/>
                <w:szCs w:val="28"/>
                <w:lang w:val="en-US"/>
              </w:rPr>
              <w:t>m</w:t>
            </w:r>
            <w:r w:rsidR="0086777B">
              <w:rPr>
                <w:rFonts w:ascii="Times New Roman" w:hAnsi="Times New Roman" w:cs="Times New Roman"/>
                <w:sz w:val="28"/>
                <w:szCs w:val="28"/>
              </w:rPr>
              <w:t>, г</w:t>
            </w:r>
          </w:p>
        </w:tc>
        <w:tc>
          <w:tcPr>
            <w:tcW w:w="1367" w:type="dxa"/>
          </w:tcPr>
          <w:p w:rsidR="00931A72" w:rsidRPr="002B4B32" w:rsidRDefault="002A2793" w:rsidP="00B6353E">
            <w:pPr>
              <w:rPr>
                <w:rFonts w:ascii="Times New Roman" w:hAnsi="Times New Roman" w:cs="Times New Roman"/>
                <w:sz w:val="28"/>
                <w:szCs w:val="28"/>
              </w:rPr>
            </w:pPr>
            <w:r w:rsidRPr="002B4B32">
              <w:rPr>
                <w:rFonts w:ascii="Times New Roman" w:hAnsi="Times New Roman" w:cs="Times New Roman"/>
                <w:sz w:val="28"/>
                <w:szCs w:val="28"/>
              </w:rPr>
              <w:t>mс:m</w:t>
            </w:r>
            <w:r w:rsidR="00931A72" w:rsidRPr="002B4B32">
              <w:rPr>
                <w:rFonts w:ascii="Times New Roman" w:hAnsi="Times New Roman" w:cs="Times New Roman"/>
                <w:sz w:val="28"/>
                <w:szCs w:val="28"/>
              </w:rPr>
              <w:t>з</w:t>
            </w:r>
          </w:p>
        </w:tc>
        <w:tc>
          <w:tcPr>
            <w:tcW w:w="1367" w:type="dxa"/>
          </w:tcPr>
          <w:p w:rsidR="00931A72" w:rsidRPr="0086777B" w:rsidRDefault="002A2793" w:rsidP="00B6353E">
            <w:pPr>
              <w:rPr>
                <w:rFonts w:ascii="Times New Roman" w:hAnsi="Times New Roman" w:cs="Times New Roman"/>
                <w:sz w:val="28"/>
                <w:szCs w:val="28"/>
              </w:rPr>
            </w:pPr>
            <w:r w:rsidRPr="002B4B32">
              <w:rPr>
                <w:rFonts w:ascii="Times New Roman" w:hAnsi="Times New Roman" w:cs="Times New Roman"/>
                <w:sz w:val="28"/>
                <w:szCs w:val="28"/>
                <w:lang w:val="en-US"/>
              </w:rPr>
              <w:t>m</w:t>
            </w:r>
            <w:r w:rsidR="0086777B">
              <w:rPr>
                <w:rFonts w:ascii="Times New Roman" w:hAnsi="Times New Roman" w:cs="Times New Roman"/>
                <w:sz w:val="28"/>
                <w:szCs w:val="28"/>
              </w:rPr>
              <w:t>, г</w:t>
            </w:r>
          </w:p>
        </w:tc>
        <w:tc>
          <w:tcPr>
            <w:tcW w:w="1367" w:type="dxa"/>
          </w:tcPr>
          <w:p w:rsidR="00931A72" w:rsidRPr="002B4B32" w:rsidRDefault="002A2793" w:rsidP="00B6353E">
            <w:pPr>
              <w:rPr>
                <w:rFonts w:ascii="Times New Roman" w:hAnsi="Times New Roman" w:cs="Times New Roman"/>
                <w:sz w:val="28"/>
                <w:szCs w:val="28"/>
              </w:rPr>
            </w:pPr>
            <w:r w:rsidRPr="002B4B32">
              <w:rPr>
                <w:rFonts w:ascii="Times New Roman" w:hAnsi="Times New Roman" w:cs="Times New Roman"/>
                <w:sz w:val="28"/>
                <w:szCs w:val="28"/>
              </w:rPr>
              <w:t>mс:m</w:t>
            </w:r>
            <w:r w:rsidR="00931A72" w:rsidRPr="002B4B32">
              <w:rPr>
                <w:rFonts w:ascii="Times New Roman" w:hAnsi="Times New Roman" w:cs="Times New Roman"/>
                <w:sz w:val="28"/>
                <w:szCs w:val="28"/>
              </w:rPr>
              <w:t>з</w:t>
            </w:r>
          </w:p>
        </w:tc>
        <w:tc>
          <w:tcPr>
            <w:tcW w:w="1368" w:type="dxa"/>
          </w:tcPr>
          <w:p w:rsidR="00931A72" w:rsidRPr="0086777B" w:rsidRDefault="002A2793" w:rsidP="00B6353E">
            <w:pPr>
              <w:rPr>
                <w:rFonts w:ascii="Times New Roman" w:hAnsi="Times New Roman" w:cs="Times New Roman"/>
                <w:sz w:val="28"/>
                <w:szCs w:val="28"/>
              </w:rPr>
            </w:pPr>
            <w:r w:rsidRPr="002B4B32">
              <w:rPr>
                <w:rFonts w:ascii="Times New Roman" w:hAnsi="Times New Roman" w:cs="Times New Roman"/>
                <w:sz w:val="28"/>
                <w:szCs w:val="28"/>
                <w:lang w:val="en-US"/>
              </w:rPr>
              <w:t>m</w:t>
            </w:r>
            <w:r w:rsidR="0086777B">
              <w:rPr>
                <w:rFonts w:ascii="Times New Roman" w:hAnsi="Times New Roman" w:cs="Times New Roman"/>
                <w:sz w:val="28"/>
                <w:szCs w:val="28"/>
              </w:rPr>
              <w:t>, г</w:t>
            </w:r>
          </w:p>
        </w:tc>
        <w:tc>
          <w:tcPr>
            <w:tcW w:w="1368" w:type="dxa"/>
          </w:tcPr>
          <w:p w:rsidR="00931A72" w:rsidRPr="002B4B32" w:rsidRDefault="002A2793" w:rsidP="00B6353E">
            <w:pPr>
              <w:rPr>
                <w:rFonts w:ascii="Times New Roman" w:hAnsi="Times New Roman" w:cs="Times New Roman"/>
                <w:sz w:val="28"/>
                <w:szCs w:val="28"/>
              </w:rPr>
            </w:pPr>
            <w:r w:rsidRPr="002B4B32">
              <w:rPr>
                <w:rFonts w:ascii="Times New Roman" w:hAnsi="Times New Roman" w:cs="Times New Roman"/>
                <w:sz w:val="28"/>
                <w:szCs w:val="28"/>
              </w:rPr>
              <w:t>mс:m</w:t>
            </w:r>
            <w:r w:rsidR="00931A72" w:rsidRPr="002B4B32">
              <w:rPr>
                <w:rFonts w:ascii="Times New Roman" w:hAnsi="Times New Roman" w:cs="Times New Roman"/>
                <w:sz w:val="28"/>
                <w:szCs w:val="28"/>
              </w:rPr>
              <w:t>з</w:t>
            </w:r>
          </w:p>
        </w:tc>
      </w:tr>
      <w:tr w:rsidR="002A2793" w:rsidRPr="002B4B32" w:rsidTr="002D7F92">
        <w:tc>
          <w:tcPr>
            <w:tcW w:w="1367" w:type="dxa"/>
          </w:tcPr>
          <w:p w:rsidR="00931A72" w:rsidRPr="002B4B32" w:rsidRDefault="00931A72" w:rsidP="00B6353E">
            <w:pPr>
              <w:rPr>
                <w:rFonts w:ascii="Times New Roman" w:hAnsi="Times New Roman" w:cs="Times New Roman"/>
                <w:sz w:val="28"/>
                <w:szCs w:val="28"/>
              </w:rPr>
            </w:pPr>
            <w:r w:rsidRPr="002B4B32">
              <w:rPr>
                <w:rFonts w:ascii="Times New Roman" w:hAnsi="Times New Roman" w:cs="Times New Roman"/>
                <w:sz w:val="28"/>
                <w:szCs w:val="28"/>
              </w:rPr>
              <w:t>0,5</w:t>
            </w:r>
          </w:p>
        </w:tc>
        <w:tc>
          <w:tcPr>
            <w:tcW w:w="1367" w:type="dxa"/>
          </w:tcPr>
          <w:p w:rsidR="00931A72" w:rsidRPr="002B4B32" w:rsidRDefault="00931A72" w:rsidP="00B6353E">
            <w:pPr>
              <w:rPr>
                <w:rFonts w:ascii="Times New Roman" w:hAnsi="Times New Roman" w:cs="Times New Roman"/>
                <w:sz w:val="28"/>
                <w:szCs w:val="28"/>
              </w:rPr>
            </w:pPr>
            <w:r w:rsidRPr="002B4B32">
              <w:rPr>
                <w:rFonts w:ascii="Times New Roman" w:hAnsi="Times New Roman" w:cs="Times New Roman"/>
                <w:sz w:val="28"/>
                <w:szCs w:val="28"/>
              </w:rPr>
              <w:t>4</w:t>
            </w:r>
          </w:p>
        </w:tc>
        <w:tc>
          <w:tcPr>
            <w:tcW w:w="1367" w:type="dxa"/>
          </w:tcPr>
          <w:p w:rsidR="00931A72" w:rsidRPr="002B4B32" w:rsidRDefault="00931A72" w:rsidP="00B6353E">
            <w:pPr>
              <w:rPr>
                <w:rFonts w:ascii="Times New Roman" w:hAnsi="Times New Roman" w:cs="Times New Roman"/>
                <w:sz w:val="28"/>
                <w:szCs w:val="28"/>
              </w:rPr>
            </w:pPr>
            <w:r w:rsidRPr="002B4B32">
              <w:rPr>
                <w:rFonts w:ascii="Times New Roman" w:hAnsi="Times New Roman" w:cs="Times New Roman"/>
                <w:sz w:val="28"/>
                <w:szCs w:val="28"/>
              </w:rPr>
              <w:t>1:8</w:t>
            </w:r>
          </w:p>
        </w:tc>
        <w:tc>
          <w:tcPr>
            <w:tcW w:w="1367" w:type="dxa"/>
          </w:tcPr>
          <w:p w:rsidR="00931A72" w:rsidRPr="002B4B32" w:rsidRDefault="00931A72" w:rsidP="00B6353E">
            <w:pPr>
              <w:rPr>
                <w:rFonts w:ascii="Times New Roman" w:hAnsi="Times New Roman" w:cs="Times New Roman"/>
                <w:sz w:val="28"/>
                <w:szCs w:val="28"/>
              </w:rPr>
            </w:pPr>
            <w:r w:rsidRPr="002B4B32">
              <w:rPr>
                <w:rFonts w:ascii="Times New Roman" w:hAnsi="Times New Roman" w:cs="Times New Roman"/>
                <w:sz w:val="28"/>
                <w:szCs w:val="28"/>
              </w:rPr>
              <w:t>3,5</w:t>
            </w:r>
          </w:p>
        </w:tc>
        <w:tc>
          <w:tcPr>
            <w:tcW w:w="1367" w:type="dxa"/>
          </w:tcPr>
          <w:p w:rsidR="00931A72" w:rsidRPr="002B4B32" w:rsidRDefault="00931A72" w:rsidP="00B6353E">
            <w:pPr>
              <w:rPr>
                <w:rFonts w:ascii="Times New Roman" w:hAnsi="Times New Roman" w:cs="Times New Roman"/>
                <w:sz w:val="28"/>
                <w:szCs w:val="28"/>
              </w:rPr>
            </w:pPr>
            <w:r w:rsidRPr="002B4B32">
              <w:rPr>
                <w:rFonts w:ascii="Times New Roman" w:hAnsi="Times New Roman" w:cs="Times New Roman"/>
                <w:sz w:val="28"/>
                <w:szCs w:val="28"/>
              </w:rPr>
              <w:t>1:7</w:t>
            </w:r>
          </w:p>
        </w:tc>
        <w:tc>
          <w:tcPr>
            <w:tcW w:w="1368" w:type="dxa"/>
          </w:tcPr>
          <w:p w:rsidR="00931A72" w:rsidRPr="002B4B32" w:rsidRDefault="00931A72" w:rsidP="00B6353E">
            <w:pPr>
              <w:rPr>
                <w:rFonts w:ascii="Times New Roman" w:hAnsi="Times New Roman" w:cs="Times New Roman"/>
                <w:sz w:val="28"/>
                <w:szCs w:val="28"/>
              </w:rPr>
            </w:pPr>
            <w:r w:rsidRPr="002B4B32">
              <w:rPr>
                <w:rFonts w:ascii="Times New Roman" w:hAnsi="Times New Roman" w:cs="Times New Roman"/>
                <w:sz w:val="28"/>
                <w:szCs w:val="28"/>
              </w:rPr>
              <w:t>3,9</w:t>
            </w:r>
          </w:p>
        </w:tc>
        <w:tc>
          <w:tcPr>
            <w:tcW w:w="1368" w:type="dxa"/>
          </w:tcPr>
          <w:p w:rsidR="00931A72" w:rsidRPr="002B4B32" w:rsidRDefault="00931A72" w:rsidP="00B6353E">
            <w:pPr>
              <w:rPr>
                <w:rFonts w:ascii="Times New Roman" w:hAnsi="Times New Roman" w:cs="Times New Roman"/>
                <w:sz w:val="28"/>
                <w:szCs w:val="28"/>
              </w:rPr>
            </w:pPr>
            <w:r w:rsidRPr="002B4B32">
              <w:rPr>
                <w:rFonts w:ascii="Times New Roman" w:hAnsi="Times New Roman" w:cs="Times New Roman"/>
                <w:sz w:val="28"/>
                <w:szCs w:val="28"/>
              </w:rPr>
              <w:t>1:7,8</w:t>
            </w:r>
          </w:p>
        </w:tc>
      </w:tr>
      <w:tr w:rsidR="002A2793" w:rsidRPr="002B4B32" w:rsidTr="002D7F92">
        <w:tc>
          <w:tcPr>
            <w:tcW w:w="1367" w:type="dxa"/>
          </w:tcPr>
          <w:p w:rsidR="00931A72" w:rsidRPr="002B4B32" w:rsidRDefault="00931A72" w:rsidP="00B6353E">
            <w:pPr>
              <w:rPr>
                <w:rFonts w:ascii="Times New Roman" w:hAnsi="Times New Roman" w:cs="Times New Roman"/>
                <w:sz w:val="28"/>
                <w:szCs w:val="28"/>
              </w:rPr>
            </w:pPr>
            <w:r w:rsidRPr="002B4B32">
              <w:rPr>
                <w:rFonts w:ascii="Times New Roman" w:hAnsi="Times New Roman" w:cs="Times New Roman"/>
                <w:sz w:val="28"/>
                <w:szCs w:val="28"/>
              </w:rPr>
              <w:t>1,5</w:t>
            </w:r>
          </w:p>
        </w:tc>
        <w:tc>
          <w:tcPr>
            <w:tcW w:w="1367" w:type="dxa"/>
          </w:tcPr>
          <w:p w:rsidR="00931A72" w:rsidRPr="002B4B32" w:rsidRDefault="00931A72" w:rsidP="00B6353E">
            <w:pPr>
              <w:rPr>
                <w:rFonts w:ascii="Times New Roman" w:hAnsi="Times New Roman" w:cs="Times New Roman"/>
                <w:sz w:val="28"/>
                <w:szCs w:val="28"/>
              </w:rPr>
            </w:pPr>
            <w:r w:rsidRPr="002B4B32">
              <w:rPr>
                <w:rFonts w:ascii="Times New Roman" w:hAnsi="Times New Roman" w:cs="Times New Roman"/>
                <w:sz w:val="28"/>
                <w:szCs w:val="28"/>
              </w:rPr>
              <w:t>9,4</w:t>
            </w:r>
          </w:p>
        </w:tc>
        <w:tc>
          <w:tcPr>
            <w:tcW w:w="1367" w:type="dxa"/>
          </w:tcPr>
          <w:p w:rsidR="00931A72" w:rsidRPr="002B4B32" w:rsidRDefault="00931A72" w:rsidP="00B6353E">
            <w:pPr>
              <w:rPr>
                <w:rFonts w:ascii="Times New Roman" w:hAnsi="Times New Roman" w:cs="Times New Roman"/>
                <w:sz w:val="28"/>
                <w:szCs w:val="28"/>
              </w:rPr>
            </w:pPr>
            <w:r w:rsidRPr="002B4B32">
              <w:rPr>
                <w:rFonts w:ascii="Times New Roman" w:hAnsi="Times New Roman" w:cs="Times New Roman"/>
                <w:sz w:val="28"/>
                <w:szCs w:val="28"/>
              </w:rPr>
              <w:t>1:6,3</w:t>
            </w:r>
          </w:p>
        </w:tc>
        <w:tc>
          <w:tcPr>
            <w:tcW w:w="1367" w:type="dxa"/>
          </w:tcPr>
          <w:p w:rsidR="00931A72" w:rsidRPr="002B4B32" w:rsidRDefault="00931A72" w:rsidP="00B6353E">
            <w:pPr>
              <w:rPr>
                <w:rFonts w:ascii="Times New Roman" w:hAnsi="Times New Roman" w:cs="Times New Roman"/>
                <w:sz w:val="28"/>
                <w:szCs w:val="28"/>
              </w:rPr>
            </w:pPr>
            <w:r w:rsidRPr="002B4B32">
              <w:rPr>
                <w:rFonts w:ascii="Times New Roman" w:hAnsi="Times New Roman" w:cs="Times New Roman"/>
                <w:sz w:val="28"/>
                <w:szCs w:val="28"/>
              </w:rPr>
              <w:t>9,5</w:t>
            </w:r>
          </w:p>
        </w:tc>
        <w:tc>
          <w:tcPr>
            <w:tcW w:w="1367" w:type="dxa"/>
          </w:tcPr>
          <w:p w:rsidR="00931A72" w:rsidRPr="002B4B32" w:rsidRDefault="00931A72" w:rsidP="00B6353E">
            <w:pPr>
              <w:rPr>
                <w:rFonts w:ascii="Times New Roman" w:hAnsi="Times New Roman" w:cs="Times New Roman"/>
                <w:sz w:val="28"/>
                <w:szCs w:val="28"/>
              </w:rPr>
            </w:pPr>
            <w:r w:rsidRPr="002B4B32">
              <w:rPr>
                <w:rFonts w:ascii="Times New Roman" w:hAnsi="Times New Roman" w:cs="Times New Roman"/>
                <w:sz w:val="28"/>
                <w:szCs w:val="28"/>
              </w:rPr>
              <w:t>1:6,3</w:t>
            </w:r>
          </w:p>
        </w:tc>
        <w:tc>
          <w:tcPr>
            <w:tcW w:w="1368" w:type="dxa"/>
          </w:tcPr>
          <w:p w:rsidR="00931A72" w:rsidRPr="002B4B32" w:rsidRDefault="00931A72" w:rsidP="00B6353E">
            <w:pPr>
              <w:rPr>
                <w:rFonts w:ascii="Times New Roman" w:hAnsi="Times New Roman" w:cs="Times New Roman"/>
                <w:sz w:val="28"/>
                <w:szCs w:val="28"/>
              </w:rPr>
            </w:pPr>
            <w:r w:rsidRPr="002B4B32">
              <w:rPr>
                <w:rFonts w:ascii="Times New Roman" w:hAnsi="Times New Roman" w:cs="Times New Roman"/>
                <w:sz w:val="28"/>
                <w:szCs w:val="28"/>
              </w:rPr>
              <w:t>8,3</w:t>
            </w:r>
          </w:p>
        </w:tc>
        <w:tc>
          <w:tcPr>
            <w:tcW w:w="1368" w:type="dxa"/>
          </w:tcPr>
          <w:p w:rsidR="00931A72" w:rsidRPr="002B4B32" w:rsidRDefault="00931A72" w:rsidP="00B6353E">
            <w:pPr>
              <w:rPr>
                <w:rFonts w:ascii="Times New Roman" w:hAnsi="Times New Roman" w:cs="Times New Roman"/>
                <w:sz w:val="28"/>
                <w:szCs w:val="28"/>
              </w:rPr>
            </w:pPr>
            <w:r w:rsidRPr="002B4B32">
              <w:rPr>
                <w:rFonts w:ascii="Times New Roman" w:hAnsi="Times New Roman" w:cs="Times New Roman"/>
                <w:sz w:val="28"/>
                <w:szCs w:val="28"/>
              </w:rPr>
              <w:t>1:5,5</w:t>
            </w:r>
          </w:p>
        </w:tc>
      </w:tr>
      <w:tr w:rsidR="002A2793" w:rsidRPr="002B4B32" w:rsidTr="002D7F92">
        <w:tc>
          <w:tcPr>
            <w:tcW w:w="1367" w:type="dxa"/>
          </w:tcPr>
          <w:p w:rsidR="00931A72" w:rsidRPr="002B4B32" w:rsidRDefault="00931A72" w:rsidP="00B6353E">
            <w:pPr>
              <w:rPr>
                <w:rFonts w:ascii="Times New Roman" w:hAnsi="Times New Roman" w:cs="Times New Roman"/>
                <w:sz w:val="28"/>
                <w:szCs w:val="28"/>
              </w:rPr>
            </w:pPr>
            <w:r w:rsidRPr="002B4B32">
              <w:rPr>
                <w:rFonts w:ascii="Times New Roman" w:hAnsi="Times New Roman" w:cs="Times New Roman"/>
                <w:sz w:val="28"/>
                <w:szCs w:val="28"/>
              </w:rPr>
              <w:t>2</w:t>
            </w:r>
          </w:p>
        </w:tc>
        <w:tc>
          <w:tcPr>
            <w:tcW w:w="1367" w:type="dxa"/>
          </w:tcPr>
          <w:p w:rsidR="00931A72" w:rsidRPr="002B4B32" w:rsidRDefault="00931A72" w:rsidP="00B6353E">
            <w:pPr>
              <w:rPr>
                <w:rFonts w:ascii="Times New Roman" w:hAnsi="Times New Roman" w:cs="Times New Roman"/>
                <w:sz w:val="28"/>
                <w:szCs w:val="28"/>
              </w:rPr>
            </w:pPr>
            <w:r w:rsidRPr="002B4B32">
              <w:rPr>
                <w:rFonts w:ascii="Times New Roman" w:hAnsi="Times New Roman" w:cs="Times New Roman"/>
                <w:sz w:val="28"/>
                <w:szCs w:val="28"/>
              </w:rPr>
              <w:t>9,8</w:t>
            </w:r>
          </w:p>
        </w:tc>
        <w:tc>
          <w:tcPr>
            <w:tcW w:w="1367" w:type="dxa"/>
          </w:tcPr>
          <w:p w:rsidR="00931A72" w:rsidRPr="002B4B32" w:rsidRDefault="00931A72" w:rsidP="00B6353E">
            <w:pPr>
              <w:rPr>
                <w:rFonts w:ascii="Times New Roman" w:hAnsi="Times New Roman" w:cs="Times New Roman"/>
                <w:sz w:val="28"/>
                <w:szCs w:val="28"/>
              </w:rPr>
            </w:pPr>
            <w:r w:rsidRPr="002B4B32">
              <w:rPr>
                <w:rFonts w:ascii="Times New Roman" w:hAnsi="Times New Roman" w:cs="Times New Roman"/>
                <w:sz w:val="28"/>
                <w:szCs w:val="28"/>
              </w:rPr>
              <w:t>1:4,9</w:t>
            </w:r>
          </w:p>
        </w:tc>
        <w:tc>
          <w:tcPr>
            <w:tcW w:w="1367" w:type="dxa"/>
          </w:tcPr>
          <w:p w:rsidR="00931A72" w:rsidRPr="002B4B32" w:rsidRDefault="00931A72" w:rsidP="00B6353E">
            <w:pPr>
              <w:rPr>
                <w:rFonts w:ascii="Times New Roman" w:hAnsi="Times New Roman" w:cs="Times New Roman"/>
                <w:sz w:val="28"/>
                <w:szCs w:val="28"/>
              </w:rPr>
            </w:pPr>
            <w:r w:rsidRPr="002B4B32">
              <w:rPr>
                <w:rFonts w:ascii="Times New Roman" w:hAnsi="Times New Roman" w:cs="Times New Roman"/>
                <w:sz w:val="28"/>
                <w:szCs w:val="28"/>
              </w:rPr>
              <w:t>9,2</w:t>
            </w:r>
          </w:p>
        </w:tc>
        <w:tc>
          <w:tcPr>
            <w:tcW w:w="1367" w:type="dxa"/>
          </w:tcPr>
          <w:p w:rsidR="00931A72" w:rsidRPr="002B4B32" w:rsidRDefault="00931A72" w:rsidP="00B6353E">
            <w:pPr>
              <w:rPr>
                <w:rFonts w:ascii="Times New Roman" w:hAnsi="Times New Roman" w:cs="Times New Roman"/>
                <w:sz w:val="28"/>
                <w:szCs w:val="28"/>
              </w:rPr>
            </w:pPr>
            <w:r w:rsidRPr="002B4B32">
              <w:rPr>
                <w:rFonts w:ascii="Times New Roman" w:hAnsi="Times New Roman" w:cs="Times New Roman"/>
                <w:sz w:val="28"/>
                <w:szCs w:val="28"/>
              </w:rPr>
              <w:t>1:4,6</w:t>
            </w:r>
          </w:p>
        </w:tc>
        <w:tc>
          <w:tcPr>
            <w:tcW w:w="1368" w:type="dxa"/>
          </w:tcPr>
          <w:p w:rsidR="00931A72" w:rsidRPr="002B4B32" w:rsidRDefault="00931A72" w:rsidP="00B6353E">
            <w:pPr>
              <w:rPr>
                <w:rFonts w:ascii="Times New Roman" w:hAnsi="Times New Roman" w:cs="Times New Roman"/>
                <w:sz w:val="28"/>
                <w:szCs w:val="28"/>
              </w:rPr>
            </w:pPr>
            <w:r w:rsidRPr="002B4B32">
              <w:rPr>
                <w:rFonts w:ascii="Times New Roman" w:hAnsi="Times New Roman" w:cs="Times New Roman"/>
                <w:sz w:val="28"/>
                <w:szCs w:val="28"/>
              </w:rPr>
              <w:t>7,4</w:t>
            </w:r>
          </w:p>
        </w:tc>
        <w:tc>
          <w:tcPr>
            <w:tcW w:w="1368" w:type="dxa"/>
          </w:tcPr>
          <w:p w:rsidR="00931A72" w:rsidRPr="002B4B32" w:rsidRDefault="00931A72" w:rsidP="00B6353E">
            <w:pPr>
              <w:rPr>
                <w:rFonts w:ascii="Times New Roman" w:hAnsi="Times New Roman" w:cs="Times New Roman"/>
                <w:sz w:val="28"/>
                <w:szCs w:val="28"/>
              </w:rPr>
            </w:pPr>
            <w:r w:rsidRPr="002B4B32">
              <w:rPr>
                <w:rFonts w:ascii="Times New Roman" w:hAnsi="Times New Roman" w:cs="Times New Roman"/>
                <w:sz w:val="28"/>
                <w:szCs w:val="28"/>
              </w:rPr>
              <w:t>1:3,7</w:t>
            </w:r>
          </w:p>
        </w:tc>
      </w:tr>
    </w:tbl>
    <w:p w:rsidR="00931A72" w:rsidRPr="002B4B32" w:rsidRDefault="00931A72" w:rsidP="0086777B">
      <w:pPr>
        <w:spacing w:after="0" w:line="360" w:lineRule="auto"/>
        <w:ind w:firstLine="709"/>
        <w:rPr>
          <w:rFonts w:ascii="Times New Roman" w:hAnsi="Times New Roman" w:cs="Times New Roman"/>
          <w:sz w:val="28"/>
          <w:szCs w:val="28"/>
        </w:rPr>
      </w:pPr>
    </w:p>
    <w:p w:rsidR="00931A72" w:rsidRPr="002B4B32" w:rsidRDefault="00931A72" w:rsidP="0086777B">
      <w:pPr>
        <w:spacing w:after="0" w:line="360" w:lineRule="auto"/>
        <w:ind w:firstLine="709"/>
        <w:rPr>
          <w:rFonts w:ascii="Times New Roman" w:hAnsi="Times New Roman" w:cs="Times New Roman"/>
          <w:b/>
          <w:sz w:val="28"/>
          <w:szCs w:val="28"/>
        </w:rPr>
      </w:pPr>
      <w:r w:rsidRPr="002B4B32">
        <w:rPr>
          <w:rFonts w:ascii="Times New Roman" w:hAnsi="Times New Roman" w:cs="Times New Roman"/>
          <w:b/>
          <w:sz w:val="28"/>
          <w:szCs w:val="28"/>
        </w:rPr>
        <w:t>Вкусовые характеристики:</w:t>
      </w:r>
    </w:p>
    <w:p w:rsidR="00931A72" w:rsidRPr="002B4B32" w:rsidRDefault="00D53E90" w:rsidP="0086777B">
      <w:pPr>
        <w:spacing w:after="0" w:line="360" w:lineRule="auto"/>
        <w:ind w:firstLine="709"/>
        <w:rPr>
          <w:rFonts w:ascii="Times New Roman" w:hAnsi="Times New Roman" w:cs="Times New Roman"/>
          <w:sz w:val="28"/>
          <w:szCs w:val="28"/>
        </w:rPr>
      </w:pPr>
      <w:r w:rsidRPr="002B4B32">
        <w:rPr>
          <w:rFonts w:ascii="Times New Roman" w:hAnsi="Times New Roman" w:cs="Times New Roman"/>
          <w:sz w:val="28"/>
          <w:szCs w:val="28"/>
        </w:rPr>
        <w:t>При употреблении сначала</w:t>
      </w:r>
      <w:r w:rsidR="00931A72" w:rsidRPr="002B4B32">
        <w:rPr>
          <w:rFonts w:ascii="Times New Roman" w:hAnsi="Times New Roman" w:cs="Times New Roman"/>
          <w:sz w:val="28"/>
          <w:szCs w:val="28"/>
        </w:rPr>
        <w:t xml:space="preserve"> все образцы микрозелени не имеют вкуса, но после них остается ярко выраженное послевкусие редиса. Самое яркое послевкусие остается после употребления образцов из второго поддона (45 см до источника освещения). Немного менее ярко выражено послевкусие после образцов из первого поддона (25 см до источника освещения). После употребления образцов из третьего поддона (Нет источника освещения) послевкусие практически отсутствует.</w:t>
      </w:r>
    </w:p>
    <w:p w:rsidR="00931A72" w:rsidRPr="002B4B32" w:rsidRDefault="00931A72" w:rsidP="0086777B">
      <w:pPr>
        <w:spacing w:after="0" w:line="360" w:lineRule="auto"/>
        <w:ind w:firstLine="709"/>
        <w:rPr>
          <w:rFonts w:ascii="Times New Roman" w:hAnsi="Times New Roman" w:cs="Times New Roman"/>
          <w:sz w:val="28"/>
          <w:szCs w:val="28"/>
        </w:rPr>
      </w:pPr>
    </w:p>
    <w:p w:rsidR="00931A72" w:rsidRPr="002B4B32" w:rsidRDefault="00931A72" w:rsidP="0086777B">
      <w:pPr>
        <w:spacing w:after="0" w:line="360" w:lineRule="auto"/>
        <w:ind w:firstLine="709"/>
        <w:rPr>
          <w:rFonts w:ascii="Times New Roman" w:hAnsi="Times New Roman" w:cs="Times New Roman"/>
          <w:b/>
          <w:sz w:val="28"/>
          <w:szCs w:val="28"/>
        </w:rPr>
      </w:pPr>
      <w:r w:rsidRPr="002B4B32">
        <w:rPr>
          <w:rFonts w:ascii="Times New Roman" w:hAnsi="Times New Roman" w:cs="Times New Roman"/>
          <w:b/>
          <w:sz w:val="28"/>
          <w:szCs w:val="28"/>
        </w:rPr>
        <w:t>Результаты</w:t>
      </w:r>
      <w:r w:rsidR="005D7F4A" w:rsidRPr="002B4B32">
        <w:rPr>
          <w:rFonts w:ascii="Times New Roman" w:hAnsi="Times New Roman" w:cs="Times New Roman"/>
          <w:b/>
          <w:sz w:val="28"/>
          <w:szCs w:val="28"/>
        </w:rPr>
        <w:t xml:space="preserve"> и их обсуждение</w:t>
      </w:r>
      <w:r w:rsidRPr="002B4B32">
        <w:rPr>
          <w:rFonts w:ascii="Times New Roman" w:hAnsi="Times New Roman" w:cs="Times New Roman"/>
          <w:b/>
          <w:sz w:val="28"/>
          <w:szCs w:val="28"/>
        </w:rPr>
        <w:t>:</w:t>
      </w:r>
    </w:p>
    <w:p w:rsidR="002D7F92" w:rsidRPr="002B4B32" w:rsidRDefault="00931A72" w:rsidP="0086777B">
      <w:pPr>
        <w:spacing w:after="0" w:line="360" w:lineRule="auto"/>
        <w:ind w:firstLine="709"/>
        <w:rPr>
          <w:rFonts w:ascii="Times New Roman" w:hAnsi="Times New Roman" w:cs="Times New Roman"/>
          <w:sz w:val="28"/>
          <w:szCs w:val="28"/>
        </w:rPr>
      </w:pPr>
      <w:r w:rsidRPr="002B4B32">
        <w:rPr>
          <w:rFonts w:ascii="Times New Roman" w:hAnsi="Times New Roman" w:cs="Times New Roman"/>
          <w:sz w:val="28"/>
          <w:szCs w:val="28"/>
        </w:rPr>
        <w:t xml:space="preserve">При густоте посева в 0,5г/10см2 самое высокое отношение массы семян к массе зелени было в первом образце (25см), самое низкое во втором образце (45см). При густоте посева в 1,5г/10см2 в первом и втором  образцах  было одинаковое отношение, в третьем отношение было ниже. При густоте посева в 2г/10см2 самое высокое отношение было в первом образце, самое низкое в третьем. Из всего этого можно сделать вывод, что  при любой густоте посева лучшие результаты дают те образцы, которые находились ближе к источнику освещения. При этом самая большая высота всходов была у третьего образца, самая маленькая – у первого образца. </w:t>
      </w:r>
    </w:p>
    <w:p w:rsidR="00B6353E" w:rsidRDefault="00B6353E">
      <w:pPr>
        <w:rPr>
          <w:rFonts w:ascii="Times New Roman" w:hAnsi="Times New Roman" w:cs="Times New Roman"/>
          <w:b/>
          <w:sz w:val="28"/>
          <w:szCs w:val="28"/>
        </w:rPr>
      </w:pPr>
      <w:r>
        <w:rPr>
          <w:rFonts w:ascii="Times New Roman" w:hAnsi="Times New Roman" w:cs="Times New Roman"/>
          <w:b/>
          <w:sz w:val="28"/>
          <w:szCs w:val="28"/>
        </w:rPr>
        <w:br w:type="page"/>
      </w:r>
    </w:p>
    <w:p w:rsidR="002D7F92" w:rsidRPr="002B4B32" w:rsidRDefault="002D7F92" w:rsidP="00B6353E">
      <w:pPr>
        <w:pStyle w:val="Heading1"/>
      </w:pPr>
      <w:r w:rsidRPr="002B4B32">
        <w:lastRenderedPageBreak/>
        <w:t>Вывод</w:t>
      </w:r>
      <w:r w:rsidR="005D7F4A" w:rsidRPr="002B4B32">
        <w:t>ы по работе</w:t>
      </w:r>
      <w:r w:rsidRPr="002B4B32">
        <w:t>:</w:t>
      </w:r>
    </w:p>
    <w:p w:rsidR="005D7F4A" w:rsidRPr="002B4B32" w:rsidRDefault="00F06DB2" w:rsidP="00B6353E">
      <w:pPr>
        <w:pStyle w:val="ListParagraph"/>
        <w:numPr>
          <w:ilvl w:val="0"/>
          <w:numId w:val="9"/>
        </w:numPr>
        <w:spacing w:after="0" w:line="360" w:lineRule="auto"/>
        <w:ind w:left="0" w:firstLine="426"/>
        <w:rPr>
          <w:rFonts w:ascii="Times New Roman" w:hAnsi="Times New Roman" w:cs="Times New Roman"/>
          <w:sz w:val="28"/>
          <w:szCs w:val="28"/>
        </w:rPr>
      </w:pPr>
      <w:r w:rsidRPr="002B4B32">
        <w:rPr>
          <w:rFonts w:ascii="Times New Roman" w:hAnsi="Times New Roman" w:cs="Times New Roman"/>
          <w:sz w:val="28"/>
          <w:szCs w:val="28"/>
        </w:rPr>
        <w:t>Самый экономный для нас вариант субстрата для микрозелени – бумажные полотенца</w:t>
      </w:r>
    </w:p>
    <w:p w:rsidR="00F06DB2" w:rsidRPr="002B4B32" w:rsidRDefault="00F06DB2" w:rsidP="00B6353E">
      <w:pPr>
        <w:pStyle w:val="ListParagraph"/>
        <w:numPr>
          <w:ilvl w:val="0"/>
          <w:numId w:val="9"/>
        </w:numPr>
        <w:spacing w:after="0" w:line="360" w:lineRule="auto"/>
        <w:ind w:left="0" w:firstLine="426"/>
        <w:rPr>
          <w:rFonts w:ascii="Times New Roman" w:hAnsi="Times New Roman" w:cs="Times New Roman"/>
          <w:sz w:val="28"/>
          <w:szCs w:val="28"/>
        </w:rPr>
      </w:pPr>
      <w:r w:rsidRPr="002B4B32">
        <w:rPr>
          <w:rFonts w:ascii="Times New Roman" w:hAnsi="Times New Roman" w:cs="Times New Roman"/>
          <w:sz w:val="28"/>
          <w:szCs w:val="28"/>
        </w:rPr>
        <w:t>Норма высева семян редиса составляет 1,5 г на 10 см</w:t>
      </w:r>
      <w:r w:rsidRPr="002B4B32">
        <w:rPr>
          <w:rFonts w:ascii="Times New Roman" w:hAnsi="Times New Roman" w:cs="Times New Roman"/>
          <w:sz w:val="28"/>
          <w:szCs w:val="28"/>
          <w:vertAlign w:val="superscript"/>
        </w:rPr>
        <w:t>2</w:t>
      </w:r>
    </w:p>
    <w:p w:rsidR="00DB60E6" w:rsidRPr="002B4B32" w:rsidRDefault="00DB60E6" w:rsidP="00B6353E">
      <w:pPr>
        <w:pStyle w:val="ListParagraph"/>
        <w:numPr>
          <w:ilvl w:val="0"/>
          <w:numId w:val="9"/>
        </w:numPr>
        <w:spacing w:after="0" w:line="360" w:lineRule="auto"/>
        <w:ind w:left="0" w:firstLine="426"/>
        <w:rPr>
          <w:rFonts w:ascii="Times New Roman" w:hAnsi="Times New Roman" w:cs="Times New Roman"/>
          <w:sz w:val="28"/>
          <w:szCs w:val="28"/>
        </w:rPr>
      </w:pPr>
      <w:r w:rsidRPr="002B4B32">
        <w:rPr>
          <w:rFonts w:ascii="Times New Roman" w:hAnsi="Times New Roman" w:cs="Times New Roman"/>
          <w:sz w:val="28"/>
          <w:szCs w:val="28"/>
        </w:rPr>
        <w:t>Наличие света влияет на качество микрозелени.</w:t>
      </w:r>
    </w:p>
    <w:p w:rsidR="00F06DB2" w:rsidRPr="002B4B32" w:rsidRDefault="00F06DB2" w:rsidP="00B6353E">
      <w:pPr>
        <w:pStyle w:val="ListParagraph"/>
        <w:numPr>
          <w:ilvl w:val="0"/>
          <w:numId w:val="9"/>
        </w:numPr>
        <w:spacing w:after="0" w:line="360" w:lineRule="auto"/>
        <w:ind w:left="0" w:firstLine="426"/>
        <w:rPr>
          <w:rFonts w:ascii="Times New Roman" w:hAnsi="Times New Roman" w:cs="Times New Roman"/>
          <w:sz w:val="28"/>
          <w:szCs w:val="28"/>
        </w:rPr>
      </w:pPr>
      <w:r w:rsidRPr="002B4B32">
        <w:rPr>
          <w:rFonts w:ascii="Times New Roman" w:hAnsi="Times New Roman" w:cs="Times New Roman"/>
          <w:sz w:val="28"/>
          <w:szCs w:val="28"/>
        </w:rPr>
        <w:t xml:space="preserve">Оптимальное расстояние от источника </w:t>
      </w:r>
      <w:r w:rsidR="00DB60E6" w:rsidRPr="002B4B32">
        <w:rPr>
          <w:rFonts w:ascii="Times New Roman" w:hAnsi="Times New Roman" w:cs="Times New Roman"/>
          <w:sz w:val="28"/>
          <w:szCs w:val="28"/>
        </w:rPr>
        <w:t>освещения</w:t>
      </w:r>
      <w:r w:rsidRPr="002B4B32">
        <w:rPr>
          <w:rFonts w:ascii="Times New Roman" w:hAnsi="Times New Roman" w:cs="Times New Roman"/>
          <w:sz w:val="28"/>
          <w:szCs w:val="28"/>
        </w:rPr>
        <w:t>(лампы) 45 см.</w:t>
      </w:r>
    </w:p>
    <w:p w:rsidR="00DB60E6" w:rsidRPr="002B4B32" w:rsidRDefault="00DB60E6" w:rsidP="0086777B">
      <w:pPr>
        <w:spacing w:after="0" w:line="360" w:lineRule="auto"/>
        <w:ind w:firstLine="709"/>
        <w:rPr>
          <w:rFonts w:ascii="Times New Roman" w:hAnsi="Times New Roman" w:cs="Times New Roman"/>
          <w:sz w:val="28"/>
          <w:szCs w:val="28"/>
        </w:rPr>
      </w:pPr>
    </w:p>
    <w:p w:rsidR="002B4B32" w:rsidRDefault="0027128B" w:rsidP="0086777B">
      <w:pPr>
        <w:pStyle w:val="Heading1"/>
        <w:spacing w:before="0" w:line="360" w:lineRule="auto"/>
        <w:ind w:firstLine="709"/>
        <w:rPr>
          <w:rFonts w:ascii="Times New Roman" w:hAnsi="Times New Roman" w:cs="Times New Roman"/>
        </w:rPr>
      </w:pPr>
      <w:r w:rsidRPr="002B4B32">
        <w:rPr>
          <w:rFonts w:ascii="Times New Roman" w:hAnsi="Times New Roman" w:cs="Times New Roman"/>
        </w:rPr>
        <w:t xml:space="preserve">Материальное обеспечение </w:t>
      </w:r>
      <w:r w:rsidR="002B4B32">
        <w:rPr>
          <w:rFonts w:ascii="Times New Roman" w:hAnsi="Times New Roman" w:cs="Times New Roman"/>
        </w:rPr>
        <w:t>работы</w:t>
      </w:r>
    </w:p>
    <w:p w:rsidR="00DB60E6" w:rsidRPr="002B4B32" w:rsidRDefault="002B4B32" w:rsidP="0086777B">
      <w:pPr>
        <w:spacing w:after="0" w:line="360" w:lineRule="auto"/>
        <w:ind w:firstLine="709"/>
        <w:rPr>
          <w:rFonts w:ascii="Times New Roman" w:hAnsi="Times New Roman" w:cs="Times New Roman"/>
          <w:sz w:val="28"/>
          <w:szCs w:val="28"/>
        </w:rPr>
      </w:pPr>
      <w:r w:rsidRPr="002B4B32">
        <w:rPr>
          <w:rFonts w:ascii="Times New Roman" w:hAnsi="Times New Roman" w:cs="Times New Roman"/>
          <w:sz w:val="28"/>
          <w:szCs w:val="28"/>
        </w:rPr>
        <w:t>В ходе работы м</w:t>
      </w:r>
      <w:r>
        <w:rPr>
          <w:rFonts w:ascii="Times New Roman" w:hAnsi="Times New Roman" w:cs="Times New Roman"/>
          <w:sz w:val="28"/>
          <w:szCs w:val="28"/>
        </w:rPr>
        <w:t>ы испо</w:t>
      </w:r>
      <w:r w:rsidR="00165CE7">
        <w:rPr>
          <w:rFonts w:ascii="Times New Roman" w:hAnsi="Times New Roman" w:cs="Times New Roman"/>
          <w:sz w:val="28"/>
          <w:szCs w:val="28"/>
        </w:rPr>
        <w:t xml:space="preserve">льзовали </w:t>
      </w:r>
      <w:r w:rsidR="00B1152E">
        <w:rPr>
          <w:rFonts w:ascii="Times New Roman" w:hAnsi="Times New Roman" w:cs="Times New Roman"/>
          <w:sz w:val="28"/>
          <w:szCs w:val="28"/>
        </w:rPr>
        <w:t>нижеперечисленное оборудование и материалы:</w:t>
      </w:r>
    </w:p>
    <w:tbl>
      <w:tblPr>
        <w:tblStyle w:val="TableGrid"/>
        <w:tblW w:w="0" w:type="auto"/>
        <w:tblLook w:val="04A0"/>
      </w:tblPr>
      <w:tblGrid>
        <w:gridCol w:w="846"/>
        <w:gridCol w:w="3059"/>
        <w:gridCol w:w="2056"/>
        <w:gridCol w:w="1692"/>
        <w:gridCol w:w="1692"/>
      </w:tblGrid>
      <w:tr w:rsidR="0027128B" w:rsidRPr="002B4B32" w:rsidTr="002B4B32">
        <w:tc>
          <w:tcPr>
            <w:tcW w:w="846" w:type="dxa"/>
          </w:tcPr>
          <w:p w:rsidR="0027128B" w:rsidRPr="002B4B32" w:rsidRDefault="0027128B" w:rsidP="00B6353E">
            <w:pPr>
              <w:rPr>
                <w:rFonts w:ascii="Times New Roman" w:hAnsi="Times New Roman" w:cs="Times New Roman"/>
                <w:sz w:val="28"/>
                <w:szCs w:val="28"/>
              </w:rPr>
            </w:pPr>
            <w:r w:rsidRPr="002B4B32">
              <w:rPr>
                <w:rFonts w:ascii="Times New Roman" w:hAnsi="Times New Roman" w:cs="Times New Roman"/>
                <w:sz w:val="28"/>
                <w:szCs w:val="28"/>
              </w:rPr>
              <w:t>№</w:t>
            </w:r>
          </w:p>
        </w:tc>
        <w:tc>
          <w:tcPr>
            <w:tcW w:w="3059" w:type="dxa"/>
          </w:tcPr>
          <w:p w:rsidR="0027128B" w:rsidRPr="002B4B32" w:rsidRDefault="0027128B" w:rsidP="00B6353E">
            <w:pPr>
              <w:rPr>
                <w:rFonts w:ascii="Times New Roman" w:hAnsi="Times New Roman" w:cs="Times New Roman"/>
                <w:sz w:val="28"/>
                <w:szCs w:val="28"/>
              </w:rPr>
            </w:pPr>
            <w:r w:rsidRPr="002B4B32">
              <w:rPr>
                <w:rFonts w:ascii="Times New Roman" w:hAnsi="Times New Roman" w:cs="Times New Roman"/>
                <w:sz w:val="28"/>
                <w:szCs w:val="28"/>
              </w:rPr>
              <w:t>Наименование</w:t>
            </w:r>
          </w:p>
        </w:tc>
        <w:tc>
          <w:tcPr>
            <w:tcW w:w="2056" w:type="dxa"/>
          </w:tcPr>
          <w:p w:rsidR="0027128B" w:rsidRPr="002B4B32" w:rsidRDefault="0027128B" w:rsidP="00B6353E">
            <w:pPr>
              <w:rPr>
                <w:rFonts w:ascii="Times New Roman" w:hAnsi="Times New Roman" w:cs="Times New Roman"/>
                <w:sz w:val="28"/>
                <w:szCs w:val="28"/>
              </w:rPr>
            </w:pPr>
            <w:r w:rsidRPr="002B4B32">
              <w:rPr>
                <w:rFonts w:ascii="Times New Roman" w:hAnsi="Times New Roman" w:cs="Times New Roman"/>
                <w:sz w:val="28"/>
                <w:szCs w:val="28"/>
              </w:rPr>
              <w:t>Цена</w:t>
            </w:r>
          </w:p>
        </w:tc>
        <w:tc>
          <w:tcPr>
            <w:tcW w:w="1692" w:type="dxa"/>
          </w:tcPr>
          <w:p w:rsidR="0027128B" w:rsidRPr="002B4B32" w:rsidRDefault="0027128B" w:rsidP="00B6353E">
            <w:pPr>
              <w:rPr>
                <w:rFonts w:ascii="Times New Roman" w:hAnsi="Times New Roman" w:cs="Times New Roman"/>
                <w:sz w:val="28"/>
                <w:szCs w:val="28"/>
              </w:rPr>
            </w:pPr>
            <w:r w:rsidRPr="002B4B32">
              <w:rPr>
                <w:rFonts w:ascii="Times New Roman" w:hAnsi="Times New Roman" w:cs="Times New Roman"/>
                <w:sz w:val="28"/>
                <w:szCs w:val="28"/>
              </w:rPr>
              <w:t>Количество</w:t>
            </w:r>
          </w:p>
        </w:tc>
        <w:tc>
          <w:tcPr>
            <w:tcW w:w="1692" w:type="dxa"/>
          </w:tcPr>
          <w:p w:rsidR="0027128B" w:rsidRPr="002B4B32" w:rsidRDefault="0027128B" w:rsidP="00B6353E">
            <w:pPr>
              <w:rPr>
                <w:rFonts w:ascii="Times New Roman" w:hAnsi="Times New Roman" w:cs="Times New Roman"/>
                <w:sz w:val="28"/>
                <w:szCs w:val="28"/>
              </w:rPr>
            </w:pPr>
            <w:r w:rsidRPr="002B4B32">
              <w:rPr>
                <w:rFonts w:ascii="Times New Roman" w:hAnsi="Times New Roman" w:cs="Times New Roman"/>
                <w:sz w:val="28"/>
                <w:szCs w:val="28"/>
              </w:rPr>
              <w:t>Стоимость</w:t>
            </w:r>
          </w:p>
        </w:tc>
      </w:tr>
      <w:tr w:rsidR="0027128B" w:rsidRPr="002B4B32" w:rsidTr="002B4B32">
        <w:tc>
          <w:tcPr>
            <w:tcW w:w="846" w:type="dxa"/>
          </w:tcPr>
          <w:p w:rsidR="0027128B" w:rsidRPr="002B4B32" w:rsidRDefault="0027128B" w:rsidP="00B6353E">
            <w:pPr>
              <w:pStyle w:val="ListParagraph"/>
              <w:numPr>
                <w:ilvl w:val="0"/>
                <w:numId w:val="16"/>
              </w:numPr>
              <w:ind w:left="0" w:firstLine="0"/>
              <w:rPr>
                <w:rFonts w:ascii="Times New Roman" w:hAnsi="Times New Roman" w:cs="Times New Roman"/>
                <w:sz w:val="28"/>
                <w:szCs w:val="28"/>
              </w:rPr>
            </w:pPr>
          </w:p>
        </w:tc>
        <w:tc>
          <w:tcPr>
            <w:tcW w:w="3059" w:type="dxa"/>
          </w:tcPr>
          <w:p w:rsidR="0027128B" w:rsidRPr="002B4B32" w:rsidRDefault="0027128B" w:rsidP="00B6353E">
            <w:pPr>
              <w:rPr>
                <w:rFonts w:ascii="Times New Roman" w:hAnsi="Times New Roman" w:cs="Times New Roman"/>
                <w:sz w:val="28"/>
                <w:szCs w:val="28"/>
              </w:rPr>
            </w:pPr>
            <w:r w:rsidRPr="002B4B32">
              <w:rPr>
                <w:rFonts w:ascii="Times New Roman" w:hAnsi="Times New Roman" w:cs="Times New Roman"/>
                <w:sz w:val="28"/>
                <w:szCs w:val="28"/>
              </w:rPr>
              <w:t>Семена редиса</w:t>
            </w:r>
            <w:r w:rsidR="002C5B32" w:rsidRPr="002B4B32">
              <w:rPr>
                <w:rFonts w:ascii="Times New Roman" w:hAnsi="Times New Roman" w:cs="Times New Roman"/>
                <w:sz w:val="28"/>
                <w:szCs w:val="28"/>
              </w:rPr>
              <w:t xml:space="preserve"> (в пакетиках)</w:t>
            </w:r>
          </w:p>
        </w:tc>
        <w:tc>
          <w:tcPr>
            <w:tcW w:w="2056" w:type="dxa"/>
          </w:tcPr>
          <w:p w:rsidR="0027128B" w:rsidRPr="002B4B32" w:rsidRDefault="002C5B32" w:rsidP="00B6353E">
            <w:pPr>
              <w:rPr>
                <w:rFonts w:ascii="Times New Roman" w:hAnsi="Times New Roman" w:cs="Times New Roman"/>
                <w:sz w:val="28"/>
                <w:szCs w:val="28"/>
              </w:rPr>
            </w:pPr>
            <w:r w:rsidRPr="002B4B32">
              <w:rPr>
                <w:rFonts w:ascii="Times New Roman" w:hAnsi="Times New Roman" w:cs="Times New Roman"/>
                <w:sz w:val="28"/>
                <w:szCs w:val="28"/>
              </w:rPr>
              <w:t>9</w:t>
            </w:r>
          </w:p>
        </w:tc>
        <w:tc>
          <w:tcPr>
            <w:tcW w:w="1692" w:type="dxa"/>
          </w:tcPr>
          <w:p w:rsidR="0027128B" w:rsidRPr="002B4B32" w:rsidRDefault="002C5B32" w:rsidP="00B6353E">
            <w:pPr>
              <w:rPr>
                <w:rFonts w:ascii="Times New Roman" w:hAnsi="Times New Roman" w:cs="Times New Roman"/>
                <w:sz w:val="28"/>
                <w:szCs w:val="28"/>
              </w:rPr>
            </w:pPr>
            <w:r w:rsidRPr="002B4B32">
              <w:rPr>
                <w:rFonts w:ascii="Times New Roman" w:hAnsi="Times New Roman" w:cs="Times New Roman"/>
                <w:sz w:val="28"/>
                <w:szCs w:val="28"/>
              </w:rPr>
              <w:t>6 шт</w:t>
            </w:r>
          </w:p>
        </w:tc>
        <w:tc>
          <w:tcPr>
            <w:tcW w:w="1692" w:type="dxa"/>
          </w:tcPr>
          <w:p w:rsidR="0027128B" w:rsidRPr="002B4B32" w:rsidRDefault="002C5B32" w:rsidP="00B6353E">
            <w:pPr>
              <w:rPr>
                <w:rFonts w:ascii="Times New Roman" w:hAnsi="Times New Roman" w:cs="Times New Roman"/>
                <w:sz w:val="28"/>
                <w:szCs w:val="28"/>
              </w:rPr>
            </w:pPr>
            <w:r w:rsidRPr="002B4B32">
              <w:rPr>
                <w:rFonts w:ascii="Times New Roman" w:hAnsi="Times New Roman" w:cs="Times New Roman"/>
                <w:sz w:val="28"/>
                <w:szCs w:val="28"/>
              </w:rPr>
              <w:t>54</w:t>
            </w:r>
          </w:p>
        </w:tc>
      </w:tr>
      <w:tr w:rsidR="0027128B" w:rsidRPr="002B4B32" w:rsidTr="002B4B32">
        <w:tc>
          <w:tcPr>
            <w:tcW w:w="846" w:type="dxa"/>
          </w:tcPr>
          <w:p w:rsidR="0027128B" w:rsidRPr="002B4B32" w:rsidRDefault="0027128B" w:rsidP="00B6353E">
            <w:pPr>
              <w:pStyle w:val="ListParagraph"/>
              <w:numPr>
                <w:ilvl w:val="0"/>
                <w:numId w:val="16"/>
              </w:numPr>
              <w:ind w:left="0" w:firstLine="0"/>
              <w:rPr>
                <w:rFonts w:ascii="Times New Roman" w:hAnsi="Times New Roman" w:cs="Times New Roman"/>
                <w:sz w:val="28"/>
                <w:szCs w:val="28"/>
              </w:rPr>
            </w:pPr>
          </w:p>
        </w:tc>
        <w:tc>
          <w:tcPr>
            <w:tcW w:w="3059" w:type="dxa"/>
          </w:tcPr>
          <w:p w:rsidR="0027128B" w:rsidRPr="002B4B32" w:rsidRDefault="002C5B32" w:rsidP="00B6353E">
            <w:pPr>
              <w:rPr>
                <w:rFonts w:ascii="Times New Roman" w:hAnsi="Times New Roman" w:cs="Times New Roman"/>
                <w:sz w:val="28"/>
                <w:szCs w:val="28"/>
              </w:rPr>
            </w:pPr>
            <w:r w:rsidRPr="002B4B32">
              <w:rPr>
                <w:rFonts w:ascii="Times New Roman" w:hAnsi="Times New Roman" w:cs="Times New Roman"/>
                <w:sz w:val="28"/>
                <w:szCs w:val="28"/>
              </w:rPr>
              <w:t>Поддоны</w:t>
            </w:r>
          </w:p>
        </w:tc>
        <w:tc>
          <w:tcPr>
            <w:tcW w:w="2056" w:type="dxa"/>
          </w:tcPr>
          <w:p w:rsidR="0027128B" w:rsidRPr="002B4B32" w:rsidRDefault="002C5B32" w:rsidP="00B6353E">
            <w:pPr>
              <w:rPr>
                <w:rFonts w:ascii="Times New Roman" w:hAnsi="Times New Roman" w:cs="Times New Roman"/>
                <w:sz w:val="28"/>
                <w:szCs w:val="28"/>
              </w:rPr>
            </w:pPr>
            <w:r w:rsidRPr="002B4B32">
              <w:rPr>
                <w:rFonts w:ascii="Times New Roman" w:hAnsi="Times New Roman" w:cs="Times New Roman"/>
                <w:sz w:val="28"/>
                <w:szCs w:val="28"/>
              </w:rPr>
              <w:t>Бесплатно</w:t>
            </w:r>
          </w:p>
        </w:tc>
        <w:tc>
          <w:tcPr>
            <w:tcW w:w="1692" w:type="dxa"/>
          </w:tcPr>
          <w:p w:rsidR="0027128B" w:rsidRPr="002B4B32" w:rsidRDefault="002C5B32" w:rsidP="00B6353E">
            <w:pPr>
              <w:rPr>
                <w:rFonts w:ascii="Times New Roman" w:hAnsi="Times New Roman" w:cs="Times New Roman"/>
                <w:sz w:val="28"/>
                <w:szCs w:val="28"/>
              </w:rPr>
            </w:pPr>
            <w:r w:rsidRPr="002B4B32">
              <w:rPr>
                <w:rFonts w:ascii="Times New Roman" w:hAnsi="Times New Roman" w:cs="Times New Roman"/>
                <w:sz w:val="28"/>
                <w:szCs w:val="28"/>
              </w:rPr>
              <w:t>3 шт</w:t>
            </w:r>
          </w:p>
        </w:tc>
        <w:tc>
          <w:tcPr>
            <w:tcW w:w="1692" w:type="dxa"/>
          </w:tcPr>
          <w:p w:rsidR="0027128B" w:rsidRPr="002B4B32" w:rsidRDefault="002C5B32" w:rsidP="00B6353E">
            <w:pPr>
              <w:rPr>
                <w:rFonts w:ascii="Times New Roman" w:hAnsi="Times New Roman" w:cs="Times New Roman"/>
                <w:sz w:val="28"/>
                <w:szCs w:val="28"/>
              </w:rPr>
            </w:pPr>
            <w:r w:rsidRPr="002B4B32">
              <w:rPr>
                <w:rFonts w:ascii="Times New Roman" w:hAnsi="Times New Roman" w:cs="Times New Roman"/>
                <w:sz w:val="28"/>
                <w:szCs w:val="28"/>
              </w:rPr>
              <w:t>0</w:t>
            </w:r>
          </w:p>
        </w:tc>
      </w:tr>
      <w:tr w:rsidR="0027128B" w:rsidRPr="002B4B32" w:rsidTr="002B4B32">
        <w:tc>
          <w:tcPr>
            <w:tcW w:w="846" w:type="dxa"/>
          </w:tcPr>
          <w:p w:rsidR="0027128B" w:rsidRPr="002B4B32" w:rsidRDefault="0027128B" w:rsidP="00B6353E">
            <w:pPr>
              <w:pStyle w:val="ListParagraph"/>
              <w:numPr>
                <w:ilvl w:val="0"/>
                <w:numId w:val="16"/>
              </w:numPr>
              <w:ind w:left="0" w:firstLine="0"/>
              <w:rPr>
                <w:rFonts w:ascii="Times New Roman" w:hAnsi="Times New Roman" w:cs="Times New Roman"/>
                <w:sz w:val="28"/>
                <w:szCs w:val="28"/>
              </w:rPr>
            </w:pPr>
          </w:p>
        </w:tc>
        <w:tc>
          <w:tcPr>
            <w:tcW w:w="3059" w:type="dxa"/>
          </w:tcPr>
          <w:p w:rsidR="0027128B" w:rsidRPr="002B4B32" w:rsidRDefault="002C5B32" w:rsidP="00B6353E">
            <w:pPr>
              <w:rPr>
                <w:rFonts w:ascii="Times New Roman" w:hAnsi="Times New Roman" w:cs="Times New Roman"/>
                <w:sz w:val="28"/>
                <w:szCs w:val="28"/>
              </w:rPr>
            </w:pPr>
            <w:r w:rsidRPr="002B4B32">
              <w:rPr>
                <w:rFonts w:ascii="Times New Roman" w:hAnsi="Times New Roman" w:cs="Times New Roman"/>
                <w:sz w:val="28"/>
                <w:szCs w:val="28"/>
              </w:rPr>
              <w:t>Бумажные салфетки</w:t>
            </w:r>
          </w:p>
        </w:tc>
        <w:tc>
          <w:tcPr>
            <w:tcW w:w="2056" w:type="dxa"/>
          </w:tcPr>
          <w:p w:rsidR="0027128B" w:rsidRPr="002B4B32" w:rsidRDefault="002C5B32" w:rsidP="00B6353E">
            <w:pPr>
              <w:rPr>
                <w:rFonts w:ascii="Times New Roman" w:hAnsi="Times New Roman" w:cs="Times New Roman"/>
                <w:sz w:val="28"/>
                <w:szCs w:val="28"/>
              </w:rPr>
            </w:pPr>
            <w:r w:rsidRPr="002B4B32">
              <w:rPr>
                <w:rFonts w:ascii="Times New Roman" w:hAnsi="Times New Roman" w:cs="Times New Roman"/>
                <w:sz w:val="28"/>
                <w:szCs w:val="28"/>
              </w:rPr>
              <w:t>1 руб (шт)</w:t>
            </w:r>
          </w:p>
        </w:tc>
        <w:tc>
          <w:tcPr>
            <w:tcW w:w="1692" w:type="dxa"/>
          </w:tcPr>
          <w:p w:rsidR="0027128B" w:rsidRPr="002B4B32" w:rsidRDefault="002C5B32" w:rsidP="00B6353E">
            <w:pPr>
              <w:rPr>
                <w:rFonts w:ascii="Times New Roman" w:hAnsi="Times New Roman" w:cs="Times New Roman"/>
                <w:sz w:val="28"/>
                <w:szCs w:val="28"/>
              </w:rPr>
            </w:pPr>
            <w:r w:rsidRPr="002B4B32">
              <w:rPr>
                <w:rFonts w:ascii="Times New Roman" w:hAnsi="Times New Roman" w:cs="Times New Roman"/>
                <w:sz w:val="28"/>
                <w:szCs w:val="28"/>
              </w:rPr>
              <w:t>4,5 шт</w:t>
            </w:r>
          </w:p>
        </w:tc>
        <w:tc>
          <w:tcPr>
            <w:tcW w:w="1692" w:type="dxa"/>
          </w:tcPr>
          <w:p w:rsidR="0027128B" w:rsidRPr="002B4B32" w:rsidRDefault="002C5B32" w:rsidP="00B6353E">
            <w:pPr>
              <w:rPr>
                <w:rFonts w:ascii="Times New Roman" w:hAnsi="Times New Roman" w:cs="Times New Roman"/>
                <w:sz w:val="28"/>
                <w:szCs w:val="28"/>
              </w:rPr>
            </w:pPr>
            <w:r w:rsidRPr="002B4B32">
              <w:rPr>
                <w:rFonts w:ascii="Times New Roman" w:hAnsi="Times New Roman" w:cs="Times New Roman"/>
                <w:sz w:val="28"/>
                <w:szCs w:val="28"/>
              </w:rPr>
              <w:t>4,5</w:t>
            </w:r>
          </w:p>
        </w:tc>
      </w:tr>
      <w:tr w:rsidR="0027128B" w:rsidRPr="002B4B32" w:rsidTr="002B4B32">
        <w:tc>
          <w:tcPr>
            <w:tcW w:w="846" w:type="dxa"/>
          </w:tcPr>
          <w:p w:rsidR="0027128B" w:rsidRPr="002B4B32" w:rsidRDefault="0027128B" w:rsidP="00B6353E">
            <w:pPr>
              <w:pStyle w:val="ListParagraph"/>
              <w:numPr>
                <w:ilvl w:val="0"/>
                <w:numId w:val="16"/>
              </w:numPr>
              <w:ind w:left="0" w:firstLine="0"/>
              <w:rPr>
                <w:rFonts w:ascii="Times New Roman" w:hAnsi="Times New Roman" w:cs="Times New Roman"/>
                <w:sz w:val="28"/>
                <w:szCs w:val="28"/>
              </w:rPr>
            </w:pPr>
          </w:p>
        </w:tc>
        <w:tc>
          <w:tcPr>
            <w:tcW w:w="3059" w:type="dxa"/>
          </w:tcPr>
          <w:p w:rsidR="0027128B" w:rsidRPr="002B4B32" w:rsidRDefault="002C5B32" w:rsidP="00B6353E">
            <w:pPr>
              <w:rPr>
                <w:rFonts w:ascii="Times New Roman" w:hAnsi="Times New Roman" w:cs="Times New Roman"/>
                <w:sz w:val="28"/>
                <w:szCs w:val="28"/>
              </w:rPr>
            </w:pPr>
            <w:r w:rsidRPr="002B4B32">
              <w:rPr>
                <w:rFonts w:ascii="Times New Roman" w:hAnsi="Times New Roman" w:cs="Times New Roman"/>
                <w:sz w:val="28"/>
                <w:szCs w:val="28"/>
              </w:rPr>
              <w:t>Электричество</w:t>
            </w:r>
          </w:p>
        </w:tc>
        <w:tc>
          <w:tcPr>
            <w:tcW w:w="2056" w:type="dxa"/>
          </w:tcPr>
          <w:p w:rsidR="0027128B" w:rsidRPr="002B4B32" w:rsidRDefault="002C5B32" w:rsidP="00B6353E">
            <w:pPr>
              <w:rPr>
                <w:rFonts w:ascii="Times New Roman" w:hAnsi="Times New Roman" w:cs="Times New Roman"/>
                <w:sz w:val="28"/>
                <w:szCs w:val="28"/>
              </w:rPr>
            </w:pPr>
            <w:r w:rsidRPr="002B4B32">
              <w:rPr>
                <w:rFonts w:ascii="Times New Roman" w:hAnsi="Times New Roman" w:cs="Times New Roman"/>
                <w:sz w:val="28"/>
                <w:szCs w:val="28"/>
              </w:rPr>
              <w:t>5 руб (Вт)</w:t>
            </w:r>
          </w:p>
        </w:tc>
        <w:tc>
          <w:tcPr>
            <w:tcW w:w="1692" w:type="dxa"/>
          </w:tcPr>
          <w:p w:rsidR="0027128B" w:rsidRPr="002B4B32" w:rsidRDefault="002C5B32" w:rsidP="00B6353E">
            <w:pPr>
              <w:rPr>
                <w:rFonts w:ascii="Times New Roman" w:hAnsi="Times New Roman" w:cs="Times New Roman"/>
                <w:sz w:val="28"/>
                <w:szCs w:val="28"/>
              </w:rPr>
            </w:pPr>
            <w:r w:rsidRPr="002B4B32">
              <w:rPr>
                <w:rFonts w:ascii="Times New Roman" w:hAnsi="Times New Roman" w:cs="Times New Roman"/>
                <w:sz w:val="28"/>
                <w:szCs w:val="28"/>
              </w:rPr>
              <w:t>По 14 часов 6 дней</w:t>
            </w:r>
          </w:p>
        </w:tc>
        <w:tc>
          <w:tcPr>
            <w:tcW w:w="1692" w:type="dxa"/>
          </w:tcPr>
          <w:p w:rsidR="0027128B" w:rsidRPr="002B4B32" w:rsidRDefault="002C5B32" w:rsidP="00B6353E">
            <w:pPr>
              <w:rPr>
                <w:rFonts w:ascii="Times New Roman" w:hAnsi="Times New Roman" w:cs="Times New Roman"/>
                <w:sz w:val="28"/>
                <w:szCs w:val="28"/>
              </w:rPr>
            </w:pPr>
            <w:r w:rsidRPr="002B4B32">
              <w:rPr>
                <w:rFonts w:ascii="Times New Roman" w:hAnsi="Times New Roman" w:cs="Times New Roman"/>
                <w:sz w:val="28"/>
                <w:szCs w:val="28"/>
              </w:rPr>
              <w:t>9,8</w:t>
            </w:r>
          </w:p>
        </w:tc>
      </w:tr>
      <w:tr w:rsidR="002C5B32" w:rsidRPr="002B4B32" w:rsidTr="002B4B32">
        <w:tc>
          <w:tcPr>
            <w:tcW w:w="846" w:type="dxa"/>
          </w:tcPr>
          <w:p w:rsidR="002C5B32" w:rsidRPr="002B4B32" w:rsidRDefault="002C5B32" w:rsidP="00B6353E">
            <w:pPr>
              <w:pStyle w:val="ListParagraph"/>
              <w:numPr>
                <w:ilvl w:val="0"/>
                <w:numId w:val="16"/>
              </w:numPr>
              <w:ind w:left="0" w:firstLine="0"/>
              <w:rPr>
                <w:rFonts w:ascii="Times New Roman" w:hAnsi="Times New Roman" w:cs="Times New Roman"/>
                <w:sz w:val="28"/>
                <w:szCs w:val="28"/>
              </w:rPr>
            </w:pPr>
          </w:p>
        </w:tc>
        <w:tc>
          <w:tcPr>
            <w:tcW w:w="3059" w:type="dxa"/>
          </w:tcPr>
          <w:p w:rsidR="002C5B32" w:rsidRPr="002B4B32" w:rsidRDefault="002C5B32" w:rsidP="00B6353E">
            <w:pPr>
              <w:rPr>
                <w:rFonts w:ascii="Times New Roman" w:hAnsi="Times New Roman" w:cs="Times New Roman"/>
                <w:sz w:val="28"/>
                <w:szCs w:val="28"/>
              </w:rPr>
            </w:pPr>
            <w:r w:rsidRPr="002B4B32">
              <w:rPr>
                <w:rFonts w:ascii="Times New Roman" w:hAnsi="Times New Roman" w:cs="Times New Roman"/>
                <w:sz w:val="28"/>
                <w:szCs w:val="28"/>
              </w:rPr>
              <w:t>Вода</w:t>
            </w:r>
          </w:p>
        </w:tc>
        <w:tc>
          <w:tcPr>
            <w:tcW w:w="2056" w:type="dxa"/>
          </w:tcPr>
          <w:p w:rsidR="002C5B32" w:rsidRPr="002B4B32" w:rsidRDefault="002C5B32" w:rsidP="00B6353E">
            <w:pPr>
              <w:rPr>
                <w:rFonts w:ascii="Times New Roman" w:hAnsi="Times New Roman" w:cs="Times New Roman"/>
                <w:sz w:val="28"/>
                <w:szCs w:val="28"/>
              </w:rPr>
            </w:pPr>
            <w:r w:rsidRPr="002B4B32">
              <w:rPr>
                <w:rFonts w:ascii="Times New Roman" w:hAnsi="Times New Roman" w:cs="Times New Roman"/>
                <w:sz w:val="28"/>
                <w:szCs w:val="28"/>
              </w:rPr>
              <w:t>0,3 руб (мл)</w:t>
            </w:r>
          </w:p>
        </w:tc>
        <w:tc>
          <w:tcPr>
            <w:tcW w:w="1692" w:type="dxa"/>
          </w:tcPr>
          <w:p w:rsidR="002C5B32" w:rsidRPr="002B4B32" w:rsidRDefault="002C5B32" w:rsidP="00B6353E">
            <w:pPr>
              <w:rPr>
                <w:rFonts w:ascii="Times New Roman" w:hAnsi="Times New Roman" w:cs="Times New Roman"/>
                <w:sz w:val="28"/>
                <w:szCs w:val="28"/>
              </w:rPr>
            </w:pPr>
            <w:r w:rsidRPr="002B4B32">
              <w:rPr>
                <w:rFonts w:ascii="Times New Roman" w:hAnsi="Times New Roman" w:cs="Times New Roman"/>
                <w:sz w:val="28"/>
                <w:szCs w:val="28"/>
              </w:rPr>
              <w:t>24 мл</w:t>
            </w:r>
          </w:p>
        </w:tc>
        <w:tc>
          <w:tcPr>
            <w:tcW w:w="1692" w:type="dxa"/>
          </w:tcPr>
          <w:p w:rsidR="002C5B32" w:rsidRPr="002B4B32" w:rsidRDefault="002C5B32" w:rsidP="00B6353E">
            <w:pPr>
              <w:rPr>
                <w:rFonts w:ascii="Times New Roman" w:hAnsi="Times New Roman" w:cs="Times New Roman"/>
                <w:sz w:val="28"/>
                <w:szCs w:val="28"/>
              </w:rPr>
            </w:pPr>
            <w:r w:rsidRPr="002B4B32">
              <w:rPr>
                <w:rFonts w:ascii="Times New Roman" w:hAnsi="Times New Roman" w:cs="Times New Roman"/>
                <w:sz w:val="28"/>
                <w:szCs w:val="28"/>
              </w:rPr>
              <w:t>7</w:t>
            </w:r>
          </w:p>
        </w:tc>
      </w:tr>
      <w:tr w:rsidR="00B1152E" w:rsidRPr="002B4B32" w:rsidTr="00EC4B36">
        <w:tc>
          <w:tcPr>
            <w:tcW w:w="7653" w:type="dxa"/>
            <w:gridSpan w:val="4"/>
          </w:tcPr>
          <w:p w:rsidR="00B1152E" w:rsidRPr="002B4B32" w:rsidRDefault="00B1152E" w:rsidP="00B6353E">
            <w:pPr>
              <w:jc w:val="right"/>
              <w:rPr>
                <w:rFonts w:ascii="Times New Roman" w:hAnsi="Times New Roman" w:cs="Times New Roman"/>
                <w:sz w:val="28"/>
                <w:szCs w:val="28"/>
              </w:rPr>
            </w:pPr>
            <w:r>
              <w:rPr>
                <w:rFonts w:ascii="Times New Roman" w:hAnsi="Times New Roman" w:cs="Times New Roman"/>
                <w:sz w:val="28"/>
                <w:szCs w:val="28"/>
              </w:rPr>
              <w:t>Итого:</w:t>
            </w:r>
          </w:p>
        </w:tc>
        <w:tc>
          <w:tcPr>
            <w:tcW w:w="1692" w:type="dxa"/>
          </w:tcPr>
          <w:p w:rsidR="00B1152E" w:rsidRPr="0086777B" w:rsidRDefault="00B1152E" w:rsidP="00B6353E">
            <w:pPr>
              <w:rPr>
                <w:rFonts w:ascii="Times New Roman" w:hAnsi="Times New Roman" w:cs="Times New Roman"/>
                <w:sz w:val="28"/>
                <w:szCs w:val="28"/>
              </w:rPr>
            </w:pPr>
            <w:r w:rsidRPr="0086777B">
              <w:rPr>
                <w:rFonts w:ascii="Times New Roman" w:hAnsi="Times New Roman" w:cs="Times New Roman"/>
                <w:sz w:val="28"/>
                <w:szCs w:val="28"/>
              </w:rPr>
              <w:t>80,2 рублей</w:t>
            </w:r>
          </w:p>
        </w:tc>
      </w:tr>
    </w:tbl>
    <w:p w:rsidR="00B1152E" w:rsidRDefault="00B1152E" w:rsidP="00B6353E">
      <w:pPr>
        <w:spacing w:after="0" w:line="240" w:lineRule="auto"/>
        <w:rPr>
          <w:rStyle w:val="Heading1Char"/>
          <w:rFonts w:ascii="Times New Roman" w:hAnsi="Times New Roman" w:cs="Times New Roman"/>
        </w:rPr>
      </w:pPr>
    </w:p>
    <w:p w:rsidR="00D33D15" w:rsidRPr="002B4B32" w:rsidRDefault="002B4B32" w:rsidP="0086777B">
      <w:pPr>
        <w:spacing w:after="0" w:line="360" w:lineRule="auto"/>
        <w:ind w:firstLine="709"/>
        <w:rPr>
          <w:rStyle w:val="Heading1Char"/>
          <w:rFonts w:ascii="Times New Roman" w:hAnsi="Times New Roman" w:cs="Times New Roman"/>
        </w:rPr>
      </w:pPr>
      <w:r>
        <w:rPr>
          <w:rStyle w:val="Heading1Char"/>
          <w:rFonts w:ascii="Times New Roman" w:hAnsi="Times New Roman" w:cs="Times New Roman"/>
        </w:rPr>
        <w:t>Заключение</w:t>
      </w:r>
    </w:p>
    <w:p w:rsidR="00D33D15" w:rsidRPr="002B4B32" w:rsidRDefault="002B4B32" w:rsidP="0086777B">
      <w:pPr>
        <w:spacing w:after="0" w:line="360" w:lineRule="auto"/>
        <w:ind w:firstLine="709"/>
        <w:rPr>
          <w:rFonts w:ascii="Times New Roman" w:hAnsi="Times New Roman" w:cs="Times New Roman"/>
          <w:b/>
          <w:sz w:val="28"/>
          <w:szCs w:val="28"/>
        </w:rPr>
      </w:pPr>
      <w:r>
        <w:rPr>
          <w:rFonts w:ascii="Times New Roman" w:hAnsi="Times New Roman" w:cs="Times New Roman"/>
          <w:sz w:val="28"/>
          <w:szCs w:val="28"/>
        </w:rPr>
        <w:tab/>
      </w:r>
      <w:r w:rsidR="00D33D15" w:rsidRPr="002B4B32">
        <w:rPr>
          <w:rFonts w:ascii="Times New Roman" w:hAnsi="Times New Roman" w:cs="Times New Roman"/>
          <w:sz w:val="28"/>
          <w:szCs w:val="28"/>
        </w:rPr>
        <w:t>На основе полученных результатов нашей работы мы заинтересовались экспериментами с микрозеленью. Например, можно сравнить различные субстраты и попытаться найти субстрат, который можно найти в любом доме. Также можно сравнить то, как разные составы воды влияют на прорастание с</w:t>
      </w:r>
      <w:r w:rsidR="005C33E9" w:rsidRPr="002B4B32">
        <w:rPr>
          <w:rFonts w:ascii="Times New Roman" w:hAnsi="Times New Roman" w:cs="Times New Roman"/>
          <w:sz w:val="28"/>
          <w:szCs w:val="28"/>
        </w:rPr>
        <w:t xml:space="preserve">емян. Можно заняться сравнением </w:t>
      </w:r>
      <w:r w:rsidR="000D0FDC" w:rsidRPr="002B4B32">
        <w:rPr>
          <w:rFonts w:ascii="Times New Roman" w:hAnsi="Times New Roman" w:cs="Times New Roman"/>
          <w:sz w:val="28"/>
          <w:szCs w:val="28"/>
        </w:rPr>
        <w:t xml:space="preserve"> </w:t>
      </w:r>
      <w:r w:rsidR="005C33E9" w:rsidRPr="002B4B32">
        <w:rPr>
          <w:rFonts w:ascii="Times New Roman" w:hAnsi="Times New Roman" w:cs="Times New Roman"/>
          <w:sz w:val="28"/>
          <w:szCs w:val="28"/>
        </w:rPr>
        <w:t>разных спектров освещения, например, сравнить свет солнца, обычной настольной лампы и специальной лампы для выращивания растений. И по одной из этих тем возможно будет наша следующая работа</w:t>
      </w:r>
      <w:r w:rsidR="00F40637">
        <w:rPr>
          <w:rFonts w:ascii="Times New Roman" w:hAnsi="Times New Roman" w:cs="Times New Roman"/>
          <w:sz w:val="28"/>
          <w:szCs w:val="28"/>
        </w:rPr>
        <w:t>.</w:t>
      </w:r>
    </w:p>
    <w:p w:rsidR="00B6353E" w:rsidRDefault="00B6353E">
      <w:pPr>
        <w:rPr>
          <w:rFonts w:ascii="Times New Roman" w:eastAsiaTheme="majorEastAsia" w:hAnsi="Times New Roman" w:cs="Times New Roman"/>
          <w:b/>
          <w:bCs/>
          <w:color w:val="365F91" w:themeColor="accent1" w:themeShade="BF"/>
          <w:sz w:val="28"/>
          <w:szCs w:val="28"/>
        </w:rPr>
      </w:pPr>
      <w:r>
        <w:rPr>
          <w:rFonts w:ascii="Times New Roman" w:hAnsi="Times New Roman" w:cs="Times New Roman"/>
        </w:rPr>
        <w:br w:type="page"/>
      </w:r>
    </w:p>
    <w:p w:rsidR="00DD2FDD" w:rsidRPr="002B4B32" w:rsidRDefault="00DD2FDD" w:rsidP="0086777B">
      <w:pPr>
        <w:pStyle w:val="Heading1"/>
        <w:spacing w:before="0" w:line="360" w:lineRule="auto"/>
        <w:ind w:firstLine="709"/>
        <w:rPr>
          <w:rFonts w:ascii="Times New Roman" w:hAnsi="Times New Roman" w:cs="Times New Roman"/>
        </w:rPr>
      </w:pPr>
      <w:r w:rsidRPr="002B4B32">
        <w:rPr>
          <w:rFonts w:ascii="Times New Roman" w:hAnsi="Times New Roman" w:cs="Times New Roman"/>
        </w:rPr>
        <w:lastRenderedPageBreak/>
        <w:t>Список используемой литературы:</w:t>
      </w:r>
    </w:p>
    <w:p w:rsidR="00DD2FDD" w:rsidRPr="002B4B32" w:rsidRDefault="00B6353E" w:rsidP="0086777B">
      <w:pPr>
        <w:pStyle w:val="ListParagraph"/>
        <w:numPr>
          <w:ilvl w:val="0"/>
          <w:numId w:val="12"/>
        </w:numPr>
        <w:spacing w:after="0" w:line="360" w:lineRule="auto"/>
        <w:ind w:left="0" w:firstLine="709"/>
        <w:rPr>
          <w:rFonts w:ascii="Times New Roman" w:hAnsi="Times New Roman" w:cs="Times New Roman"/>
          <w:sz w:val="28"/>
          <w:szCs w:val="28"/>
        </w:rPr>
      </w:pPr>
      <w:r w:rsidRPr="002B4B32">
        <w:rPr>
          <w:rFonts w:ascii="Times New Roman" w:hAnsi="Times New Roman" w:cs="Times New Roman"/>
          <w:sz w:val="28"/>
          <w:szCs w:val="28"/>
        </w:rPr>
        <w:t>Санитарно-микробиологический конт</w:t>
      </w:r>
      <w:r>
        <w:rPr>
          <w:rFonts w:ascii="Times New Roman" w:hAnsi="Times New Roman" w:cs="Times New Roman"/>
          <w:sz w:val="28"/>
          <w:szCs w:val="28"/>
        </w:rPr>
        <w:t xml:space="preserve">роль микрозелени.  </w:t>
      </w:r>
      <w:r w:rsidR="00B1152E">
        <w:rPr>
          <w:rFonts w:ascii="Times New Roman" w:hAnsi="Times New Roman" w:cs="Times New Roman"/>
          <w:sz w:val="28"/>
          <w:szCs w:val="28"/>
        </w:rPr>
        <w:t>Бабурина Т.М.1</w:t>
      </w:r>
      <w:r w:rsidR="00DD2FDD" w:rsidRPr="002B4B32">
        <w:rPr>
          <w:rFonts w:ascii="Times New Roman" w:hAnsi="Times New Roman" w:cs="Times New Roman"/>
          <w:sz w:val="28"/>
          <w:szCs w:val="28"/>
        </w:rPr>
        <w:t>, Кравченко А.А.2 , Шкурина Д.В.3«Промышленные биотехнологии» (</w:t>
      </w:r>
      <w:r w:rsidR="00A342F7">
        <w:fldChar w:fldCharType="begin"/>
      </w:r>
      <w:r w:rsidR="00A13CA0">
        <w:instrText>HYPERLINK "https://cyberleninka.ru/article/n/sanitarno-mikrobiologicheskiy-kontrol-mikrozeleni"</w:instrText>
      </w:r>
      <w:r w:rsidR="00A342F7">
        <w:fldChar w:fldCharType="separate"/>
      </w:r>
      <w:r w:rsidR="00DD2FDD" w:rsidRPr="002B4B32">
        <w:rPr>
          <w:rStyle w:val="Hyperlink"/>
          <w:rFonts w:ascii="Times New Roman" w:hAnsi="Times New Roman" w:cs="Times New Roman"/>
          <w:sz w:val="28"/>
          <w:szCs w:val="28"/>
        </w:rPr>
        <w:t>https://cyberleninka.ru/article/n/sanitarno-mikrobiologicheskiy-kontrol-mikrozeleni</w:t>
      </w:r>
      <w:r w:rsidR="00A342F7">
        <w:fldChar w:fldCharType="end"/>
      </w:r>
      <w:r w:rsidR="00DD2FDD" w:rsidRPr="002B4B32">
        <w:rPr>
          <w:rFonts w:ascii="Times New Roman" w:hAnsi="Times New Roman" w:cs="Times New Roman"/>
          <w:sz w:val="28"/>
          <w:szCs w:val="28"/>
        </w:rPr>
        <w:t xml:space="preserve"> )</w:t>
      </w:r>
    </w:p>
    <w:p w:rsidR="00D33D15" w:rsidRPr="00B1152E" w:rsidRDefault="00213727" w:rsidP="0086777B">
      <w:pPr>
        <w:pStyle w:val="ListParagraph"/>
        <w:numPr>
          <w:ilvl w:val="0"/>
          <w:numId w:val="12"/>
        </w:numPr>
        <w:spacing w:after="0" w:line="360" w:lineRule="auto"/>
        <w:ind w:left="0" w:firstLine="709"/>
        <w:rPr>
          <w:rFonts w:ascii="Times New Roman" w:hAnsi="Times New Roman" w:cs="Times New Roman"/>
          <w:sz w:val="28"/>
          <w:szCs w:val="28"/>
        </w:rPr>
      </w:pPr>
      <w:r w:rsidRPr="00B1152E">
        <w:rPr>
          <w:rFonts w:ascii="Times New Roman" w:hAnsi="Times New Roman" w:cs="Times New Roman"/>
          <w:sz w:val="28"/>
          <w:szCs w:val="28"/>
        </w:rPr>
        <w:t xml:space="preserve"> </w:t>
      </w:r>
      <w:hyperlink r:id="rId8" w:history="1">
        <w:r w:rsidR="00B1152E" w:rsidRPr="003A2BF1">
          <w:rPr>
            <w:rStyle w:val="Hyperlink"/>
            <w:rFonts w:ascii="Times New Roman" w:hAnsi="Times New Roman" w:cs="Times New Roman"/>
            <w:sz w:val="28"/>
            <w:szCs w:val="28"/>
            <w:lang w:val="en-US"/>
          </w:rPr>
          <w:t>https</w:t>
        </w:r>
        <w:r w:rsidR="00B1152E" w:rsidRPr="003A2BF1">
          <w:rPr>
            <w:rStyle w:val="Hyperlink"/>
            <w:rFonts w:ascii="Times New Roman" w:hAnsi="Times New Roman" w:cs="Times New Roman"/>
            <w:sz w:val="28"/>
            <w:szCs w:val="28"/>
          </w:rPr>
          <w:t>://</w:t>
        </w:r>
        <w:proofErr w:type="spellStart"/>
        <w:r w:rsidR="00B1152E" w:rsidRPr="003A2BF1">
          <w:rPr>
            <w:rStyle w:val="Hyperlink"/>
            <w:rFonts w:ascii="Times New Roman" w:hAnsi="Times New Roman" w:cs="Times New Roman"/>
            <w:sz w:val="28"/>
            <w:szCs w:val="28"/>
            <w:lang w:val="en-US"/>
          </w:rPr>
          <w:t>zen</w:t>
        </w:r>
        <w:proofErr w:type="spellEnd"/>
        <w:r w:rsidR="00B1152E" w:rsidRPr="003A2BF1">
          <w:rPr>
            <w:rStyle w:val="Hyperlink"/>
            <w:rFonts w:ascii="Times New Roman" w:hAnsi="Times New Roman" w:cs="Times New Roman"/>
            <w:sz w:val="28"/>
            <w:szCs w:val="28"/>
          </w:rPr>
          <w:t>.</w:t>
        </w:r>
        <w:proofErr w:type="spellStart"/>
        <w:r w:rsidR="00B1152E" w:rsidRPr="003A2BF1">
          <w:rPr>
            <w:rStyle w:val="Hyperlink"/>
            <w:rFonts w:ascii="Times New Roman" w:hAnsi="Times New Roman" w:cs="Times New Roman"/>
            <w:sz w:val="28"/>
            <w:szCs w:val="28"/>
            <w:lang w:val="en-US"/>
          </w:rPr>
          <w:t>yandex</w:t>
        </w:r>
        <w:proofErr w:type="spellEnd"/>
        <w:r w:rsidR="00B1152E" w:rsidRPr="003A2BF1">
          <w:rPr>
            <w:rStyle w:val="Hyperlink"/>
            <w:rFonts w:ascii="Times New Roman" w:hAnsi="Times New Roman" w:cs="Times New Roman"/>
            <w:sz w:val="28"/>
            <w:szCs w:val="28"/>
          </w:rPr>
          <w:t>.</w:t>
        </w:r>
        <w:proofErr w:type="spellStart"/>
        <w:r w:rsidR="00B1152E" w:rsidRPr="003A2BF1">
          <w:rPr>
            <w:rStyle w:val="Hyperlink"/>
            <w:rFonts w:ascii="Times New Roman" w:hAnsi="Times New Roman" w:cs="Times New Roman"/>
            <w:sz w:val="28"/>
            <w:szCs w:val="28"/>
            <w:lang w:val="en-US"/>
          </w:rPr>
          <w:t>ru</w:t>
        </w:r>
        <w:proofErr w:type="spellEnd"/>
        <w:r w:rsidR="00B1152E" w:rsidRPr="003A2BF1">
          <w:rPr>
            <w:rStyle w:val="Hyperlink"/>
            <w:rFonts w:ascii="Times New Roman" w:hAnsi="Times New Roman" w:cs="Times New Roman"/>
            <w:sz w:val="28"/>
            <w:szCs w:val="28"/>
          </w:rPr>
          <w:t>/</w:t>
        </w:r>
        <w:r w:rsidR="00B1152E" w:rsidRPr="003A2BF1">
          <w:rPr>
            <w:rStyle w:val="Hyperlink"/>
            <w:rFonts w:ascii="Times New Roman" w:hAnsi="Times New Roman" w:cs="Times New Roman"/>
            <w:sz w:val="28"/>
            <w:szCs w:val="28"/>
            <w:lang w:val="en-US"/>
          </w:rPr>
          <w:t>media</w:t>
        </w:r>
        <w:r w:rsidR="00B1152E" w:rsidRPr="003A2BF1">
          <w:rPr>
            <w:rStyle w:val="Hyperlink"/>
            <w:rFonts w:ascii="Times New Roman" w:hAnsi="Times New Roman" w:cs="Times New Roman"/>
            <w:sz w:val="28"/>
            <w:szCs w:val="28"/>
          </w:rPr>
          <w:t>/</w:t>
        </w:r>
        <w:r w:rsidR="00B1152E" w:rsidRPr="003A2BF1">
          <w:rPr>
            <w:rStyle w:val="Hyperlink"/>
            <w:rFonts w:ascii="Times New Roman" w:hAnsi="Times New Roman" w:cs="Times New Roman"/>
            <w:sz w:val="28"/>
            <w:szCs w:val="28"/>
            <w:lang w:val="en-US"/>
          </w:rPr>
          <w:t>id</w:t>
        </w:r>
        <w:r w:rsidR="00B1152E" w:rsidRPr="003A2BF1">
          <w:rPr>
            <w:rStyle w:val="Hyperlink"/>
            <w:rFonts w:ascii="Times New Roman" w:hAnsi="Times New Roman" w:cs="Times New Roman"/>
            <w:sz w:val="28"/>
            <w:szCs w:val="28"/>
          </w:rPr>
          <w:t>/5</w:t>
        </w:r>
        <w:proofErr w:type="spellStart"/>
        <w:r w:rsidR="00B1152E" w:rsidRPr="003A2BF1">
          <w:rPr>
            <w:rStyle w:val="Hyperlink"/>
            <w:rFonts w:ascii="Times New Roman" w:hAnsi="Times New Roman" w:cs="Times New Roman"/>
            <w:sz w:val="28"/>
            <w:szCs w:val="28"/>
            <w:lang w:val="en-US"/>
          </w:rPr>
          <w:t>fdcaa</w:t>
        </w:r>
        <w:proofErr w:type="spellEnd"/>
        <w:r w:rsidR="00B1152E" w:rsidRPr="003A2BF1">
          <w:rPr>
            <w:rStyle w:val="Hyperlink"/>
            <w:rFonts w:ascii="Times New Roman" w:hAnsi="Times New Roman" w:cs="Times New Roman"/>
            <w:sz w:val="28"/>
            <w:szCs w:val="28"/>
          </w:rPr>
          <w:t>2</w:t>
        </w:r>
        <w:r w:rsidR="00B1152E" w:rsidRPr="003A2BF1">
          <w:rPr>
            <w:rStyle w:val="Hyperlink"/>
            <w:rFonts w:ascii="Times New Roman" w:hAnsi="Times New Roman" w:cs="Times New Roman"/>
            <w:sz w:val="28"/>
            <w:szCs w:val="28"/>
            <w:lang w:val="en-US"/>
          </w:rPr>
          <w:t>c</w:t>
        </w:r>
        <w:r w:rsidR="00B1152E" w:rsidRPr="003A2BF1">
          <w:rPr>
            <w:rStyle w:val="Hyperlink"/>
            <w:rFonts w:ascii="Times New Roman" w:hAnsi="Times New Roman" w:cs="Times New Roman"/>
            <w:sz w:val="28"/>
            <w:szCs w:val="28"/>
          </w:rPr>
          <w:t>76086</w:t>
        </w:r>
        <w:r w:rsidR="00B1152E" w:rsidRPr="003A2BF1">
          <w:rPr>
            <w:rStyle w:val="Hyperlink"/>
            <w:rFonts w:ascii="Times New Roman" w:hAnsi="Times New Roman" w:cs="Times New Roman"/>
            <w:sz w:val="28"/>
            <w:szCs w:val="28"/>
            <w:lang w:val="en-US"/>
          </w:rPr>
          <w:t>a</w:t>
        </w:r>
        <w:r w:rsidR="00B1152E" w:rsidRPr="003A2BF1">
          <w:rPr>
            <w:rStyle w:val="Hyperlink"/>
            <w:rFonts w:ascii="Times New Roman" w:hAnsi="Times New Roman" w:cs="Times New Roman"/>
            <w:sz w:val="28"/>
            <w:szCs w:val="28"/>
          </w:rPr>
          <w:t>4878038995/</w:t>
        </w:r>
        <w:r w:rsidR="00B1152E" w:rsidRPr="003A2BF1">
          <w:rPr>
            <w:rStyle w:val="Hyperlink"/>
            <w:rFonts w:ascii="Times New Roman" w:hAnsi="Times New Roman" w:cs="Times New Roman"/>
            <w:sz w:val="28"/>
            <w:szCs w:val="28"/>
            <w:lang w:val="en-US"/>
          </w:rPr>
          <w:t>top</w:t>
        </w:r>
        <w:r w:rsidR="00B1152E" w:rsidRPr="003A2BF1">
          <w:rPr>
            <w:rStyle w:val="Hyperlink"/>
            <w:rFonts w:ascii="Times New Roman" w:hAnsi="Times New Roman" w:cs="Times New Roman"/>
            <w:sz w:val="28"/>
            <w:szCs w:val="28"/>
          </w:rPr>
          <w:t>-6-</w:t>
        </w:r>
        <w:proofErr w:type="spellStart"/>
        <w:r w:rsidR="00B1152E" w:rsidRPr="003A2BF1">
          <w:rPr>
            <w:rStyle w:val="Hyperlink"/>
            <w:rFonts w:ascii="Times New Roman" w:hAnsi="Times New Roman" w:cs="Times New Roman"/>
            <w:sz w:val="28"/>
            <w:szCs w:val="28"/>
            <w:lang w:val="en-US"/>
          </w:rPr>
          <w:t>substratov</w:t>
        </w:r>
        <w:proofErr w:type="spellEnd"/>
        <w:r w:rsidR="00B1152E" w:rsidRPr="003A2BF1">
          <w:rPr>
            <w:rStyle w:val="Hyperlink"/>
            <w:rFonts w:ascii="Times New Roman" w:hAnsi="Times New Roman" w:cs="Times New Roman"/>
            <w:sz w:val="28"/>
            <w:szCs w:val="28"/>
          </w:rPr>
          <w:t>-</w:t>
        </w:r>
        <w:proofErr w:type="spellStart"/>
        <w:r w:rsidR="00B1152E" w:rsidRPr="003A2BF1">
          <w:rPr>
            <w:rStyle w:val="Hyperlink"/>
            <w:rFonts w:ascii="Times New Roman" w:hAnsi="Times New Roman" w:cs="Times New Roman"/>
            <w:sz w:val="28"/>
            <w:szCs w:val="28"/>
            <w:lang w:val="en-US"/>
          </w:rPr>
          <w:t>dlia</w:t>
        </w:r>
        <w:proofErr w:type="spellEnd"/>
        <w:r w:rsidR="00B1152E" w:rsidRPr="003A2BF1">
          <w:rPr>
            <w:rStyle w:val="Hyperlink"/>
            <w:rFonts w:ascii="Times New Roman" w:hAnsi="Times New Roman" w:cs="Times New Roman"/>
            <w:sz w:val="28"/>
            <w:szCs w:val="28"/>
          </w:rPr>
          <w:t>-</w:t>
        </w:r>
        <w:proofErr w:type="spellStart"/>
        <w:r w:rsidR="00B1152E" w:rsidRPr="003A2BF1">
          <w:rPr>
            <w:rStyle w:val="Hyperlink"/>
            <w:rFonts w:ascii="Times New Roman" w:hAnsi="Times New Roman" w:cs="Times New Roman"/>
            <w:sz w:val="28"/>
            <w:szCs w:val="28"/>
            <w:lang w:val="en-US"/>
          </w:rPr>
          <w:t>mikrozeleni</w:t>
        </w:r>
        <w:proofErr w:type="spellEnd"/>
        <w:r w:rsidR="00B1152E" w:rsidRPr="003A2BF1">
          <w:rPr>
            <w:rStyle w:val="Hyperlink"/>
            <w:rFonts w:ascii="Times New Roman" w:hAnsi="Times New Roman" w:cs="Times New Roman"/>
            <w:sz w:val="28"/>
            <w:szCs w:val="28"/>
          </w:rPr>
          <w:t>-61010</w:t>
        </w:r>
        <w:r w:rsidR="00B1152E" w:rsidRPr="003A2BF1">
          <w:rPr>
            <w:rStyle w:val="Hyperlink"/>
            <w:rFonts w:ascii="Times New Roman" w:hAnsi="Times New Roman" w:cs="Times New Roman"/>
            <w:sz w:val="28"/>
            <w:szCs w:val="28"/>
            <w:lang w:val="en-US"/>
          </w:rPr>
          <w:t>e</w:t>
        </w:r>
        <w:r w:rsidR="00B1152E" w:rsidRPr="003A2BF1">
          <w:rPr>
            <w:rStyle w:val="Hyperlink"/>
            <w:rFonts w:ascii="Times New Roman" w:hAnsi="Times New Roman" w:cs="Times New Roman"/>
            <w:sz w:val="28"/>
            <w:szCs w:val="28"/>
          </w:rPr>
          <w:t>0232</w:t>
        </w:r>
        <w:r w:rsidR="00B1152E" w:rsidRPr="003A2BF1">
          <w:rPr>
            <w:rStyle w:val="Hyperlink"/>
            <w:rFonts w:ascii="Times New Roman" w:hAnsi="Times New Roman" w:cs="Times New Roman"/>
            <w:sz w:val="28"/>
            <w:szCs w:val="28"/>
            <w:lang w:val="en-US"/>
          </w:rPr>
          <w:t>be</w:t>
        </w:r>
        <w:r w:rsidR="00B1152E" w:rsidRPr="003A2BF1">
          <w:rPr>
            <w:rStyle w:val="Hyperlink"/>
            <w:rFonts w:ascii="Times New Roman" w:hAnsi="Times New Roman" w:cs="Times New Roman"/>
            <w:sz w:val="28"/>
            <w:szCs w:val="28"/>
          </w:rPr>
          <w:t>17760</w:t>
        </w:r>
        <w:proofErr w:type="spellStart"/>
        <w:r w:rsidR="00B1152E" w:rsidRPr="003A2BF1">
          <w:rPr>
            <w:rStyle w:val="Hyperlink"/>
            <w:rFonts w:ascii="Times New Roman" w:hAnsi="Times New Roman" w:cs="Times New Roman"/>
            <w:sz w:val="28"/>
            <w:szCs w:val="28"/>
            <w:lang w:val="en-US"/>
          </w:rPr>
          <w:t>cffe</w:t>
        </w:r>
        <w:proofErr w:type="spellEnd"/>
        <w:r w:rsidR="00B1152E" w:rsidRPr="003A2BF1">
          <w:rPr>
            <w:rStyle w:val="Hyperlink"/>
            <w:rFonts w:ascii="Times New Roman" w:hAnsi="Times New Roman" w:cs="Times New Roman"/>
            <w:sz w:val="28"/>
            <w:szCs w:val="28"/>
          </w:rPr>
          <w:t>5</w:t>
        </w:r>
        <w:proofErr w:type="spellStart"/>
        <w:r w:rsidR="00B1152E" w:rsidRPr="003A2BF1">
          <w:rPr>
            <w:rStyle w:val="Hyperlink"/>
            <w:rFonts w:ascii="Times New Roman" w:hAnsi="Times New Roman" w:cs="Times New Roman"/>
            <w:sz w:val="28"/>
            <w:szCs w:val="28"/>
            <w:lang w:val="en-US"/>
          </w:rPr>
          <w:t>ed</w:t>
        </w:r>
        <w:proofErr w:type="spellEnd"/>
      </w:hyperlink>
      <w:r w:rsidR="00B1152E">
        <w:rPr>
          <w:rFonts w:ascii="Times New Roman" w:hAnsi="Times New Roman" w:cs="Times New Roman"/>
          <w:sz w:val="28"/>
          <w:szCs w:val="28"/>
        </w:rPr>
        <w:t xml:space="preserve"> </w:t>
      </w:r>
    </w:p>
    <w:p w:rsidR="00D33D15" w:rsidRDefault="00A342F7" w:rsidP="0086777B">
      <w:pPr>
        <w:pStyle w:val="ListParagraph"/>
        <w:numPr>
          <w:ilvl w:val="0"/>
          <w:numId w:val="12"/>
        </w:numPr>
        <w:spacing w:after="0" w:line="360" w:lineRule="auto"/>
        <w:ind w:left="0" w:firstLine="709"/>
        <w:rPr>
          <w:rFonts w:ascii="Times New Roman" w:hAnsi="Times New Roman" w:cs="Times New Roman"/>
          <w:sz w:val="28"/>
          <w:szCs w:val="28"/>
        </w:rPr>
      </w:pPr>
      <w:hyperlink r:id="rId9" w:history="1">
        <w:r w:rsidR="00D33D15" w:rsidRPr="002B4B32">
          <w:rPr>
            <w:rStyle w:val="Hyperlink"/>
            <w:rFonts w:ascii="Times New Roman" w:hAnsi="Times New Roman" w:cs="Times New Roman"/>
            <w:sz w:val="28"/>
            <w:szCs w:val="28"/>
            <w:lang w:val="en-US"/>
          </w:rPr>
          <w:t>https</w:t>
        </w:r>
        <w:r w:rsidR="00D33D15" w:rsidRPr="00B1152E">
          <w:rPr>
            <w:rStyle w:val="Hyperlink"/>
            <w:rFonts w:ascii="Times New Roman" w:hAnsi="Times New Roman" w:cs="Times New Roman"/>
            <w:sz w:val="28"/>
            <w:szCs w:val="28"/>
          </w:rPr>
          <w:t>://</w:t>
        </w:r>
        <w:r w:rsidR="00D33D15" w:rsidRPr="002B4B32">
          <w:rPr>
            <w:rStyle w:val="Hyperlink"/>
            <w:rFonts w:ascii="Times New Roman" w:hAnsi="Times New Roman" w:cs="Times New Roman"/>
            <w:sz w:val="28"/>
            <w:szCs w:val="28"/>
            <w:lang w:val="en-US"/>
          </w:rPr>
          <w:t>www</w:t>
        </w:r>
        <w:r w:rsidR="00D33D15" w:rsidRPr="00B1152E">
          <w:rPr>
            <w:rStyle w:val="Hyperlink"/>
            <w:rFonts w:ascii="Times New Roman" w:hAnsi="Times New Roman" w:cs="Times New Roman"/>
            <w:sz w:val="28"/>
            <w:szCs w:val="28"/>
          </w:rPr>
          <w:t>.</w:t>
        </w:r>
        <w:proofErr w:type="spellStart"/>
        <w:r w:rsidR="00D33D15" w:rsidRPr="002B4B32">
          <w:rPr>
            <w:rStyle w:val="Hyperlink"/>
            <w:rFonts w:ascii="Times New Roman" w:hAnsi="Times New Roman" w:cs="Times New Roman"/>
            <w:sz w:val="28"/>
            <w:szCs w:val="28"/>
            <w:lang w:val="en-US"/>
          </w:rPr>
          <w:t>growmicro</w:t>
        </w:r>
        <w:proofErr w:type="spellEnd"/>
        <w:r w:rsidR="00D33D15" w:rsidRPr="00B1152E">
          <w:rPr>
            <w:rStyle w:val="Hyperlink"/>
            <w:rFonts w:ascii="Times New Roman" w:hAnsi="Times New Roman" w:cs="Times New Roman"/>
            <w:sz w:val="28"/>
            <w:szCs w:val="28"/>
          </w:rPr>
          <w:t>.</w:t>
        </w:r>
        <w:proofErr w:type="spellStart"/>
        <w:r w:rsidR="00D33D15" w:rsidRPr="002B4B32">
          <w:rPr>
            <w:rStyle w:val="Hyperlink"/>
            <w:rFonts w:ascii="Times New Roman" w:hAnsi="Times New Roman" w:cs="Times New Roman"/>
            <w:sz w:val="28"/>
            <w:szCs w:val="28"/>
            <w:lang w:val="en-US"/>
          </w:rPr>
          <w:t>ru</w:t>
        </w:r>
        <w:proofErr w:type="spellEnd"/>
        <w:r w:rsidR="00D33D15" w:rsidRPr="00B1152E">
          <w:rPr>
            <w:rStyle w:val="Hyperlink"/>
            <w:rFonts w:ascii="Times New Roman" w:hAnsi="Times New Roman" w:cs="Times New Roman"/>
            <w:sz w:val="28"/>
            <w:szCs w:val="28"/>
          </w:rPr>
          <w:t>/</w:t>
        </w:r>
        <w:r w:rsidR="00D33D15" w:rsidRPr="002B4B32">
          <w:rPr>
            <w:rStyle w:val="Hyperlink"/>
            <w:rFonts w:ascii="Times New Roman" w:hAnsi="Times New Roman" w:cs="Times New Roman"/>
            <w:sz w:val="28"/>
            <w:szCs w:val="28"/>
            <w:lang w:val="en-US"/>
          </w:rPr>
          <w:t>blog</w:t>
        </w:r>
        <w:r w:rsidR="00D33D15" w:rsidRPr="00B1152E">
          <w:rPr>
            <w:rStyle w:val="Hyperlink"/>
            <w:rFonts w:ascii="Times New Roman" w:hAnsi="Times New Roman" w:cs="Times New Roman"/>
            <w:sz w:val="28"/>
            <w:szCs w:val="28"/>
          </w:rPr>
          <w:t>/</w:t>
        </w:r>
        <w:proofErr w:type="spellStart"/>
        <w:r w:rsidR="00D33D15" w:rsidRPr="002B4B32">
          <w:rPr>
            <w:rStyle w:val="Hyperlink"/>
            <w:rFonts w:ascii="Times New Roman" w:hAnsi="Times New Roman" w:cs="Times New Roman"/>
            <w:sz w:val="28"/>
            <w:szCs w:val="28"/>
            <w:lang w:val="en-US"/>
          </w:rPr>
          <w:t>sitifermeram</w:t>
        </w:r>
        <w:proofErr w:type="spellEnd"/>
        <w:r w:rsidR="00D33D15" w:rsidRPr="00B1152E">
          <w:rPr>
            <w:rStyle w:val="Hyperlink"/>
            <w:rFonts w:ascii="Times New Roman" w:hAnsi="Times New Roman" w:cs="Times New Roman"/>
            <w:sz w:val="28"/>
            <w:szCs w:val="28"/>
          </w:rPr>
          <w:t>/</w:t>
        </w:r>
        <w:proofErr w:type="spellStart"/>
        <w:r w:rsidR="00D33D15" w:rsidRPr="002B4B32">
          <w:rPr>
            <w:rStyle w:val="Hyperlink"/>
            <w:rFonts w:ascii="Times New Roman" w:hAnsi="Times New Roman" w:cs="Times New Roman"/>
            <w:sz w:val="28"/>
            <w:szCs w:val="28"/>
            <w:lang w:val="en-US"/>
          </w:rPr>
          <w:t>obzor</w:t>
        </w:r>
        <w:proofErr w:type="spellEnd"/>
        <w:r w:rsidR="00D33D15" w:rsidRPr="00B1152E">
          <w:rPr>
            <w:rStyle w:val="Hyperlink"/>
            <w:rFonts w:ascii="Times New Roman" w:hAnsi="Times New Roman" w:cs="Times New Roman"/>
            <w:sz w:val="28"/>
            <w:szCs w:val="28"/>
          </w:rPr>
          <w:t>-</w:t>
        </w:r>
        <w:proofErr w:type="spellStart"/>
        <w:r w:rsidR="00D33D15" w:rsidRPr="002B4B32">
          <w:rPr>
            <w:rStyle w:val="Hyperlink"/>
            <w:rFonts w:ascii="Times New Roman" w:hAnsi="Times New Roman" w:cs="Times New Roman"/>
            <w:sz w:val="28"/>
            <w:szCs w:val="28"/>
            <w:lang w:val="en-US"/>
          </w:rPr>
          <w:t>substratov</w:t>
        </w:r>
        <w:proofErr w:type="spellEnd"/>
        <w:r w:rsidR="00D33D15" w:rsidRPr="00B1152E">
          <w:rPr>
            <w:rStyle w:val="Hyperlink"/>
            <w:rFonts w:ascii="Times New Roman" w:hAnsi="Times New Roman" w:cs="Times New Roman"/>
            <w:sz w:val="28"/>
            <w:szCs w:val="28"/>
          </w:rPr>
          <w:t>-</w:t>
        </w:r>
        <w:proofErr w:type="spellStart"/>
        <w:r w:rsidR="00D33D15" w:rsidRPr="002B4B32">
          <w:rPr>
            <w:rStyle w:val="Hyperlink"/>
            <w:rFonts w:ascii="Times New Roman" w:hAnsi="Times New Roman" w:cs="Times New Roman"/>
            <w:sz w:val="28"/>
            <w:szCs w:val="28"/>
            <w:lang w:val="en-US"/>
          </w:rPr>
          <w:t>dlya</w:t>
        </w:r>
        <w:proofErr w:type="spellEnd"/>
        <w:r w:rsidR="00D33D15" w:rsidRPr="00B1152E">
          <w:rPr>
            <w:rStyle w:val="Hyperlink"/>
            <w:rFonts w:ascii="Times New Roman" w:hAnsi="Times New Roman" w:cs="Times New Roman"/>
            <w:sz w:val="28"/>
            <w:szCs w:val="28"/>
          </w:rPr>
          <w:t>-</w:t>
        </w:r>
        <w:proofErr w:type="spellStart"/>
        <w:r w:rsidR="00D33D15" w:rsidRPr="002B4B32">
          <w:rPr>
            <w:rStyle w:val="Hyperlink"/>
            <w:rFonts w:ascii="Times New Roman" w:hAnsi="Times New Roman" w:cs="Times New Roman"/>
            <w:sz w:val="28"/>
            <w:szCs w:val="28"/>
            <w:lang w:val="en-US"/>
          </w:rPr>
          <w:t>vyrashchivaniya</w:t>
        </w:r>
        <w:proofErr w:type="spellEnd"/>
        <w:r w:rsidR="00D33D15" w:rsidRPr="00B1152E">
          <w:rPr>
            <w:rStyle w:val="Hyperlink"/>
            <w:rFonts w:ascii="Times New Roman" w:hAnsi="Times New Roman" w:cs="Times New Roman"/>
            <w:sz w:val="28"/>
            <w:szCs w:val="28"/>
          </w:rPr>
          <w:t>-</w:t>
        </w:r>
        <w:proofErr w:type="spellStart"/>
        <w:r w:rsidR="00D33D15" w:rsidRPr="002B4B32">
          <w:rPr>
            <w:rStyle w:val="Hyperlink"/>
            <w:rFonts w:ascii="Times New Roman" w:hAnsi="Times New Roman" w:cs="Times New Roman"/>
            <w:sz w:val="28"/>
            <w:szCs w:val="28"/>
            <w:lang w:val="en-US"/>
          </w:rPr>
          <w:t>mikrozeleni</w:t>
        </w:r>
        <w:proofErr w:type="spellEnd"/>
        <w:r w:rsidR="00D33D15" w:rsidRPr="00B1152E">
          <w:rPr>
            <w:rStyle w:val="Hyperlink"/>
            <w:rFonts w:ascii="Times New Roman" w:hAnsi="Times New Roman" w:cs="Times New Roman"/>
            <w:sz w:val="28"/>
            <w:szCs w:val="28"/>
          </w:rPr>
          <w:t>/</w:t>
        </w:r>
      </w:hyperlink>
      <w:r w:rsidR="00213727" w:rsidRPr="00B1152E">
        <w:rPr>
          <w:rFonts w:ascii="Times New Roman" w:hAnsi="Times New Roman" w:cs="Times New Roman"/>
          <w:sz w:val="28"/>
          <w:szCs w:val="28"/>
        </w:rPr>
        <w:t xml:space="preserve"> </w:t>
      </w:r>
    </w:p>
    <w:p w:rsidR="00B6353E" w:rsidRDefault="00B6353E" w:rsidP="00B6353E">
      <w:pPr>
        <w:pStyle w:val="Heading1"/>
      </w:pPr>
    </w:p>
    <w:p w:rsidR="00B6353E" w:rsidRDefault="00B6353E">
      <w:pPr>
        <w:rPr>
          <w:rFonts w:asciiTheme="majorHAnsi" w:eastAsiaTheme="majorEastAsia" w:hAnsiTheme="majorHAnsi" w:cstheme="majorBidi"/>
          <w:b/>
          <w:bCs/>
          <w:color w:val="365F91" w:themeColor="accent1" w:themeShade="BF"/>
          <w:sz w:val="28"/>
          <w:szCs w:val="28"/>
        </w:rPr>
      </w:pPr>
      <w:r>
        <w:br w:type="page"/>
      </w:r>
    </w:p>
    <w:p w:rsidR="00B6353E" w:rsidRDefault="00B6353E" w:rsidP="00795963">
      <w:pPr>
        <w:pStyle w:val="Heading1"/>
      </w:pPr>
      <w:r>
        <w:lastRenderedPageBreak/>
        <w:t>Приложение</w:t>
      </w:r>
    </w:p>
    <w:p w:rsidR="00A3143C" w:rsidRDefault="00A3143C" w:rsidP="00B6353E">
      <w:pPr>
        <w:pStyle w:val="ListParagraph"/>
        <w:numPr>
          <w:ilvl w:val="0"/>
          <w:numId w:val="17"/>
        </w:numPr>
      </w:pPr>
      <w:r>
        <w:t>Начало постановки опыта</w:t>
      </w:r>
    </w:p>
    <w:p w:rsidR="00165B8A" w:rsidRDefault="00165B8A" w:rsidP="00165B8A">
      <w:pPr>
        <w:pStyle w:val="ListParagraph"/>
      </w:pPr>
      <w:r>
        <w:rPr>
          <w:noProof/>
          <w:lang w:eastAsia="ru-RU"/>
        </w:rPr>
        <w:drawing>
          <wp:inline distT="0" distB="0" distL="0" distR="0">
            <wp:extent cx="5661157" cy="3422776"/>
            <wp:effectExtent l="19050" t="0" r="0" b="0"/>
            <wp:docPr id="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srcRect/>
                    <a:stretch>
                      <a:fillRect/>
                    </a:stretch>
                  </pic:blipFill>
                  <pic:spPr bwMode="auto">
                    <a:xfrm>
                      <a:off x="0" y="0"/>
                      <a:ext cx="5665945" cy="3425671"/>
                    </a:xfrm>
                    <a:prstGeom prst="rect">
                      <a:avLst/>
                    </a:prstGeom>
                    <a:noFill/>
                    <a:ln w="9525">
                      <a:noFill/>
                      <a:miter lim="800000"/>
                      <a:headEnd/>
                      <a:tailEnd/>
                    </a:ln>
                  </pic:spPr>
                </pic:pic>
              </a:graphicData>
            </a:graphic>
          </wp:inline>
        </w:drawing>
      </w:r>
    </w:p>
    <w:p w:rsidR="00165B8A" w:rsidRDefault="00165B8A" w:rsidP="00B6353E">
      <w:pPr>
        <w:pStyle w:val="ListParagraph"/>
        <w:numPr>
          <w:ilvl w:val="0"/>
          <w:numId w:val="17"/>
        </w:numPr>
      </w:pPr>
      <w:r>
        <w:t>Взвешивание семян</w:t>
      </w:r>
    </w:p>
    <w:p w:rsidR="00165B8A" w:rsidRDefault="00165B8A" w:rsidP="00A3143C">
      <w:pPr>
        <w:pStyle w:val="ListParagraph"/>
      </w:pPr>
      <w:r>
        <w:rPr>
          <w:noProof/>
          <w:lang w:eastAsia="ru-RU"/>
        </w:rPr>
        <w:drawing>
          <wp:inline distT="0" distB="0" distL="0" distR="0">
            <wp:extent cx="5657131" cy="3793422"/>
            <wp:effectExtent l="19050" t="0" r="719"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srcRect/>
                    <a:stretch>
                      <a:fillRect/>
                    </a:stretch>
                  </pic:blipFill>
                  <pic:spPr bwMode="auto">
                    <a:xfrm>
                      <a:off x="0" y="0"/>
                      <a:ext cx="5660929" cy="3795969"/>
                    </a:xfrm>
                    <a:prstGeom prst="rect">
                      <a:avLst/>
                    </a:prstGeom>
                    <a:noFill/>
                    <a:ln w="9525">
                      <a:noFill/>
                      <a:miter lim="800000"/>
                      <a:headEnd/>
                      <a:tailEnd/>
                    </a:ln>
                  </pic:spPr>
                </pic:pic>
              </a:graphicData>
            </a:graphic>
          </wp:inline>
        </w:drawing>
      </w:r>
    </w:p>
    <w:p w:rsidR="00165B8A" w:rsidRDefault="00165B8A">
      <w:r>
        <w:br w:type="page"/>
      </w:r>
    </w:p>
    <w:p w:rsidR="00B6353E" w:rsidRDefault="00B6353E" w:rsidP="00B6353E">
      <w:pPr>
        <w:pStyle w:val="ListParagraph"/>
        <w:numPr>
          <w:ilvl w:val="0"/>
          <w:numId w:val="17"/>
        </w:numPr>
      </w:pPr>
      <w:r>
        <w:lastRenderedPageBreak/>
        <w:t>4-й день опыта с освещением на высоте 25 см</w:t>
      </w:r>
    </w:p>
    <w:p w:rsidR="00B6353E" w:rsidRDefault="00795963" w:rsidP="00B6353E">
      <w:pPr>
        <w:pStyle w:val="ListParagraph"/>
      </w:pPr>
      <w:r w:rsidRPr="00795963">
        <w:rPr>
          <w:noProof/>
          <w:lang w:eastAsia="ru-RU"/>
        </w:rPr>
        <w:drawing>
          <wp:inline distT="0" distB="0" distL="0" distR="0">
            <wp:extent cx="5732780" cy="3227152"/>
            <wp:effectExtent l="0" t="0" r="1270" b="0"/>
            <wp:docPr id="10" name="Рисунок 10" descr="C:\Users\User1\Desktop\014a9a90-dac6-443c-98f3-b8f972f24f2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1\Desktop\014a9a90-dac6-443c-98f3-b8f972f24f2f.jpg"/>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36209" cy="3229082"/>
                    </a:xfrm>
                    <a:prstGeom prst="rect">
                      <a:avLst/>
                    </a:prstGeom>
                    <a:noFill/>
                    <a:ln>
                      <a:noFill/>
                    </a:ln>
                  </pic:spPr>
                </pic:pic>
              </a:graphicData>
            </a:graphic>
          </wp:inline>
        </w:drawing>
      </w:r>
    </w:p>
    <w:p w:rsidR="000939A8" w:rsidRDefault="00B6353E" w:rsidP="00C12D55">
      <w:pPr>
        <w:pStyle w:val="ListParagraph"/>
        <w:numPr>
          <w:ilvl w:val="0"/>
          <w:numId w:val="17"/>
        </w:numPr>
      </w:pPr>
      <w:r>
        <w:t>4-й день опыта с освещением на высоте 45 см</w:t>
      </w:r>
    </w:p>
    <w:p w:rsidR="00165B8A" w:rsidRDefault="00795963" w:rsidP="000939A8">
      <w:pPr>
        <w:pStyle w:val="ListParagraph"/>
      </w:pPr>
      <w:r w:rsidRPr="00795963">
        <w:rPr>
          <w:noProof/>
          <w:lang w:eastAsia="ru-RU"/>
        </w:rPr>
        <w:drawing>
          <wp:inline distT="0" distB="0" distL="0" distR="0">
            <wp:extent cx="5732890" cy="3227214"/>
            <wp:effectExtent l="0" t="0" r="1270" b="0"/>
            <wp:docPr id="11" name="Рисунок 11" descr="C:\Users\User1\Desktop\da77ebbf-b363-4c0f-9c7a-2f5d10337cd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1\Desktop\da77ebbf-b363-4c0f-9c7a-2f5d10337cdb.jpg"/>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42639" cy="3232702"/>
                    </a:xfrm>
                    <a:prstGeom prst="rect">
                      <a:avLst/>
                    </a:prstGeom>
                    <a:noFill/>
                    <a:ln>
                      <a:noFill/>
                    </a:ln>
                  </pic:spPr>
                </pic:pic>
              </a:graphicData>
            </a:graphic>
          </wp:inline>
        </w:drawing>
      </w:r>
    </w:p>
    <w:p w:rsidR="00165B8A" w:rsidRDefault="00165B8A">
      <w:r>
        <w:br w:type="page"/>
      </w:r>
    </w:p>
    <w:p w:rsidR="00B6353E" w:rsidRDefault="00B6353E" w:rsidP="00B6353E">
      <w:pPr>
        <w:pStyle w:val="ListParagraph"/>
        <w:numPr>
          <w:ilvl w:val="0"/>
          <w:numId w:val="17"/>
        </w:numPr>
      </w:pPr>
      <w:r>
        <w:lastRenderedPageBreak/>
        <w:t>4-й день опыта без освещения</w:t>
      </w:r>
    </w:p>
    <w:p w:rsidR="00A3143C" w:rsidRDefault="00795963" w:rsidP="000939A8">
      <w:pPr>
        <w:pStyle w:val="ListParagraph"/>
      </w:pPr>
      <w:r w:rsidRPr="00795963">
        <w:rPr>
          <w:noProof/>
          <w:lang w:eastAsia="ru-RU"/>
        </w:rPr>
        <w:drawing>
          <wp:inline distT="0" distB="0" distL="0" distR="0">
            <wp:extent cx="5692320" cy="3204376"/>
            <wp:effectExtent l="0" t="0" r="3810" b="0"/>
            <wp:docPr id="12" name="Рисунок 12" descr="C:\Users\User1\Desktop\c8b68ef7-15d1-4ab3-a715-393184a38e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1\Desktop\c8b68ef7-15d1-4ab3-a715-393184a38e46.jpg"/>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99891" cy="3208638"/>
                    </a:xfrm>
                    <a:prstGeom prst="rect">
                      <a:avLst/>
                    </a:prstGeom>
                    <a:noFill/>
                    <a:ln>
                      <a:noFill/>
                    </a:ln>
                  </pic:spPr>
                </pic:pic>
              </a:graphicData>
            </a:graphic>
          </wp:inline>
        </w:drawing>
      </w:r>
    </w:p>
    <w:p w:rsidR="000939A8" w:rsidRDefault="000939A8" w:rsidP="00B6353E">
      <w:pPr>
        <w:pStyle w:val="ListParagraph"/>
        <w:numPr>
          <w:ilvl w:val="0"/>
          <w:numId w:val="17"/>
        </w:numPr>
      </w:pPr>
      <w:r>
        <w:t>10-й день опыта с освещением на высоте 25 см</w:t>
      </w:r>
    </w:p>
    <w:p w:rsidR="00165B8A" w:rsidRDefault="000939A8" w:rsidP="000939A8">
      <w:pPr>
        <w:pStyle w:val="ListParagraph"/>
      </w:pPr>
      <w:r>
        <w:rPr>
          <w:noProof/>
          <w:lang w:eastAsia="ru-RU"/>
        </w:rPr>
        <w:drawing>
          <wp:inline distT="0" distB="0" distL="0" distR="0">
            <wp:extent cx="5690304" cy="3196424"/>
            <wp:effectExtent l="0" t="0" r="5715" b="444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5693990" cy="3198494"/>
                    </a:xfrm>
                    <a:prstGeom prst="rect">
                      <a:avLst/>
                    </a:prstGeom>
                  </pic:spPr>
                </pic:pic>
              </a:graphicData>
            </a:graphic>
          </wp:inline>
        </w:drawing>
      </w:r>
    </w:p>
    <w:p w:rsidR="00165B8A" w:rsidRDefault="00165B8A">
      <w:r>
        <w:br w:type="page"/>
      </w:r>
    </w:p>
    <w:p w:rsidR="000939A8" w:rsidRDefault="000939A8" w:rsidP="00EB7485">
      <w:pPr>
        <w:pStyle w:val="ListParagraph"/>
        <w:numPr>
          <w:ilvl w:val="0"/>
          <w:numId w:val="17"/>
        </w:numPr>
      </w:pPr>
      <w:r>
        <w:lastRenderedPageBreak/>
        <w:t>10-й день опыта с освещением на высоте 45 см</w:t>
      </w:r>
    </w:p>
    <w:p w:rsidR="000939A8" w:rsidRDefault="000939A8" w:rsidP="000939A8">
      <w:pPr>
        <w:pStyle w:val="ListParagraph"/>
      </w:pPr>
      <w:r w:rsidRPr="000939A8">
        <w:rPr>
          <w:noProof/>
          <w:lang w:eastAsia="ru-RU"/>
        </w:rPr>
        <w:drawing>
          <wp:inline distT="0" distB="0" distL="0" distR="0">
            <wp:extent cx="5716988" cy="3218136"/>
            <wp:effectExtent l="0" t="0" r="0" b="1905"/>
            <wp:docPr id="7" name="Рисунок 7" descr="C:\Users\User1\Desktop\67a2418a-33c4-41bf-aeae-8d9d8f4348f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1\Desktop\67a2418a-33c4-41bf-aeae-8d9d8f4348fa.jpg"/>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21524" cy="3220689"/>
                    </a:xfrm>
                    <a:prstGeom prst="rect">
                      <a:avLst/>
                    </a:prstGeom>
                    <a:noFill/>
                    <a:ln>
                      <a:noFill/>
                    </a:ln>
                  </pic:spPr>
                </pic:pic>
              </a:graphicData>
            </a:graphic>
          </wp:inline>
        </w:drawing>
      </w:r>
    </w:p>
    <w:p w:rsidR="00165B8A" w:rsidRDefault="000939A8" w:rsidP="000939A8">
      <w:pPr>
        <w:pStyle w:val="ListParagraph"/>
        <w:numPr>
          <w:ilvl w:val="0"/>
          <w:numId w:val="17"/>
        </w:numPr>
      </w:pPr>
      <w:r>
        <w:t>10-й день опыта без освещения</w:t>
      </w:r>
      <w:r w:rsidRPr="000939A8">
        <w:rPr>
          <w:noProof/>
          <w:lang w:eastAsia="ru-RU"/>
        </w:rPr>
        <w:drawing>
          <wp:inline distT="0" distB="0" distL="0" distR="0">
            <wp:extent cx="5716905" cy="3218089"/>
            <wp:effectExtent l="0" t="0" r="0" b="1905"/>
            <wp:docPr id="8" name="Рисунок 8" descr="C:\Users\User1\Desktop\c5548ee8-bbf9-4aa4-b013-c7188c03fc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1\Desktop\c5548ee8-bbf9-4aa4-b013-c7188c03fc77.jpg"/>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30730" cy="3225871"/>
                    </a:xfrm>
                    <a:prstGeom prst="rect">
                      <a:avLst/>
                    </a:prstGeom>
                    <a:noFill/>
                    <a:ln>
                      <a:noFill/>
                    </a:ln>
                  </pic:spPr>
                </pic:pic>
              </a:graphicData>
            </a:graphic>
          </wp:inline>
        </w:drawing>
      </w:r>
    </w:p>
    <w:p w:rsidR="00165B8A" w:rsidRDefault="00165B8A">
      <w:r>
        <w:br w:type="page"/>
      </w:r>
    </w:p>
    <w:p w:rsidR="00A3143C" w:rsidRDefault="00A3143C" w:rsidP="000939A8">
      <w:pPr>
        <w:pStyle w:val="ListParagraph"/>
        <w:numPr>
          <w:ilvl w:val="0"/>
          <w:numId w:val="17"/>
        </w:numPr>
      </w:pPr>
      <w:r>
        <w:lastRenderedPageBreak/>
        <w:t xml:space="preserve">Сбор </w:t>
      </w:r>
      <w:r w:rsidR="00165B8A">
        <w:t xml:space="preserve">и взвешивание </w:t>
      </w:r>
      <w:r>
        <w:t xml:space="preserve">микрозелени </w:t>
      </w:r>
    </w:p>
    <w:p w:rsidR="00A3143C" w:rsidRDefault="00A3143C" w:rsidP="00A3143C">
      <w:pPr>
        <w:pStyle w:val="ListParagraph"/>
      </w:pPr>
      <w:r>
        <w:rPr>
          <w:noProof/>
          <w:lang w:eastAsia="ru-RU"/>
        </w:rPr>
        <w:drawing>
          <wp:inline distT="0" distB="0" distL="0" distR="0">
            <wp:extent cx="4302784" cy="6533690"/>
            <wp:effectExtent l="19050" t="0" r="2516"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srcRect/>
                    <a:stretch>
                      <a:fillRect/>
                    </a:stretch>
                  </pic:blipFill>
                  <pic:spPr bwMode="auto">
                    <a:xfrm>
                      <a:off x="0" y="0"/>
                      <a:ext cx="4309224" cy="6543468"/>
                    </a:xfrm>
                    <a:prstGeom prst="rect">
                      <a:avLst/>
                    </a:prstGeom>
                    <a:noFill/>
                    <a:ln w="9525">
                      <a:noFill/>
                      <a:miter lim="800000"/>
                      <a:headEnd/>
                      <a:tailEnd/>
                    </a:ln>
                  </pic:spPr>
                </pic:pic>
              </a:graphicData>
            </a:graphic>
          </wp:inline>
        </w:drawing>
      </w:r>
    </w:p>
    <w:p w:rsidR="00A3143C" w:rsidRPr="00B6353E" w:rsidRDefault="00A3143C" w:rsidP="00A3143C">
      <w:pPr>
        <w:pStyle w:val="ListParagraph"/>
      </w:pPr>
    </w:p>
    <w:sectPr w:rsidR="00A3143C" w:rsidRPr="00B6353E" w:rsidSect="002D7F92">
      <w:footerReference w:type="default" r:id="rId19"/>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6353E" w:rsidRDefault="00B6353E" w:rsidP="00B6353E">
      <w:pPr>
        <w:spacing w:after="0" w:line="240" w:lineRule="auto"/>
      </w:pPr>
      <w:r>
        <w:separator/>
      </w:r>
    </w:p>
  </w:endnote>
  <w:endnote w:type="continuationSeparator" w:id="0">
    <w:p w:rsidR="00B6353E" w:rsidRDefault="00B6353E" w:rsidP="00B6353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17262676"/>
      <w:docPartObj>
        <w:docPartGallery w:val="Page Numbers (Bottom of Page)"/>
        <w:docPartUnique/>
      </w:docPartObj>
    </w:sdtPr>
    <w:sdtContent>
      <w:p w:rsidR="00B6353E" w:rsidRDefault="00A342F7">
        <w:pPr>
          <w:pStyle w:val="Footer"/>
          <w:jc w:val="right"/>
        </w:pPr>
        <w:r>
          <w:fldChar w:fldCharType="begin"/>
        </w:r>
        <w:r w:rsidR="00B6353E">
          <w:instrText>PAGE   \* MERGEFORMAT</w:instrText>
        </w:r>
        <w:r>
          <w:fldChar w:fldCharType="separate"/>
        </w:r>
        <w:r w:rsidR="00490D00">
          <w:rPr>
            <w:noProof/>
          </w:rPr>
          <w:t>8</w:t>
        </w:r>
        <w:r>
          <w:fldChar w:fldCharType="end"/>
        </w:r>
      </w:p>
    </w:sdtContent>
  </w:sdt>
  <w:p w:rsidR="00B6353E" w:rsidRDefault="00B6353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6353E" w:rsidRDefault="00B6353E" w:rsidP="00B6353E">
      <w:pPr>
        <w:spacing w:after="0" w:line="240" w:lineRule="auto"/>
      </w:pPr>
      <w:r>
        <w:separator/>
      </w:r>
    </w:p>
  </w:footnote>
  <w:footnote w:type="continuationSeparator" w:id="0">
    <w:p w:rsidR="00B6353E" w:rsidRDefault="00B6353E" w:rsidP="00B6353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E11E3C"/>
    <w:multiLevelType w:val="hybridMultilevel"/>
    <w:tmpl w:val="55C857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48730C8"/>
    <w:multiLevelType w:val="hybridMultilevel"/>
    <w:tmpl w:val="3DB0D19E"/>
    <w:lvl w:ilvl="0" w:tplc="0419000D">
      <w:start w:val="1"/>
      <w:numFmt w:val="bullet"/>
      <w:lvlText w:val=""/>
      <w:lvlJc w:val="left"/>
      <w:pPr>
        <w:ind w:left="720" w:hanging="360"/>
      </w:pPr>
      <w:rPr>
        <w:rFonts w:ascii="Wingdings" w:hAnsi="Wingding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84E270B"/>
    <w:multiLevelType w:val="hybridMultilevel"/>
    <w:tmpl w:val="F796B9C6"/>
    <w:lvl w:ilvl="0" w:tplc="AB8EF1F2">
      <w:start w:val="1"/>
      <w:numFmt w:val="decimal"/>
      <w:lvlText w:val="%1."/>
      <w:lvlJc w:val="left"/>
      <w:pPr>
        <w:ind w:left="1778"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nsid w:val="1CB20FAD"/>
    <w:multiLevelType w:val="hybridMultilevel"/>
    <w:tmpl w:val="2F30BF62"/>
    <w:lvl w:ilvl="0" w:tplc="E9D2CF32">
      <w:start w:val="1"/>
      <w:numFmt w:val="decimal"/>
      <w:lvlText w:val="%1."/>
      <w:lvlJc w:val="left"/>
      <w:pPr>
        <w:ind w:left="720" w:hanging="360"/>
      </w:pPr>
      <w:rPr>
        <w:rFonts w:asciiTheme="minorHAnsi" w:hAnsiTheme="minorHAnsi" w:cstheme="minorBidi" w:hint="default"/>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CC32DFD"/>
    <w:multiLevelType w:val="hybridMultilevel"/>
    <w:tmpl w:val="0CDA692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0116145"/>
    <w:multiLevelType w:val="hybridMultilevel"/>
    <w:tmpl w:val="B1020C7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CAB6623"/>
    <w:multiLevelType w:val="hybridMultilevel"/>
    <w:tmpl w:val="2690C96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2C62686"/>
    <w:multiLevelType w:val="hybridMultilevel"/>
    <w:tmpl w:val="9178467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354E3288"/>
    <w:multiLevelType w:val="hybridMultilevel"/>
    <w:tmpl w:val="917E361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4281123D"/>
    <w:multiLevelType w:val="hybridMultilevel"/>
    <w:tmpl w:val="342CFDEE"/>
    <w:lvl w:ilvl="0" w:tplc="D84C95E6">
      <w:start w:val="1"/>
      <w:numFmt w:val="decimal"/>
      <w:lvlText w:val="%1."/>
      <w:lvlJc w:val="left"/>
      <w:pPr>
        <w:ind w:left="720" w:hanging="360"/>
      </w:pPr>
      <w:rPr>
        <w:rFonts w:hint="default"/>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434D25FE"/>
    <w:multiLevelType w:val="hybridMultilevel"/>
    <w:tmpl w:val="960CF6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45A05EB4"/>
    <w:multiLevelType w:val="hybridMultilevel"/>
    <w:tmpl w:val="A4D06D44"/>
    <w:lvl w:ilvl="0" w:tplc="AB8EF1F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nsid w:val="4DE63D21"/>
    <w:multiLevelType w:val="hybridMultilevel"/>
    <w:tmpl w:val="9178467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557A02BA"/>
    <w:multiLevelType w:val="hybridMultilevel"/>
    <w:tmpl w:val="83281F60"/>
    <w:lvl w:ilvl="0" w:tplc="0419000F">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4">
    <w:nsid w:val="5CD51120"/>
    <w:multiLevelType w:val="hybridMultilevel"/>
    <w:tmpl w:val="47EE0C20"/>
    <w:lvl w:ilvl="0" w:tplc="0419000F">
      <w:start w:val="1"/>
      <w:numFmt w:val="decimal"/>
      <w:lvlText w:val="%1."/>
      <w:lvlJc w:val="left"/>
      <w:pPr>
        <w:ind w:left="1423" w:hanging="360"/>
      </w:pPr>
    </w:lvl>
    <w:lvl w:ilvl="1" w:tplc="04190019" w:tentative="1">
      <w:start w:val="1"/>
      <w:numFmt w:val="lowerLetter"/>
      <w:lvlText w:val="%2."/>
      <w:lvlJc w:val="left"/>
      <w:pPr>
        <w:ind w:left="2143" w:hanging="360"/>
      </w:pPr>
    </w:lvl>
    <w:lvl w:ilvl="2" w:tplc="0419001B" w:tentative="1">
      <w:start w:val="1"/>
      <w:numFmt w:val="lowerRoman"/>
      <w:lvlText w:val="%3."/>
      <w:lvlJc w:val="right"/>
      <w:pPr>
        <w:ind w:left="2863" w:hanging="180"/>
      </w:pPr>
    </w:lvl>
    <w:lvl w:ilvl="3" w:tplc="0419000F" w:tentative="1">
      <w:start w:val="1"/>
      <w:numFmt w:val="decimal"/>
      <w:lvlText w:val="%4."/>
      <w:lvlJc w:val="left"/>
      <w:pPr>
        <w:ind w:left="3583" w:hanging="360"/>
      </w:pPr>
    </w:lvl>
    <w:lvl w:ilvl="4" w:tplc="04190019" w:tentative="1">
      <w:start w:val="1"/>
      <w:numFmt w:val="lowerLetter"/>
      <w:lvlText w:val="%5."/>
      <w:lvlJc w:val="left"/>
      <w:pPr>
        <w:ind w:left="4303" w:hanging="360"/>
      </w:pPr>
    </w:lvl>
    <w:lvl w:ilvl="5" w:tplc="0419001B" w:tentative="1">
      <w:start w:val="1"/>
      <w:numFmt w:val="lowerRoman"/>
      <w:lvlText w:val="%6."/>
      <w:lvlJc w:val="right"/>
      <w:pPr>
        <w:ind w:left="5023" w:hanging="180"/>
      </w:pPr>
    </w:lvl>
    <w:lvl w:ilvl="6" w:tplc="0419000F" w:tentative="1">
      <w:start w:val="1"/>
      <w:numFmt w:val="decimal"/>
      <w:lvlText w:val="%7."/>
      <w:lvlJc w:val="left"/>
      <w:pPr>
        <w:ind w:left="5743" w:hanging="360"/>
      </w:pPr>
    </w:lvl>
    <w:lvl w:ilvl="7" w:tplc="04190019" w:tentative="1">
      <w:start w:val="1"/>
      <w:numFmt w:val="lowerLetter"/>
      <w:lvlText w:val="%8."/>
      <w:lvlJc w:val="left"/>
      <w:pPr>
        <w:ind w:left="6463" w:hanging="360"/>
      </w:pPr>
    </w:lvl>
    <w:lvl w:ilvl="8" w:tplc="0419001B" w:tentative="1">
      <w:start w:val="1"/>
      <w:numFmt w:val="lowerRoman"/>
      <w:lvlText w:val="%9."/>
      <w:lvlJc w:val="right"/>
      <w:pPr>
        <w:ind w:left="7183" w:hanging="180"/>
      </w:pPr>
    </w:lvl>
  </w:abstractNum>
  <w:abstractNum w:abstractNumId="15">
    <w:nsid w:val="642F375B"/>
    <w:multiLevelType w:val="hybridMultilevel"/>
    <w:tmpl w:val="03C60BE6"/>
    <w:lvl w:ilvl="0" w:tplc="AB8EF1F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nsid w:val="6C69491F"/>
    <w:multiLevelType w:val="hybridMultilevel"/>
    <w:tmpl w:val="F8D4913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77140284"/>
    <w:multiLevelType w:val="multilevel"/>
    <w:tmpl w:val="857A33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12"/>
  </w:num>
  <w:num w:numId="3">
    <w:abstractNumId w:val="7"/>
  </w:num>
  <w:num w:numId="4">
    <w:abstractNumId w:val="8"/>
  </w:num>
  <w:num w:numId="5">
    <w:abstractNumId w:val="6"/>
  </w:num>
  <w:num w:numId="6">
    <w:abstractNumId w:val="3"/>
  </w:num>
  <w:num w:numId="7">
    <w:abstractNumId w:val="17"/>
  </w:num>
  <w:num w:numId="8">
    <w:abstractNumId w:val="16"/>
  </w:num>
  <w:num w:numId="9">
    <w:abstractNumId w:val="15"/>
  </w:num>
  <w:num w:numId="10">
    <w:abstractNumId w:val="2"/>
  </w:num>
  <w:num w:numId="11">
    <w:abstractNumId w:val="11"/>
  </w:num>
  <w:num w:numId="12">
    <w:abstractNumId w:val="9"/>
  </w:num>
  <w:num w:numId="13">
    <w:abstractNumId w:val="14"/>
  </w:num>
  <w:num w:numId="14">
    <w:abstractNumId w:val="5"/>
  </w:num>
  <w:num w:numId="15">
    <w:abstractNumId w:val="4"/>
  </w:num>
  <w:num w:numId="16">
    <w:abstractNumId w:val="13"/>
  </w:num>
  <w:num w:numId="17">
    <w:abstractNumId w:val="0"/>
  </w:num>
  <w:num w:numId="18">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characterSpacingControl w:val="doNotCompress"/>
  <w:footnotePr>
    <w:footnote w:id="-1"/>
    <w:footnote w:id="0"/>
  </w:footnotePr>
  <w:endnotePr>
    <w:endnote w:id="-1"/>
    <w:endnote w:id="0"/>
  </w:endnotePr>
  <w:compat/>
  <w:rsids>
    <w:rsidRoot w:val="003E25B6"/>
    <w:rsid w:val="000752E4"/>
    <w:rsid w:val="000939A8"/>
    <w:rsid w:val="000D0FDC"/>
    <w:rsid w:val="000F4F7C"/>
    <w:rsid w:val="00114822"/>
    <w:rsid w:val="001357F7"/>
    <w:rsid w:val="00165B8A"/>
    <w:rsid w:val="00165CE7"/>
    <w:rsid w:val="001F13CA"/>
    <w:rsid w:val="00200C89"/>
    <w:rsid w:val="00213727"/>
    <w:rsid w:val="002177FE"/>
    <w:rsid w:val="002608C9"/>
    <w:rsid w:val="0027128B"/>
    <w:rsid w:val="00276758"/>
    <w:rsid w:val="00276E00"/>
    <w:rsid w:val="00277E40"/>
    <w:rsid w:val="002A2793"/>
    <w:rsid w:val="002B4B32"/>
    <w:rsid w:val="002C0F44"/>
    <w:rsid w:val="002C5B32"/>
    <w:rsid w:val="002D7F92"/>
    <w:rsid w:val="00352939"/>
    <w:rsid w:val="00384E9C"/>
    <w:rsid w:val="003B58BC"/>
    <w:rsid w:val="003E25B6"/>
    <w:rsid w:val="004020F0"/>
    <w:rsid w:val="00490D00"/>
    <w:rsid w:val="004E4DCD"/>
    <w:rsid w:val="004E50BC"/>
    <w:rsid w:val="005739EC"/>
    <w:rsid w:val="005C33E9"/>
    <w:rsid w:val="005C363E"/>
    <w:rsid w:val="005D7F4A"/>
    <w:rsid w:val="005E6138"/>
    <w:rsid w:val="006256DE"/>
    <w:rsid w:val="006A64E3"/>
    <w:rsid w:val="006C3A55"/>
    <w:rsid w:val="007041C8"/>
    <w:rsid w:val="00716820"/>
    <w:rsid w:val="00795963"/>
    <w:rsid w:val="007C0DEF"/>
    <w:rsid w:val="008269F4"/>
    <w:rsid w:val="00843E18"/>
    <w:rsid w:val="0086777B"/>
    <w:rsid w:val="008759EE"/>
    <w:rsid w:val="00881626"/>
    <w:rsid w:val="008F7F93"/>
    <w:rsid w:val="00917F34"/>
    <w:rsid w:val="00925E77"/>
    <w:rsid w:val="00931A72"/>
    <w:rsid w:val="0099094D"/>
    <w:rsid w:val="009D76FE"/>
    <w:rsid w:val="00A13CA0"/>
    <w:rsid w:val="00A26EDC"/>
    <w:rsid w:val="00A3143C"/>
    <w:rsid w:val="00A33379"/>
    <w:rsid w:val="00A342F7"/>
    <w:rsid w:val="00A34983"/>
    <w:rsid w:val="00B00F75"/>
    <w:rsid w:val="00B1152E"/>
    <w:rsid w:val="00B55747"/>
    <w:rsid w:val="00B5600B"/>
    <w:rsid w:val="00B6353E"/>
    <w:rsid w:val="00BD3EA0"/>
    <w:rsid w:val="00C074B1"/>
    <w:rsid w:val="00C40216"/>
    <w:rsid w:val="00D33D15"/>
    <w:rsid w:val="00D53E90"/>
    <w:rsid w:val="00D62D2D"/>
    <w:rsid w:val="00DA2B53"/>
    <w:rsid w:val="00DA3E73"/>
    <w:rsid w:val="00DB60E6"/>
    <w:rsid w:val="00DD2FDD"/>
    <w:rsid w:val="00DF57DD"/>
    <w:rsid w:val="00E864B6"/>
    <w:rsid w:val="00EA331C"/>
    <w:rsid w:val="00EB408A"/>
    <w:rsid w:val="00F06DB2"/>
    <w:rsid w:val="00F40637"/>
    <w:rsid w:val="00F73942"/>
    <w:rsid w:val="00F9732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25B6"/>
  </w:style>
  <w:style w:type="paragraph" w:styleId="Heading1">
    <w:name w:val="heading 1"/>
    <w:basedOn w:val="Normal"/>
    <w:next w:val="Normal"/>
    <w:link w:val="Heading1Char"/>
    <w:uiPriority w:val="9"/>
    <w:qFormat/>
    <w:rsid w:val="007C0DE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next w:val="Normal"/>
    <w:link w:val="Heading3Char"/>
    <w:uiPriority w:val="9"/>
    <w:semiHidden/>
    <w:unhideWhenUsed/>
    <w:qFormat/>
    <w:rsid w:val="002D7F92"/>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E25B6"/>
    <w:pPr>
      <w:ind w:left="720"/>
      <w:contextualSpacing/>
    </w:pPr>
  </w:style>
  <w:style w:type="table" w:styleId="TableGrid">
    <w:name w:val="Table Grid"/>
    <w:basedOn w:val="TableNormal"/>
    <w:uiPriority w:val="59"/>
    <w:rsid w:val="003E25B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3E25B6"/>
    <w:rPr>
      <w:color w:val="0000FF" w:themeColor="hyperlink"/>
      <w:u w:val="single"/>
    </w:rPr>
  </w:style>
  <w:style w:type="paragraph" w:styleId="BalloonText">
    <w:name w:val="Balloon Text"/>
    <w:basedOn w:val="Normal"/>
    <w:link w:val="BalloonTextChar"/>
    <w:uiPriority w:val="99"/>
    <w:semiHidden/>
    <w:unhideWhenUsed/>
    <w:rsid w:val="0027675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76758"/>
    <w:rPr>
      <w:rFonts w:ascii="Segoe UI" w:hAnsi="Segoe UI" w:cs="Segoe UI"/>
      <w:sz w:val="18"/>
      <w:szCs w:val="18"/>
    </w:rPr>
  </w:style>
  <w:style w:type="character" w:customStyle="1" w:styleId="Heading1Char">
    <w:name w:val="Heading 1 Char"/>
    <w:basedOn w:val="DefaultParagraphFont"/>
    <w:link w:val="Heading1"/>
    <w:uiPriority w:val="9"/>
    <w:rsid w:val="007C0DEF"/>
    <w:rPr>
      <w:rFonts w:asciiTheme="majorHAnsi" w:eastAsiaTheme="majorEastAsia" w:hAnsiTheme="majorHAnsi" w:cstheme="majorBidi"/>
      <w:b/>
      <w:bCs/>
      <w:color w:val="365F91" w:themeColor="accent1" w:themeShade="BF"/>
      <w:sz w:val="28"/>
      <w:szCs w:val="28"/>
    </w:rPr>
  </w:style>
  <w:style w:type="character" w:customStyle="1" w:styleId="Heading3Char">
    <w:name w:val="Heading 3 Char"/>
    <w:basedOn w:val="DefaultParagraphFont"/>
    <w:link w:val="Heading3"/>
    <w:uiPriority w:val="9"/>
    <w:semiHidden/>
    <w:rsid w:val="002D7F92"/>
    <w:rPr>
      <w:rFonts w:asciiTheme="majorHAnsi" w:eastAsiaTheme="majorEastAsia" w:hAnsiTheme="majorHAnsi" w:cstheme="majorBidi"/>
      <w:color w:val="243F60" w:themeColor="accent1" w:themeShade="7F"/>
      <w:sz w:val="24"/>
      <w:szCs w:val="24"/>
    </w:rPr>
  </w:style>
  <w:style w:type="paragraph" w:styleId="Header">
    <w:name w:val="header"/>
    <w:basedOn w:val="Normal"/>
    <w:link w:val="HeaderChar"/>
    <w:uiPriority w:val="99"/>
    <w:unhideWhenUsed/>
    <w:rsid w:val="00B6353E"/>
    <w:pPr>
      <w:tabs>
        <w:tab w:val="center" w:pos="4677"/>
        <w:tab w:val="right" w:pos="9355"/>
      </w:tabs>
      <w:spacing w:after="0" w:line="240" w:lineRule="auto"/>
    </w:pPr>
  </w:style>
  <w:style w:type="character" w:customStyle="1" w:styleId="HeaderChar">
    <w:name w:val="Header Char"/>
    <w:basedOn w:val="DefaultParagraphFont"/>
    <w:link w:val="Header"/>
    <w:uiPriority w:val="99"/>
    <w:rsid w:val="00B6353E"/>
  </w:style>
  <w:style w:type="paragraph" w:styleId="Footer">
    <w:name w:val="footer"/>
    <w:basedOn w:val="Normal"/>
    <w:link w:val="FooterChar"/>
    <w:uiPriority w:val="99"/>
    <w:unhideWhenUsed/>
    <w:rsid w:val="00B6353E"/>
    <w:pPr>
      <w:tabs>
        <w:tab w:val="center" w:pos="4677"/>
        <w:tab w:val="right" w:pos="9355"/>
      </w:tabs>
      <w:spacing w:after="0" w:line="240" w:lineRule="auto"/>
    </w:pPr>
  </w:style>
  <w:style w:type="character" w:customStyle="1" w:styleId="FooterChar">
    <w:name w:val="Footer Char"/>
    <w:basedOn w:val="DefaultParagraphFont"/>
    <w:link w:val="Footer"/>
    <w:uiPriority w:val="99"/>
    <w:rsid w:val="00B6353E"/>
  </w:style>
  <w:style w:type="paragraph" w:customStyle="1" w:styleId="paragraph">
    <w:name w:val="paragraph"/>
    <w:basedOn w:val="Normal"/>
    <w:rsid w:val="00B5600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ormaltextrun">
    <w:name w:val="normaltextrun"/>
    <w:basedOn w:val="DefaultParagraphFont"/>
    <w:rsid w:val="00B5600B"/>
  </w:style>
  <w:style w:type="character" w:customStyle="1" w:styleId="spellingerror">
    <w:name w:val="spellingerror"/>
    <w:basedOn w:val="DefaultParagraphFont"/>
    <w:rsid w:val="00B5600B"/>
  </w:style>
  <w:style w:type="character" w:customStyle="1" w:styleId="contextualspellingandgrammarerror">
    <w:name w:val="contextualspellingandgrammarerror"/>
    <w:basedOn w:val="DefaultParagraphFont"/>
    <w:rsid w:val="00B5600B"/>
  </w:style>
  <w:style w:type="paragraph" w:styleId="DocumentMap">
    <w:name w:val="Document Map"/>
    <w:basedOn w:val="Normal"/>
    <w:link w:val="DocumentMapChar"/>
    <w:uiPriority w:val="99"/>
    <w:semiHidden/>
    <w:unhideWhenUsed/>
    <w:rsid w:val="00B5600B"/>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B5600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5884614">
      <w:bodyDiv w:val="1"/>
      <w:marLeft w:val="0"/>
      <w:marRight w:val="0"/>
      <w:marTop w:val="0"/>
      <w:marBottom w:val="0"/>
      <w:divBdr>
        <w:top w:val="none" w:sz="0" w:space="0" w:color="auto"/>
        <w:left w:val="none" w:sz="0" w:space="0" w:color="auto"/>
        <w:bottom w:val="none" w:sz="0" w:space="0" w:color="auto"/>
        <w:right w:val="none" w:sz="0" w:space="0" w:color="auto"/>
      </w:divBdr>
      <w:divsChild>
        <w:div w:id="205531638">
          <w:marLeft w:val="0"/>
          <w:marRight w:val="0"/>
          <w:marTop w:val="0"/>
          <w:marBottom w:val="0"/>
          <w:divBdr>
            <w:top w:val="none" w:sz="0" w:space="0" w:color="auto"/>
            <w:left w:val="none" w:sz="0" w:space="0" w:color="auto"/>
            <w:bottom w:val="none" w:sz="0" w:space="0" w:color="auto"/>
            <w:right w:val="none" w:sz="0" w:space="0" w:color="auto"/>
          </w:divBdr>
          <w:divsChild>
            <w:div w:id="51933279">
              <w:marLeft w:val="0"/>
              <w:marRight w:val="0"/>
              <w:marTop w:val="0"/>
              <w:marBottom w:val="0"/>
              <w:divBdr>
                <w:top w:val="none" w:sz="0" w:space="0" w:color="auto"/>
                <w:left w:val="none" w:sz="0" w:space="0" w:color="auto"/>
                <w:bottom w:val="none" w:sz="0" w:space="0" w:color="auto"/>
                <w:right w:val="none" w:sz="0" w:space="0" w:color="auto"/>
              </w:divBdr>
            </w:div>
          </w:divsChild>
        </w:div>
        <w:div w:id="1335037329">
          <w:marLeft w:val="0"/>
          <w:marRight w:val="0"/>
          <w:marTop w:val="163"/>
          <w:marBottom w:val="0"/>
          <w:divBdr>
            <w:top w:val="none" w:sz="0" w:space="0" w:color="auto"/>
            <w:left w:val="none" w:sz="0" w:space="0" w:color="auto"/>
            <w:bottom w:val="none" w:sz="0" w:space="0" w:color="auto"/>
            <w:right w:val="none" w:sz="0" w:space="0" w:color="auto"/>
          </w:divBdr>
        </w:div>
      </w:divsChild>
    </w:div>
    <w:div w:id="1012338178">
      <w:bodyDiv w:val="1"/>
      <w:marLeft w:val="0"/>
      <w:marRight w:val="0"/>
      <w:marTop w:val="0"/>
      <w:marBottom w:val="0"/>
      <w:divBdr>
        <w:top w:val="none" w:sz="0" w:space="0" w:color="auto"/>
        <w:left w:val="none" w:sz="0" w:space="0" w:color="auto"/>
        <w:bottom w:val="none" w:sz="0" w:space="0" w:color="auto"/>
        <w:right w:val="none" w:sz="0" w:space="0" w:color="auto"/>
      </w:divBdr>
    </w:div>
    <w:div w:id="1535385306">
      <w:bodyDiv w:val="1"/>
      <w:marLeft w:val="0"/>
      <w:marRight w:val="0"/>
      <w:marTop w:val="0"/>
      <w:marBottom w:val="0"/>
      <w:divBdr>
        <w:top w:val="none" w:sz="0" w:space="0" w:color="auto"/>
        <w:left w:val="none" w:sz="0" w:space="0" w:color="auto"/>
        <w:bottom w:val="none" w:sz="0" w:space="0" w:color="auto"/>
        <w:right w:val="none" w:sz="0" w:space="0" w:color="auto"/>
      </w:divBdr>
    </w:div>
    <w:div w:id="18548768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zen.yandex.ru/media/id/5fdcaa2c76086a4878038995/top-6-substratov-dlia-mikrozeleni-61010e0232be17760cffe5ed" TargetMode="External"/><Relationship Id="rId13" Type="http://schemas.openxmlformats.org/officeDocument/2006/relationships/image" Target="media/image5.jpe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growmicro.ru/blog/sitifermeram/obzor-substratov-dlya-vyrashchivaniya-mikrozeleni/" TargetMode="External"/><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245</TotalTime>
  <Pages>15</Pages>
  <Words>1470</Words>
  <Characters>8381</Characters>
  <Application>Microsoft Office Word</Application>
  <DocSecurity>0</DocSecurity>
  <Lines>69</Lines>
  <Paragraphs>19</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9832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Matveyuk</dc:creator>
  <cp:keywords/>
  <dc:description/>
  <cp:lastModifiedBy>Matveyuk</cp:lastModifiedBy>
  <cp:revision>16</cp:revision>
  <cp:lastPrinted>2022-06-10T07:36:00Z</cp:lastPrinted>
  <dcterms:created xsi:type="dcterms:W3CDTF">2022-08-25T08:27:00Z</dcterms:created>
  <dcterms:modified xsi:type="dcterms:W3CDTF">2022-08-31T17:18:00Z</dcterms:modified>
</cp:coreProperties>
</file>