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РТАТИВНАЯ ИНТЕРАКТИВНАЯ ТЕПЛИЦА ДЛЯ КАБИНЕТОВ ЕСТЕСТВЕННОНАУЧНОГО ПРОФИЛЯ ДОПОЛНИТЕЛЬНОГО ОБРАЗОВАНИЯ</w:t>
      </w:r>
    </w:p>
    <w:p>
      <w:pPr>
        <w:pStyle w:val="3"/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Казанцева Татьяна Константиновна</w:t>
      </w:r>
    </w:p>
    <w:p>
      <w:pPr>
        <w:pStyle w:val="3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АУ ДО РА «Республиканский центр дополнительного образования»,</w:t>
      </w:r>
    </w:p>
    <w:p>
      <w:pPr>
        <w:pStyle w:val="3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детский технопарк Кванториум-04</w:t>
      </w:r>
    </w:p>
    <w:p>
      <w:pPr>
        <w:pStyle w:val="3"/>
        <w:spacing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>
      <w:pPr>
        <w:pStyle w:val="3"/>
        <w:spacing w:line="240" w:lineRule="auto"/>
        <w:ind w:firstLine="7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val="ru-RU"/>
        </w:rPr>
        <w:t>Проект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ru-RU"/>
        </w:rPr>
        <w:t xml:space="preserve"> представляет презентацию разработки портативной интерактивной теплицы для </w:t>
      </w:r>
      <w:r>
        <w:rPr>
          <w:rFonts w:ascii="Times New Roman" w:hAnsi="Times New Roman" w:eastAsia="Times New Roman" w:cs="Times New Roman"/>
          <w:sz w:val="28"/>
          <w:szCs w:val="28"/>
        </w:rPr>
        <w:t>кабинет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биологии, Точ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eastAsia="Times New Roman" w:cs="Times New Roman"/>
          <w:sz w:val="28"/>
          <w:szCs w:val="28"/>
        </w:rPr>
        <w:t>к Роста, лаборатори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«Биоквантум» детских технопарков Кванториум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ля закладки экспериментальных опытов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растениями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знакомства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учащихся с новыми технологиями </w:t>
      </w:r>
      <w:r>
        <w:rPr>
          <w:rFonts w:ascii="Times New Roman" w:hAnsi="Times New Roman" w:eastAsia="Times New Roman" w:cs="Times New Roman"/>
          <w:sz w:val="28"/>
          <w:szCs w:val="28"/>
        </w:rPr>
        <w:t>выращивания с/х растений в тепличных условиях.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Конструкция оснащена автоматизацией оценки пересыхания почвы и капельного полива, режимом регулировки проветривания и освещения.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озданная нами рабочая портативная теплица расширит образовательные возможности лаборатории «Биоквантум» детского технопарка Кванториум-04 и станет наглядным примером распространения опыта, для реализации в других ученических лабораториях. </w:t>
      </w:r>
    </w:p>
    <w:p>
      <w:pPr>
        <w:pStyle w:val="3"/>
        <w:spacing w:line="240" w:lineRule="auto"/>
        <w:ind w:left="360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850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4743"/>
    </w:sdtPr>
    <w:sdtContent>
      <w:p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  <w:tabs>
        <w:tab w:val="center" w:pos="4153"/>
        <w:tab w:val="right" w:pos="8306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0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8"/>
    <w:rsid w:val="00076460"/>
    <w:rsid w:val="00091C09"/>
    <w:rsid w:val="000D2C7B"/>
    <w:rsid w:val="00112B47"/>
    <w:rsid w:val="00141537"/>
    <w:rsid w:val="001C4F50"/>
    <w:rsid w:val="00231838"/>
    <w:rsid w:val="002A4626"/>
    <w:rsid w:val="002B7760"/>
    <w:rsid w:val="00376448"/>
    <w:rsid w:val="004347C4"/>
    <w:rsid w:val="004F1B68"/>
    <w:rsid w:val="00536A3D"/>
    <w:rsid w:val="00537F5A"/>
    <w:rsid w:val="0055250A"/>
    <w:rsid w:val="0055426E"/>
    <w:rsid w:val="006633B7"/>
    <w:rsid w:val="007377BA"/>
    <w:rsid w:val="00751006"/>
    <w:rsid w:val="00880132"/>
    <w:rsid w:val="008A42DF"/>
    <w:rsid w:val="00931DD0"/>
    <w:rsid w:val="00941407"/>
    <w:rsid w:val="00942FB8"/>
    <w:rsid w:val="0094318C"/>
    <w:rsid w:val="00984DDB"/>
    <w:rsid w:val="009A4D9B"/>
    <w:rsid w:val="009A6273"/>
    <w:rsid w:val="00A0110B"/>
    <w:rsid w:val="00A446F9"/>
    <w:rsid w:val="00A508A7"/>
    <w:rsid w:val="00AA5924"/>
    <w:rsid w:val="00AD2421"/>
    <w:rsid w:val="00B07016"/>
    <w:rsid w:val="00B26792"/>
    <w:rsid w:val="00B80539"/>
    <w:rsid w:val="00C347BA"/>
    <w:rsid w:val="00C95606"/>
    <w:rsid w:val="00CC014E"/>
    <w:rsid w:val="00D65947"/>
    <w:rsid w:val="00D74D52"/>
    <w:rsid w:val="00D90A54"/>
    <w:rsid w:val="00DA08E7"/>
    <w:rsid w:val="00DB64BB"/>
    <w:rsid w:val="00DE057D"/>
    <w:rsid w:val="00DE2216"/>
    <w:rsid w:val="00E34F0A"/>
    <w:rsid w:val="00E402DD"/>
    <w:rsid w:val="00E9229A"/>
    <w:rsid w:val="00EB0E07"/>
    <w:rsid w:val="00ED2979"/>
    <w:rsid w:val="00F54E23"/>
    <w:rsid w:val="0AF81AF7"/>
    <w:rsid w:val="0F6300E3"/>
    <w:rsid w:val="14554A10"/>
    <w:rsid w:val="16863A68"/>
    <w:rsid w:val="25F40217"/>
    <w:rsid w:val="2BED0A99"/>
    <w:rsid w:val="33874815"/>
    <w:rsid w:val="339759F1"/>
    <w:rsid w:val="34F65A4F"/>
    <w:rsid w:val="37450090"/>
    <w:rsid w:val="44170497"/>
    <w:rsid w:val="46086E79"/>
    <w:rsid w:val="5A0F3C0E"/>
    <w:rsid w:val="5EFC6E5B"/>
    <w:rsid w:val="6EAF4ADB"/>
    <w:rsid w:val="714D78B1"/>
    <w:rsid w:val="78A23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lang w:val="ru-RU" w:eastAsia="ru-RU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1"/>
    <w:qFormat/>
    <w:uiPriority w:val="0"/>
    <w:rPr>
      <w:rFonts w:ascii="Calibri" w:hAnsi="Calibri" w:eastAsia="Calibri" w:cs="Calibri"/>
      <w:lang w:val="ru-RU" w:eastAsia="ru-RU" w:bidi="ar-SA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2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3">
    <w:name w:val="head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8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3"/>
    <w:basedOn w:val="19"/>
    <w:qFormat/>
    <w:uiPriority w:val="0"/>
    <w:tblPr>
      <w:tblCellMar>
        <w:left w:w="108" w:type="dxa"/>
        <w:right w:w="108" w:type="dxa"/>
      </w:tblCellMar>
    </w:tblPr>
  </w:style>
  <w:style w:type="character" w:customStyle="1" w:styleId="21">
    <w:name w:val="Текст выноски Знак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Верхний колонтитул Знак"/>
    <w:basedOn w:val="9"/>
    <w:link w:val="13"/>
    <w:semiHidden/>
    <w:qFormat/>
    <w:uiPriority w:val="99"/>
  </w:style>
  <w:style w:type="character" w:customStyle="1" w:styleId="23">
    <w:name w:val="Нижний колонтитул Знак"/>
    <w:basedOn w:val="9"/>
    <w:link w:val="1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BB69-0D94-437E-8EFD-BB1277E7D0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3272</Words>
  <Characters>18657</Characters>
  <Lines>155</Lines>
  <Paragraphs>43</Paragraphs>
  <TotalTime>8</TotalTime>
  <ScaleCrop>false</ScaleCrop>
  <LinksUpToDate>false</LinksUpToDate>
  <CharactersWithSpaces>21886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2022-02-20T12:35:00Z</dcterms:created>
  <dc:creator>123</dc:creator>
  <cp:lastModifiedBy>Ученик</cp:lastModifiedBy>
  <dcterms:modified xsi:type="dcterms:W3CDTF">2022-09-08T02:37:12Z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BE4B52765A344FFEBF2F89803ABF0129</vt:lpwstr>
  </property>
</Properties>
</file>