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image/jpeg" Extension="jpeg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3000000">
      <w:pPr>
        <w:spacing w:after="0" w:line="240" w:lineRule="auto"/>
        <w:ind/>
        <w:jc w:val="center"/>
        <w:rPr>
          <w:rFonts w:ascii="Times New Roman" w:hAnsi="Times New Roman"/>
          <w:b w:val="1"/>
        </w:rPr>
      </w:pPr>
      <w:r>
        <w:rPr>
          <w:rFonts w:ascii="Times New Roman" w:hAnsi="Times New Roman"/>
          <w:b w:val="1"/>
        </w:rPr>
        <w:drawing>
          <wp:inline>
            <wp:extent cx="1273048" cy="1273048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2"/>
                    <a:srcRect b="0" l="0" r="0" t="0"/>
                    <a:stretch/>
                  </pic:blipFill>
                  <pic:spPr>
                    <a:xfrm flipH="false" flipV="false" rot="0">
                      <a:ext cx="1273048" cy="12730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00000">
      <w:pPr>
        <w:spacing w:after="0" w:line="240" w:lineRule="auto"/>
        <w:ind/>
        <w:jc w:val="center"/>
        <w:rPr>
          <w:rFonts w:ascii="Times New Roman" w:hAnsi="Times New Roman"/>
          <w:b w:val="1"/>
        </w:rPr>
      </w:pPr>
      <w:r>
        <w:rPr>
          <w:rFonts w:ascii="Times New Roman" w:hAnsi="Times New Roman"/>
          <w:b w:val="1"/>
        </w:rPr>
        <w:t>Муниципальное бюджетное образовательное учреждение</w:t>
      </w:r>
    </w:p>
    <w:p w14:paraId="05000000">
      <w:pPr>
        <w:spacing w:after="0" w:line="240" w:lineRule="auto"/>
        <w:ind/>
        <w:jc w:val="center"/>
        <w:rPr>
          <w:rFonts w:ascii="Times New Roman" w:hAnsi="Times New Roman"/>
          <w:b w:val="1"/>
        </w:rPr>
      </w:pPr>
      <w:r>
        <w:rPr>
          <w:rFonts w:ascii="Times New Roman" w:hAnsi="Times New Roman"/>
          <w:b w:val="1"/>
        </w:rPr>
        <w:t>«Средняя общеобразовательная школа № 2</w:t>
      </w:r>
      <w:r>
        <w:rPr>
          <w:rFonts w:ascii="Times New Roman" w:hAnsi="Times New Roman"/>
          <w:b w:val="1"/>
        </w:rPr>
        <w:t xml:space="preserve"> имени И.М. Еганова</w:t>
      </w:r>
      <w:r>
        <w:rPr>
          <w:rFonts w:ascii="Times New Roman" w:hAnsi="Times New Roman"/>
          <w:b w:val="1"/>
        </w:rPr>
        <w:t>»</w:t>
      </w:r>
    </w:p>
    <w:p w14:paraId="06000000">
      <w:pPr>
        <w:spacing w:after="0" w:line="240" w:lineRule="auto"/>
        <w:ind/>
        <w:jc w:val="center"/>
        <w:rPr>
          <w:rFonts w:ascii="Times New Roman" w:hAnsi="Times New Roman"/>
          <w:b w:val="1"/>
          <w:u w:val="single"/>
        </w:rPr>
      </w:pPr>
      <w:r>
        <w:rPr>
          <w:rFonts w:ascii="Times New Roman" w:hAnsi="Times New Roman"/>
          <w:b w:val="1"/>
          <w:u w:val="single"/>
        </w:rPr>
        <w:t>муниципального образования – городской округ город Скопин Рязанской области</w:t>
      </w:r>
    </w:p>
    <w:p w14:paraId="07000000">
      <w:pPr>
        <w:spacing w:afterAutospacing="on" w:line="240" w:lineRule="auto"/>
        <w:ind/>
        <w:jc w:val="center"/>
        <w:rPr>
          <w:rFonts w:ascii="Times New Roman" w:hAnsi="Times New Roman"/>
          <w:b w:val="1"/>
          <w:sz w:val="20"/>
          <w:u w:val="single"/>
        </w:rPr>
      </w:pPr>
      <w:r>
        <w:rPr>
          <w:rFonts w:ascii="Times New Roman" w:hAnsi="Times New Roman"/>
          <w:b w:val="1"/>
          <w:sz w:val="20"/>
        </w:rPr>
        <w:t>391800, Рязанская область, г. Скопин, ул. К</w:t>
      </w:r>
      <w:r>
        <w:rPr>
          <w:rFonts w:ascii="Times New Roman" w:hAnsi="Times New Roman"/>
          <w:b w:val="1"/>
          <w:sz w:val="20"/>
        </w:rPr>
        <w:t xml:space="preserve">. </w:t>
      </w:r>
      <w:r>
        <w:rPr>
          <w:rFonts w:ascii="Times New Roman" w:hAnsi="Times New Roman"/>
          <w:b w:val="1"/>
          <w:sz w:val="20"/>
        </w:rPr>
        <w:t>Маркса</w:t>
      </w:r>
      <w:r>
        <w:rPr>
          <w:rFonts w:ascii="Times New Roman" w:hAnsi="Times New Roman"/>
          <w:b w:val="1"/>
          <w:sz w:val="20"/>
        </w:rPr>
        <w:t xml:space="preserve">, </w:t>
      </w:r>
      <w:r>
        <w:rPr>
          <w:rFonts w:ascii="Times New Roman" w:hAnsi="Times New Roman"/>
          <w:b w:val="1"/>
          <w:sz w:val="20"/>
        </w:rPr>
        <w:t>д</w:t>
      </w:r>
      <w:r>
        <w:rPr>
          <w:rFonts w:ascii="Times New Roman" w:hAnsi="Times New Roman"/>
          <w:b w:val="1"/>
          <w:sz w:val="20"/>
        </w:rPr>
        <w:t xml:space="preserve">.90 </w:t>
      </w:r>
      <w:r>
        <w:rPr>
          <w:rFonts w:ascii="Times New Roman" w:hAnsi="Times New Roman"/>
          <w:b w:val="1"/>
          <w:sz w:val="20"/>
        </w:rPr>
        <w:t>т</w:t>
      </w:r>
      <w:r>
        <w:rPr>
          <w:rFonts w:ascii="Times New Roman" w:hAnsi="Times New Roman"/>
          <w:b w:val="1"/>
          <w:sz w:val="20"/>
        </w:rPr>
        <w:t>. 2-01-49</w:t>
      </w:r>
      <w:r>
        <w:rPr>
          <w:rFonts w:ascii="Times New Roman" w:hAnsi="Times New Roman"/>
          <w:b w:val="1"/>
          <w:sz w:val="20"/>
        </w:rPr>
        <w:t xml:space="preserve"> E-mail: </w:t>
      </w:r>
      <w:r>
        <w:rPr>
          <w:rFonts w:ascii="Times New Roman" w:hAnsi="Times New Roman"/>
          <w:b w:val="1"/>
          <w:sz w:val="20"/>
          <w:u w:val="single"/>
        </w:rPr>
        <w:t>school</w:t>
      </w:r>
      <w:r>
        <w:rPr>
          <w:rFonts w:ascii="Times New Roman" w:hAnsi="Times New Roman"/>
          <w:b w:val="1"/>
          <w:sz w:val="20"/>
          <w:u w:val="single"/>
        </w:rPr>
        <w:fldChar w:fldCharType="begin"/>
      </w:r>
      <w:r>
        <w:rPr>
          <w:rFonts w:ascii="Times New Roman" w:hAnsi="Times New Roman"/>
          <w:b w:val="1"/>
          <w:sz w:val="20"/>
          <w:u w:val="single"/>
        </w:rPr>
        <w:instrText>HYPERLINK "mailto:2@pochtamt.ru"</w:instrText>
      </w:r>
      <w:r>
        <w:rPr>
          <w:rFonts w:ascii="Times New Roman" w:hAnsi="Times New Roman"/>
          <w:b w:val="1"/>
          <w:sz w:val="20"/>
          <w:u w:val="single"/>
        </w:rPr>
        <w:fldChar w:fldCharType="separate"/>
      </w:r>
      <w:r>
        <w:rPr>
          <w:rFonts w:ascii="Times New Roman" w:hAnsi="Times New Roman"/>
          <w:b w:val="1"/>
          <w:sz w:val="20"/>
          <w:u w:val="single"/>
        </w:rPr>
        <w:t>2@pochtamt.ru</w:t>
      </w:r>
      <w:r>
        <w:rPr>
          <w:rFonts w:ascii="Times New Roman" w:hAnsi="Times New Roman"/>
          <w:b w:val="1"/>
          <w:sz w:val="20"/>
          <w:u w:val="single"/>
        </w:rPr>
        <w:fldChar w:fldCharType="end"/>
      </w:r>
    </w:p>
    <w:p w14:paraId="08000000">
      <w:pPr>
        <w:spacing w:afterAutospacing="on" w:line="240" w:lineRule="auto"/>
        <w:ind/>
        <w:jc w:val="center"/>
        <w:rPr>
          <w:rFonts w:ascii="Times New Roman" w:hAnsi="Times New Roman"/>
          <w:b w:val="1"/>
          <w:sz w:val="20"/>
        </w:rPr>
      </w:pPr>
    </w:p>
    <w:p w14:paraId="09000000">
      <w:pPr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Областной </w:t>
      </w:r>
      <w:r>
        <w:rPr>
          <w:rFonts w:ascii="Times New Roman" w:hAnsi="Times New Roman"/>
          <w:b w:val="1"/>
          <w:sz w:val="28"/>
        </w:rPr>
        <w:t>конкурс</w:t>
      </w:r>
      <w:r>
        <w:rPr>
          <w:rFonts w:ascii="Times New Roman" w:hAnsi="Times New Roman"/>
          <w:b w:val="1"/>
          <w:sz w:val="28"/>
        </w:rPr>
        <w:t xml:space="preserve"> «</w:t>
      </w:r>
      <w:r>
        <w:rPr>
          <w:rFonts w:ascii="Times New Roman" w:hAnsi="Times New Roman"/>
          <w:b w:val="1"/>
          <w:sz w:val="28"/>
        </w:rPr>
        <w:t>Юннат 2022</w:t>
      </w:r>
      <w:r>
        <w:rPr>
          <w:rFonts w:ascii="Times New Roman" w:hAnsi="Times New Roman"/>
          <w:b w:val="1"/>
          <w:sz w:val="28"/>
        </w:rPr>
        <w:t>»</w:t>
      </w:r>
    </w:p>
    <w:p w14:paraId="0A000000">
      <w:pPr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Номинация: </w:t>
      </w:r>
      <w:r>
        <w:rPr>
          <w:rFonts w:ascii="Times New Roman" w:hAnsi="Times New Roman"/>
          <w:sz w:val="28"/>
        </w:rPr>
        <w:t>современные технологии в агрономии</w:t>
      </w:r>
    </w:p>
    <w:p w14:paraId="0B000000">
      <w:pPr>
        <w:spacing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Агробиологическая</w:t>
      </w:r>
      <w:r>
        <w:rPr>
          <w:rFonts w:ascii="Times New Roman" w:hAnsi="Times New Roman"/>
          <w:sz w:val="28"/>
        </w:rPr>
        <w:t xml:space="preserve"> оценка </w:t>
      </w:r>
      <w:r>
        <w:rPr>
          <w:rFonts w:ascii="Times New Roman" w:hAnsi="Times New Roman"/>
          <w:sz w:val="28"/>
        </w:rPr>
        <w:t>ранних сортов картофеля в условиях  Скопинского района.</w:t>
      </w:r>
    </w:p>
    <w:p w14:paraId="0C000000">
      <w:pPr>
        <w:spacing w:line="360" w:lineRule="auto"/>
        <w:ind/>
        <w:jc w:val="center"/>
        <w:rPr>
          <w:rFonts w:ascii="Times New Roman" w:hAnsi="Times New Roman"/>
          <w:b w:val="1"/>
          <w:sz w:val="28"/>
        </w:rPr>
      </w:pPr>
    </w:p>
    <w:p w14:paraId="0D000000">
      <w:pPr>
        <w:spacing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Категория: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рактический проект</w:t>
      </w:r>
    </w:p>
    <w:p w14:paraId="0E000000">
      <w:pPr>
        <w:ind/>
        <w:jc w:val="center"/>
        <w:rPr>
          <w:rFonts w:ascii="Times New Roman" w:hAnsi="Times New Roman"/>
          <w:b w:val="1"/>
          <w:sz w:val="28"/>
        </w:rPr>
      </w:pPr>
    </w:p>
    <w:p w14:paraId="0F000000">
      <w:pPr>
        <w:spacing w:after="0" w:line="240" w:lineRule="auto"/>
        <w:ind w:firstLine="0" w:left="4395"/>
        <w:jc w:val="right"/>
        <w:rPr>
          <w:rFonts w:ascii="Times New Roman" w:hAnsi="Times New Roman"/>
          <w:b w:val="1"/>
          <w:sz w:val="28"/>
        </w:rPr>
      </w:pPr>
    </w:p>
    <w:p w14:paraId="10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b w:val="1"/>
          <w:sz w:val="28"/>
        </w:rPr>
        <w:t>Подготовила</w:t>
      </w:r>
      <w:r>
        <w:rPr>
          <w:rFonts w:ascii="Times New Roman" w:hAnsi="Times New Roman"/>
          <w:sz w:val="26"/>
        </w:rPr>
        <w:t xml:space="preserve">: </w:t>
      </w:r>
      <w:r>
        <w:rPr>
          <w:rFonts w:ascii="Times New Roman" w:hAnsi="Times New Roman"/>
          <w:sz w:val="26"/>
        </w:rPr>
        <w:t>Завьялова Арина Михай</w:t>
      </w:r>
      <w:r>
        <w:rPr>
          <w:rFonts w:ascii="Times New Roman" w:hAnsi="Times New Roman"/>
          <w:sz w:val="26"/>
        </w:rPr>
        <w:t>л</w:t>
      </w:r>
      <w:r>
        <w:rPr>
          <w:rFonts w:ascii="Times New Roman" w:hAnsi="Times New Roman"/>
          <w:sz w:val="26"/>
        </w:rPr>
        <w:t>овна</w:t>
      </w:r>
    </w:p>
    <w:p w14:paraId="11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Дата рождения: 08.12.2006</w:t>
      </w:r>
      <w:r>
        <w:rPr>
          <w:rFonts w:ascii="Times New Roman" w:hAnsi="Times New Roman"/>
          <w:sz w:val="26"/>
        </w:rPr>
        <w:t xml:space="preserve"> г.</w:t>
      </w:r>
    </w:p>
    <w:p w14:paraId="12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Ученица 10 А</w:t>
      </w:r>
      <w:r>
        <w:rPr>
          <w:rFonts w:ascii="Times New Roman" w:hAnsi="Times New Roman"/>
          <w:sz w:val="26"/>
        </w:rPr>
        <w:t xml:space="preserve"> класса МБОУ «СОШ №2</w:t>
      </w:r>
      <w:r>
        <w:rPr>
          <w:rFonts w:ascii="Times New Roman" w:hAnsi="Times New Roman"/>
          <w:sz w:val="26"/>
        </w:rPr>
        <w:t xml:space="preserve"> имени И.М.Е</w:t>
      </w:r>
      <w:r>
        <w:rPr>
          <w:rFonts w:ascii="Times New Roman" w:hAnsi="Times New Roman"/>
          <w:sz w:val="26"/>
        </w:rPr>
        <w:t>г</w:t>
      </w:r>
      <w:r>
        <w:rPr>
          <w:rFonts w:ascii="Times New Roman" w:hAnsi="Times New Roman"/>
          <w:sz w:val="26"/>
        </w:rPr>
        <w:t>анова» г. Скопина</w:t>
      </w:r>
    </w:p>
    <w:p w14:paraId="13000000">
      <w:pPr>
        <w:spacing w:after="0" w:line="240" w:lineRule="auto"/>
        <w:ind w:firstLine="0" w:left="4395"/>
        <w:jc w:val="right"/>
        <w:rPr>
          <w:rFonts w:ascii="Times New Roman" w:hAnsi="Times New Roman"/>
          <w:sz w:val="28"/>
        </w:rPr>
      </w:pPr>
    </w:p>
    <w:p w14:paraId="14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b w:val="1"/>
          <w:sz w:val="28"/>
        </w:rPr>
        <w:t>Научный руководитель:</w:t>
      </w:r>
      <w:r>
        <w:rPr>
          <w:rFonts w:ascii="Times New Roman" w:hAnsi="Times New Roman"/>
          <w:b w:val="1"/>
          <w:sz w:val="28"/>
        </w:rPr>
        <w:t xml:space="preserve"> </w:t>
      </w:r>
      <w:r>
        <w:rPr>
          <w:rFonts w:ascii="Times New Roman" w:hAnsi="Times New Roman"/>
          <w:sz w:val="26"/>
        </w:rPr>
        <w:t>Анашкина Валентина Ивановна,</w:t>
      </w:r>
    </w:p>
    <w:p w14:paraId="15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учитель биологии МБОУ «СОШ №2</w:t>
      </w:r>
      <w:r>
        <w:rPr>
          <w:rFonts w:ascii="Times New Roman" w:hAnsi="Times New Roman"/>
          <w:sz w:val="26"/>
        </w:rPr>
        <w:t xml:space="preserve"> им</w:t>
      </w:r>
      <w:r>
        <w:rPr>
          <w:rFonts w:ascii="Times New Roman" w:hAnsi="Times New Roman"/>
          <w:sz w:val="26"/>
        </w:rPr>
        <w:t>ени И.М.Еганова</w:t>
      </w:r>
      <w:r>
        <w:rPr>
          <w:rFonts w:ascii="Times New Roman" w:hAnsi="Times New Roman"/>
          <w:sz w:val="26"/>
        </w:rPr>
        <w:t>» г. Скопина,</w:t>
      </w:r>
    </w:p>
    <w:p w14:paraId="16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391800 г. Скопин Рязанская обл.,</w:t>
      </w:r>
    </w:p>
    <w:p w14:paraId="17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Ул. Высоковольтная д.5 кв.9</w:t>
      </w:r>
      <w:r>
        <w:rPr>
          <w:rFonts w:ascii="Times New Roman" w:hAnsi="Times New Roman"/>
          <w:sz w:val="26"/>
        </w:rPr>
        <w:t xml:space="preserve"> </w:t>
      </w:r>
    </w:p>
    <w:p w14:paraId="18000000">
      <w:pPr>
        <w:spacing w:after="0" w:line="240" w:lineRule="auto"/>
        <w:ind w:firstLine="0" w:left="4395"/>
        <w:jc w:val="righ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т. </w:t>
      </w:r>
      <w:r>
        <w:rPr>
          <w:rFonts w:ascii="Times New Roman" w:hAnsi="Times New Roman"/>
          <w:sz w:val="26"/>
        </w:rPr>
        <w:t>8-915-596-07-63</w:t>
      </w:r>
    </w:p>
    <w:p w14:paraId="19000000">
      <w:pPr>
        <w:spacing w:after="0" w:line="240" w:lineRule="auto"/>
        <w:ind/>
        <w:jc w:val="right"/>
        <w:rPr>
          <w:rFonts w:ascii="Times New Roman" w:hAnsi="Times New Roman"/>
          <w:b w:val="1"/>
          <w:sz w:val="28"/>
        </w:rPr>
      </w:pPr>
    </w:p>
    <w:p w14:paraId="1A000000">
      <w:pPr>
        <w:spacing w:after="0" w:line="240" w:lineRule="auto"/>
        <w:ind/>
        <w:rPr>
          <w:rFonts w:ascii="Times New Roman" w:hAnsi="Times New Roman"/>
          <w:b w:val="1"/>
          <w:sz w:val="28"/>
        </w:rPr>
      </w:pPr>
    </w:p>
    <w:p w14:paraId="1B000000">
      <w:pPr>
        <w:spacing w:after="0" w:line="240" w:lineRule="auto"/>
        <w:ind w:firstLine="0" w:left="142"/>
        <w:jc w:val="center"/>
        <w:rPr>
          <w:rFonts w:ascii="Times New Roman" w:hAnsi="Times New Roman"/>
          <w:b w:val="1"/>
          <w:sz w:val="28"/>
        </w:rPr>
      </w:pPr>
    </w:p>
    <w:p w14:paraId="1C000000">
      <w:pPr>
        <w:spacing w:after="0" w:line="240" w:lineRule="auto"/>
        <w:ind w:firstLine="0" w:left="142"/>
        <w:jc w:val="center"/>
        <w:rPr>
          <w:rFonts w:ascii="Times New Roman" w:hAnsi="Times New Roman"/>
          <w:b w:val="1"/>
          <w:sz w:val="28"/>
        </w:rPr>
      </w:pPr>
    </w:p>
    <w:p w14:paraId="1D000000">
      <w:pPr>
        <w:spacing w:after="0" w:line="240" w:lineRule="auto"/>
        <w:ind w:firstLine="0" w:left="142"/>
        <w:jc w:val="center"/>
        <w:rPr>
          <w:rFonts w:ascii="Times New Roman" w:hAnsi="Times New Roman"/>
          <w:b w:val="1"/>
          <w:sz w:val="28"/>
        </w:rPr>
      </w:pPr>
    </w:p>
    <w:p w14:paraId="1E000000">
      <w:pPr>
        <w:spacing w:after="0" w:line="240" w:lineRule="auto"/>
        <w:ind w:firstLine="0" w:left="142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Скопин,  2022</w:t>
      </w:r>
    </w:p>
    <w:p w14:paraId="1F000000">
      <w:pPr>
        <w:spacing w:after="0" w:line="360" w:lineRule="auto"/>
        <w:ind/>
        <w:jc w:val="center"/>
        <w:rPr>
          <w:rFonts w:ascii="Times New Roman" w:hAnsi="Times New Roman"/>
          <w:b w:val="1"/>
          <w:sz w:val="28"/>
        </w:rPr>
      </w:pPr>
    </w:p>
    <w:p w14:paraId="20000000">
      <w:pPr>
        <w:spacing w:after="0" w:line="360" w:lineRule="auto"/>
        <w:ind/>
        <w:jc w:val="center"/>
        <w:rPr>
          <w:rFonts w:ascii="Times New Roman" w:hAnsi="Times New Roman"/>
          <w:b w:val="1"/>
          <w:sz w:val="28"/>
        </w:rPr>
      </w:pPr>
    </w:p>
    <w:p w14:paraId="21000000">
      <w:pPr>
        <w:spacing w:after="0" w:line="360" w:lineRule="auto"/>
        <w:ind/>
        <w:jc w:val="center"/>
        <w:rPr>
          <w:rFonts w:ascii="Times New Roman" w:hAnsi="Times New Roman"/>
          <w:b w:val="1"/>
          <w:sz w:val="28"/>
        </w:rPr>
      </w:pPr>
    </w:p>
    <w:p w14:paraId="22000000">
      <w:pPr>
        <w:spacing w:after="0"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Ог</w:t>
      </w:r>
      <w:r>
        <w:rPr>
          <w:rFonts w:ascii="Times New Roman" w:hAnsi="Times New Roman"/>
          <w:b w:val="1"/>
          <w:sz w:val="28"/>
        </w:rPr>
        <w:t>лавление</w:t>
      </w:r>
    </w:p>
    <w:p w14:paraId="23000000">
      <w:p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Введение</w:t>
      </w:r>
      <w:r>
        <w:rPr>
          <w:rFonts w:ascii="Times New Roman" w:hAnsi="Times New Roman"/>
          <w:sz w:val="28"/>
        </w:rPr>
        <w:t>................................................................................................................</w:t>
      </w:r>
      <w:r>
        <w:rPr>
          <w:rFonts w:ascii="Times New Roman" w:hAnsi="Times New Roman"/>
          <w:sz w:val="28"/>
        </w:rPr>
        <w:t>...</w:t>
      </w:r>
      <w:r>
        <w:rPr>
          <w:rFonts w:ascii="Times New Roman" w:hAnsi="Times New Roman"/>
          <w:sz w:val="28"/>
        </w:rPr>
        <w:t>3</w:t>
      </w:r>
    </w:p>
    <w:p w14:paraId="24000000">
      <w:pPr>
        <w:pStyle w:val="Style_2"/>
        <w:numPr>
          <w:ilvl w:val="0"/>
          <w:numId w:val="1"/>
        </w:num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Литературный обзор</w:t>
      </w:r>
      <w:r>
        <w:rPr>
          <w:rFonts w:ascii="Times New Roman" w:hAnsi="Times New Roman"/>
          <w:sz w:val="28"/>
        </w:rPr>
        <w:t>.......</w:t>
      </w:r>
      <w:r>
        <w:rPr>
          <w:rFonts w:ascii="Times New Roman" w:hAnsi="Times New Roman"/>
          <w:sz w:val="28"/>
        </w:rPr>
        <w:t>...............................................</w:t>
      </w:r>
      <w:r>
        <w:rPr>
          <w:rFonts w:ascii="Times New Roman" w:hAnsi="Times New Roman"/>
          <w:sz w:val="28"/>
        </w:rPr>
        <w:t>................................</w:t>
      </w:r>
      <w:r>
        <w:rPr>
          <w:rFonts w:ascii="Times New Roman" w:hAnsi="Times New Roman"/>
          <w:sz w:val="28"/>
        </w:rPr>
        <w:t>5</w:t>
      </w:r>
    </w:p>
    <w:p w14:paraId="25000000">
      <w:pPr>
        <w:numPr>
          <w:ilvl w:val="1"/>
          <w:numId w:val="1"/>
        </w:numPr>
        <w:spacing w:line="360" w:lineRule="auto"/>
        <w:ind w:firstLine="0" w:left="709"/>
        <w:contextualSpacing w:val="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Народнохозяйственное значение картофеля</w:t>
      </w:r>
      <w:r>
        <w:rPr>
          <w:rFonts w:ascii="Times New Roman" w:hAnsi="Times New Roman"/>
          <w:sz w:val="28"/>
        </w:rPr>
        <w:t>....................................5</w:t>
      </w:r>
    </w:p>
    <w:p w14:paraId="26000000">
      <w:pPr>
        <w:numPr>
          <w:ilvl w:val="1"/>
          <w:numId w:val="1"/>
        </w:numPr>
        <w:spacing w:line="360" w:lineRule="auto"/>
        <w:ind w:firstLine="0" w:left="709"/>
        <w:contextualSpacing w:val="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Биологические особенности картофеля</w:t>
      </w:r>
      <w:r>
        <w:rPr>
          <w:rFonts w:ascii="Times New Roman" w:hAnsi="Times New Roman"/>
          <w:sz w:val="28"/>
        </w:rPr>
        <w:t>.......</w:t>
      </w:r>
      <w:r>
        <w:rPr>
          <w:rFonts w:ascii="Times New Roman" w:hAnsi="Times New Roman"/>
          <w:sz w:val="28"/>
        </w:rPr>
        <w:t>.....</w:t>
      </w:r>
      <w:r>
        <w:rPr>
          <w:rFonts w:ascii="Times New Roman" w:hAnsi="Times New Roman"/>
          <w:sz w:val="28"/>
        </w:rPr>
        <w:t>................................</w:t>
      </w:r>
      <w:r>
        <w:rPr>
          <w:rFonts w:ascii="Times New Roman" w:hAnsi="Times New Roman"/>
          <w:sz w:val="28"/>
        </w:rPr>
        <w:t>6</w:t>
      </w:r>
    </w:p>
    <w:p w14:paraId="27000000">
      <w:pPr>
        <w:pStyle w:val="Style_2"/>
        <w:numPr>
          <w:ilvl w:val="0"/>
          <w:numId w:val="1"/>
        </w:num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Почвенно-климатическая характеристика района исследования</w:t>
      </w:r>
      <w:r>
        <w:rPr>
          <w:rFonts w:ascii="Times New Roman" w:hAnsi="Times New Roman"/>
          <w:sz w:val="28"/>
        </w:rPr>
        <w:t>…….</w:t>
      </w:r>
      <w:r>
        <w:rPr>
          <w:rFonts w:ascii="Times New Roman" w:hAnsi="Times New Roman"/>
          <w:sz w:val="28"/>
        </w:rPr>
        <w:t>....</w:t>
      </w:r>
      <w:r>
        <w:rPr>
          <w:rFonts w:ascii="Times New Roman" w:hAnsi="Times New Roman"/>
          <w:sz w:val="28"/>
        </w:rPr>
        <w:t>8</w:t>
      </w:r>
    </w:p>
    <w:p w14:paraId="28000000">
      <w:pPr>
        <w:pStyle w:val="Style_2"/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Климатические условия Скопинского района</w:t>
      </w:r>
      <w:r>
        <w:rPr>
          <w:rFonts w:ascii="Times New Roman" w:hAnsi="Times New Roman"/>
          <w:sz w:val="28"/>
        </w:rPr>
        <w:t>...................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..............</w:t>
      </w:r>
      <w:r>
        <w:rPr>
          <w:rFonts w:ascii="Times New Roman" w:hAnsi="Times New Roman"/>
          <w:sz w:val="28"/>
        </w:rPr>
        <w:t>8</w:t>
      </w:r>
    </w:p>
    <w:p w14:paraId="29000000">
      <w:pPr>
        <w:pStyle w:val="Style_2"/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Почвенная характеристика пришкольного участка</w:t>
      </w:r>
      <w:r>
        <w:rPr>
          <w:rFonts w:ascii="Times New Roman" w:hAnsi="Times New Roman"/>
          <w:sz w:val="28"/>
        </w:rPr>
        <w:t>............</w:t>
      </w:r>
      <w:r>
        <w:rPr>
          <w:rFonts w:ascii="Times New Roman" w:hAnsi="Times New Roman"/>
          <w:sz w:val="28"/>
        </w:rPr>
        <w:t>.......</w:t>
      </w:r>
      <w:r>
        <w:rPr>
          <w:rFonts w:ascii="Times New Roman" w:hAnsi="Times New Roman"/>
          <w:sz w:val="28"/>
        </w:rPr>
        <w:t>....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9</w:t>
      </w:r>
    </w:p>
    <w:p w14:paraId="2A000000">
      <w:pPr>
        <w:pStyle w:val="Style_2"/>
        <w:numPr>
          <w:ilvl w:val="0"/>
          <w:numId w:val="1"/>
        </w:num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Механизм и этапы реализации проекта</w:t>
      </w:r>
      <w:r>
        <w:rPr>
          <w:rFonts w:ascii="Times New Roman" w:hAnsi="Times New Roman"/>
          <w:sz w:val="28"/>
        </w:rPr>
        <w:t>.............</w:t>
      </w:r>
      <w:r>
        <w:rPr>
          <w:rFonts w:ascii="Times New Roman" w:hAnsi="Times New Roman"/>
          <w:sz w:val="28"/>
        </w:rPr>
        <w:t>...........</w:t>
      </w:r>
      <w:r>
        <w:rPr>
          <w:rFonts w:ascii="Times New Roman" w:hAnsi="Times New Roman"/>
          <w:sz w:val="28"/>
        </w:rPr>
        <w:t>................</w:t>
      </w:r>
      <w:r>
        <w:rPr>
          <w:rFonts w:ascii="Times New Roman" w:hAnsi="Times New Roman"/>
          <w:sz w:val="28"/>
        </w:rPr>
        <w:t>........</w:t>
      </w:r>
      <w:r>
        <w:rPr>
          <w:rFonts w:ascii="Times New Roman" w:hAnsi="Times New Roman"/>
          <w:sz w:val="28"/>
        </w:rPr>
        <w:t>....</w:t>
      </w:r>
      <w:r>
        <w:rPr>
          <w:rFonts w:ascii="Times New Roman" w:hAnsi="Times New Roman"/>
          <w:sz w:val="28"/>
        </w:rPr>
        <w:t>10</w:t>
      </w:r>
    </w:p>
    <w:p w14:paraId="2B000000">
      <w:pPr>
        <w:pStyle w:val="Style_2"/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Схема опыта</w:t>
      </w:r>
      <w:r>
        <w:rPr>
          <w:rFonts w:ascii="Times New Roman" w:hAnsi="Times New Roman"/>
          <w:sz w:val="28"/>
        </w:rPr>
        <w:t>........................................................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.....</w:t>
      </w:r>
      <w:r>
        <w:rPr>
          <w:rFonts w:ascii="Times New Roman" w:hAnsi="Times New Roman"/>
          <w:sz w:val="28"/>
        </w:rPr>
        <w:t>...................</w:t>
      </w:r>
      <w:r>
        <w:rPr>
          <w:rFonts w:ascii="Times New Roman" w:hAnsi="Times New Roman"/>
          <w:sz w:val="28"/>
        </w:rPr>
        <w:t>...</w:t>
      </w:r>
      <w:r>
        <w:rPr>
          <w:rFonts w:ascii="Times New Roman" w:hAnsi="Times New Roman"/>
          <w:sz w:val="28"/>
        </w:rPr>
        <w:t>...</w:t>
      </w:r>
      <w:r>
        <w:rPr>
          <w:rFonts w:ascii="Times New Roman" w:hAnsi="Times New Roman"/>
          <w:sz w:val="28"/>
        </w:rPr>
        <w:t>10</w:t>
      </w:r>
    </w:p>
    <w:p w14:paraId="2C000000">
      <w:pPr>
        <w:pStyle w:val="Style_2"/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Агротехника </w:t>
      </w:r>
      <w:r>
        <w:rPr>
          <w:rFonts w:ascii="Times New Roman" w:hAnsi="Times New Roman"/>
          <w:sz w:val="28"/>
        </w:rPr>
        <w:t>и уход за культурой в опыте</w:t>
      </w:r>
      <w:r>
        <w:rPr>
          <w:rFonts w:ascii="Times New Roman" w:hAnsi="Times New Roman"/>
          <w:sz w:val="28"/>
        </w:rPr>
        <w:t>...</w:t>
      </w:r>
      <w:r>
        <w:rPr>
          <w:rFonts w:ascii="Times New Roman" w:hAnsi="Times New Roman"/>
          <w:sz w:val="28"/>
        </w:rPr>
        <w:t>...........................</w:t>
      </w:r>
      <w:r>
        <w:rPr>
          <w:rFonts w:ascii="Times New Roman" w:hAnsi="Times New Roman"/>
          <w:sz w:val="28"/>
        </w:rPr>
        <w:t>...</w:t>
      </w:r>
      <w:r>
        <w:rPr>
          <w:rFonts w:ascii="Times New Roman" w:hAnsi="Times New Roman"/>
          <w:sz w:val="28"/>
        </w:rPr>
        <w:t>....</w:t>
      </w:r>
      <w:r>
        <w:rPr>
          <w:rFonts w:ascii="Times New Roman" w:hAnsi="Times New Roman"/>
          <w:sz w:val="28"/>
        </w:rPr>
        <w:t>10</w:t>
      </w:r>
    </w:p>
    <w:p w14:paraId="2D000000">
      <w:pPr>
        <w:pStyle w:val="Style_2"/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Методы исследований</w:t>
      </w:r>
      <w:r>
        <w:rPr>
          <w:rFonts w:ascii="Times New Roman" w:hAnsi="Times New Roman"/>
          <w:sz w:val="28"/>
        </w:rPr>
        <w:t>..........................</w:t>
      </w:r>
      <w:r>
        <w:rPr>
          <w:rFonts w:ascii="Times New Roman" w:hAnsi="Times New Roman"/>
          <w:sz w:val="28"/>
        </w:rPr>
        <w:t>...............</w:t>
      </w:r>
      <w:r>
        <w:rPr>
          <w:rFonts w:ascii="Times New Roman" w:hAnsi="Times New Roman"/>
          <w:sz w:val="28"/>
        </w:rPr>
        <w:t>..............................12</w:t>
      </w:r>
    </w:p>
    <w:p w14:paraId="2E000000">
      <w:pPr>
        <w:numPr>
          <w:ilvl w:val="0"/>
          <w:numId w:val="1"/>
        </w:num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</w:t>
      </w:r>
      <w:r>
        <w:rPr>
          <w:rFonts w:ascii="Times New Roman" w:hAnsi="Times New Roman"/>
          <w:sz w:val="28"/>
        </w:rPr>
        <w:t>езультаты по реализации проекта</w:t>
      </w:r>
      <w:r>
        <w:rPr>
          <w:rFonts w:ascii="Times New Roman" w:hAnsi="Times New Roman"/>
          <w:sz w:val="28"/>
        </w:rPr>
        <w:t>.............................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..............................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6</w:t>
      </w:r>
    </w:p>
    <w:p w14:paraId="2F000000">
      <w:pPr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Агротехнические мер</w:t>
      </w:r>
      <w:r>
        <w:rPr>
          <w:rFonts w:ascii="Times New Roman" w:hAnsi="Times New Roman"/>
          <w:sz w:val="28"/>
        </w:rPr>
        <w:t>оприятия в опыте</w:t>
      </w:r>
      <w:r>
        <w:rPr>
          <w:rFonts w:ascii="Times New Roman" w:hAnsi="Times New Roman"/>
          <w:sz w:val="28"/>
        </w:rPr>
        <w:t>............</w:t>
      </w:r>
      <w:r>
        <w:rPr>
          <w:rFonts w:ascii="Times New Roman" w:hAnsi="Times New Roman"/>
          <w:sz w:val="28"/>
        </w:rPr>
        <w:t>..............................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6</w:t>
      </w:r>
    </w:p>
    <w:p w14:paraId="30000000">
      <w:pPr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Наблюдение за нарастанием биомассы</w:t>
      </w:r>
      <w:r>
        <w:rPr>
          <w:rFonts w:ascii="Times New Roman" w:hAnsi="Times New Roman"/>
          <w:sz w:val="28"/>
        </w:rPr>
        <w:t>.............</w:t>
      </w:r>
      <w:r>
        <w:rPr>
          <w:rFonts w:ascii="Times New Roman" w:hAnsi="Times New Roman"/>
          <w:sz w:val="28"/>
        </w:rPr>
        <w:t>..............................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6</w:t>
      </w:r>
    </w:p>
    <w:p w14:paraId="31000000">
      <w:pPr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Определение стр</w:t>
      </w:r>
      <w:r>
        <w:rPr>
          <w:rFonts w:ascii="Times New Roman" w:hAnsi="Times New Roman"/>
          <w:sz w:val="28"/>
        </w:rPr>
        <w:t>уктуры урожая картофеля в опыте</w:t>
      </w:r>
      <w:r>
        <w:rPr>
          <w:rFonts w:ascii="Times New Roman" w:hAnsi="Times New Roman"/>
          <w:sz w:val="28"/>
        </w:rPr>
        <w:t>.....................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7</w:t>
      </w:r>
    </w:p>
    <w:p w14:paraId="32000000">
      <w:pPr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Результат учета урожая</w:t>
      </w:r>
      <w:r>
        <w:rPr>
          <w:rFonts w:ascii="Times New Roman" w:hAnsi="Times New Roman"/>
          <w:sz w:val="28"/>
        </w:rPr>
        <w:t>....................................................................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18</w:t>
      </w:r>
    </w:p>
    <w:p w14:paraId="33000000">
      <w:pPr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Опре</w:t>
      </w:r>
      <w:r>
        <w:rPr>
          <w:rFonts w:ascii="Times New Roman" w:hAnsi="Times New Roman"/>
          <w:sz w:val="28"/>
        </w:rPr>
        <w:t>деление</w:t>
      </w:r>
      <w:r>
        <w:rPr>
          <w:rFonts w:ascii="Times New Roman" w:hAnsi="Times New Roman"/>
          <w:sz w:val="28"/>
        </w:rPr>
        <w:t xml:space="preserve"> содержания</w:t>
      </w:r>
      <w:r>
        <w:rPr>
          <w:rFonts w:ascii="Times New Roman" w:hAnsi="Times New Roman"/>
          <w:sz w:val="28"/>
        </w:rPr>
        <w:t xml:space="preserve"> крахма</w:t>
      </w:r>
      <w:r>
        <w:rPr>
          <w:rFonts w:ascii="Times New Roman" w:hAnsi="Times New Roman"/>
          <w:sz w:val="28"/>
        </w:rPr>
        <w:t xml:space="preserve">ла и </w:t>
      </w:r>
      <w:r>
        <w:rPr>
          <w:rFonts w:ascii="Times New Roman" w:hAnsi="Times New Roman"/>
          <w:sz w:val="28"/>
        </w:rPr>
        <w:t xml:space="preserve">нитратов в клубнях </w:t>
      </w:r>
      <w:r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z w:val="28"/>
        </w:rPr>
        <w:t>артофеля</w:t>
      </w:r>
      <w:r>
        <w:rPr>
          <w:rFonts w:ascii="Times New Roman" w:hAnsi="Times New Roman"/>
          <w:sz w:val="28"/>
        </w:rPr>
        <w:t>..</w:t>
      </w:r>
      <w:r>
        <w:rPr>
          <w:rFonts w:ascii="Times New Roman" w:hAnsi="Times New Roman"/>
          <w:sz w:val="28"/>
        </w:rPr>
        <w:t>................................................................</w:t>
      </w:r>
      <w:r>
        <w:rPr>
          <w:rFonts w:ascii="Times New Roman" w:hAnsi="Times New Roman"/>
          <w:sz w:val="28"/>
        </w:rPr>
        <w:t>..............................20</w:t>
      </w:r>
    </w:p>
    <w:p w14:paraId="34000000">
      <w:pPr>
        <w:numPr>
          <w:ilvl w:val="1"/>
          <w:numId w:val="1"/>
        </w:numPr>
        <w:spacing w:after="0" w:line="360" w:lineRule="auto"/>
        <w:ind w:hanging="371" w:left="37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Оценка вкусовых качеств клубней картофеля</w:t>
      </w:r>
      <w:r>
        <w:rPr>
          <w:rFonts w:ascii="Times New Roman" w:hAnsi="Times New Roman"/>
          <w:sz w:val="28"/>
        </w:rPr>
        <w:t>…………………...24</w:t>
      </w:r>
    </w:p>
    <w:p w14:paraId="35000000">
      <w:p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Вывод</w:t>
      </w:r>
      <w:r>
        <w:rPr>
          <w:rFonts w:ascii="Times New Roman" w:hAnsi="Times New Roman"/>
          <w:sz w:val="28"/>
        </w:rPr>
        <w:t>ы</w:t>
      </w:r>
      <w:r>
        <w:rPr>
          <w:rFonts w:ascii="Times New Roman" w:hAnsi="Times New Roman"/>
          <w:sz w:val="28"/>
        </w:rPr>
        <w:t>............................................................................</w:t>
      </w:r>
      <w:r>
        <w:rPr>
          <w:rFonts w:ascii="Times New Roman" w:hAnsi="Times New Roman"/>
          <w:sz w:val="28"/>
        </w:rPr>
        <w:t>....</w:t>
      </w:r>
      <w:r>
        <w:rPr>
          <w:rFonts w:ascii="Times New Roman" w:hAnsi="Times New Roman"/>
          <w:sz w:val="28"/>
        </w:rPr>
        <w:t>.......................</w:t>
      </w:r>
      <w:r>
        <w:rPr>
          <w:rFonts w:ascii="Times New Roman" w:hAnsi="Times New Roman"/>
          <w:sz w:val="28"/>
        </w:rPr>
        <w:t>............</w:t>
      </w:r>
      <w:r>
        <w:rPr>
          <w:rFonts w:ascii="Times New Roman" w:hAnsi="Times New Roman"/>
          <w:sz w:val="28"/>
        </w:rPr>
        <w:t>25</w:t>
      </w:r>
    </w:p>
    <w:p w14:paraId="36000000">
      <w:p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Рекомендации……………………………………………………………………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26</w:t>
      </w:r>
    </w:p>
    <w:p w14:paraId="37000000">
      <w:p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Заключение</w:t>
      </w:r>
      <w:r>
        <w:rPr>
          <w:rFonts w:ascii="Times New Roman" w:hAnsi="Times New Roman"/>
          <w:sz w:val="28"/>
        </w:rPr>
        <w:t>............................................................................................</w:t>
      </w:r>
      <w:r>
        <w:rPr>
          <w:rFonts w:ascii="Times New Roman" w:hAnsi="Times New Roman"/>
          <w:sz w:val="28"/>
        </w:rPr>
        <w:t>..</w:t>
      </w:r>
      <w:r>
        <w:rPr>
          <w:rFonts w:ascii="Times New Roman" w:hAnsi="Times New Roman"/>
          <w:sz w:val="28"/>
        </w:rPr>
        <w:t>...............</w:t>
      </w:r>
      <w:r>
        <w:rPr>
          <w:rFonts w:ascii="Times New Roman" w:hAnsi="Times New Roman"/>
          <w:sz w:val="28"/>
        </w:rPr>
        <w:t>26</w:t>
      </w:r>
    </w:p>
    <w:p w14:paraId="38000000">
      <w:p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Информационные источники</w:t>
      </w:r>
      <w:r>
        <w:rPr>
          <w:rFonts w:ascii="Times New Roman" w:hAnsi="Times New Roman"/>
          <w:sz w:val="28"/>
        </w:rPr>
        <w:t>..............................</w:t>
      </w:r>
      <w:r>
        <w:rPr>
          <w:rFonts w:ascii="Times New Roman" w:hAnsi="Times New Roman"/>
          <w:sz w:val="28"/>
        </w:rPr>
        <w:t>.................</w:t>
      </w:r>
      <w:r>
        <w:rPr>
          <w:rFonts w:ascii="Times New Roman" w:hAnsi="Times New Roman"/>
          <w:sz w:val="28"/>
        </w:rPr>
        <w:t>..............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.................</w:t>
      </w:r>
      <w:r>
        <w:rPr>
          <w:rFonts w:ascii="Times New Roman" w:hAnsi="Times New Roman"/>
          <w:sz w:val="28"/>
        </w:rPr>
        <w:t>27</w:t>
      </w:r>
    </w:p>
    <w:p w14:paraId="39000000">
      <w:p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Приложения</w:t>
      </w:r>
      <w:r>
        <w:rPr>
          <w:rFonts w:ascii="Times New Roman" w:hAnsi="Times New Roman"/>
          <w:sz w:val="28"/>
        </w:rPr>
        <w:t>..........................................................................................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................</w:t>
      </w:r>
      <w:r>
        <w:rPr>
          <w:rFonts w:ascii="Times New Roman" w:hAnsi="Times New Roman"/>
          <w:sz w:val="28"/>
        </w:rPr>
        <w:t>28</w:t>
      </w:r>
    </w:p>
    <w:p w14:paraId="3A000000">
      <w:pPr>
        <w:pStyle w:val="Style_3"/>
        <w:spacing w:line="360" w:lineRule="auto"/>
        <w:ind/>
        <w:jc w:val="center"/>
        <w:rPr>
          <w:rFonts w:ascii="Times New Roman" w:hAnsi="Times New Roman"/>
          <w:sz w:val="28"/>
        </w:rPr>
      </w:pPr>
    </w:p>
    <w:p w14:paraId="3B000000">
      <w:pPr>
        <w:pStyle w:val="Style_3"/>
        <w:spacing w:line="360" w:lineRule="auto"/>
        <w:ind w:firstLine="567"/>
        <w:jc w:val="center"/>
        <w:rPr>
          <w:rFonts w:ascii="Times New Roman" w:hAnsi="Times New Roman"/>
          <w:b w:val="1"/>
          <w:i w:val="1"/>
          <w:sz w:val="28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b w:val="1"/>
          <w:i w:val="1"/>
          <w:sz w:val="28"/>
        </w:rPr>
        <w:t>Введение</w:t>
      </w:r>
    </w:p>
    <w:p w14:paraId="3C000000">
      <w:pPr>
        <w:pStyle w:val="Style_4"/>
        <w:spacing w:after="0" w:before="0" w:line="360" w:lineRule="auto"/>
        <w:ind w:firstLine="567"/>
        <w:jc w:val="both"/>
        <w:rPr>
          <w:color w:val="000000"/>
          <w:sz w:val="28"/>
        </w:rPr>
      </w:pPr>
      <w:r>
        <w:rPr>
          <w:color w:val="000000"/>
          <w:sz w:val="28"/>
        </w:rPr>
        <w:t>Картофель в нашей стране появился благодаря царю Петру Первому. Император привозил из Европы новые продукты, одежду, предметы быта. Так и появился в начале 18 века на Руси картофель, который стали выращивать крестьяне по приказу царя.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>Люди не ценили клубнеплоды так, как это делали на его родине. Крестьяне считали их невкусными, относились с опаской.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>Массовое распространение продукт получил благодаря Екатерине Второй. В 1765 году правительство признало его полезность и обязало крестьян выращивать «земляные яблоки».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>В 1860 году в стране начался голод, заставивший людей питаться картофелем, который к их удивлению оказался довольно вкусным и питательным.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>С течением времени земляное яблоко стали культивировать по всей стране. Его могли позволить себе даже бедняки, ведь культура способна адаптироваться под климатические условия.</w:t>
      </w:r>
      <w:r>
        <w:rPr>
          <w:color w:val="000000"/>
          <w:sz w:val="28"/>
        </w:rPr>
        <w:t xml:space="preserve"> </w:t>
      </w:r>
      <w:r>
        <w:rPr>
          <w:color w:val="000000"/>
          <w:sz w:val="28"/>
        </w:rPr>
        <w:t>Сегодня польза и химический состав продукта достаточно изучены специалистами. Сельхозпроизводители научились грамотно ухаживать за культурой, оберегать ее от болезней и вредителей.</w:t>
      </w:r>
    </w:p>
    <w:p w14:paraId="3D000000">
      <w:pPr>
        <w:spacing w:line="360" w:lineRule="auto"/>
        <w:ind w:firstLine="567"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Рязанская область является зоной рискованного земледелия. Паслёновые культуры рано поражаются таким грибковым заболеванием, ка</w:t>
      </w:r>
      <w:r>
        <w:rPr>
          <w:rFonts w:ascii="Times New Roman" w:hAnsi="Times New Roman"/>
          <w:sz w:val="28"/>
        </w:rPr>
        <w:t xml:space="preserve">к фитофтора. </w:t>
      </w:r>
      <w:r>
        <w:rPr>
          <w:rFonts w:ascii="Times New Roman" w:hAnsi="Times New Roman"/>
          <w:sz w:val="28"/>
        </w:rPr>
        <w:t xml:space="preserve">Очевидно, чем раньше сроки созревания картофеля, тем выше его урожайность. </w:t>
      </w:r>
      <w:r>
        <w:rPr>
          <w:rFonts w:ascii="Times New Roman" w:hAnsi="Times New Roman"/>
          <w:sz w:val="28"/>
        </w:rPr>
        <w:t>Поэтому тема нашей научной работы «</w:t>
      </w:r>
      <w:r>
        <w:rPr>
          <w:rFonts w:ascii="Times New Roman" w:hAnsi="Times New Roman"/>
          <w:sz w:val="28"/>
        </w:rPr>
        <w:t xml:space="preserve">Сравнительная оценка </w:t>
      </w:r>
      <w:r>
        <w:rPr>
          <w:rFonts w:ascii="Times New Roman" w:hAnsi="Times New Roman"/>
          <w:sz w:val="28"/>
        </w:rPr>
        <w:t xml:space="preserve">ранних сортов картофеля в условиях Скопинского района» </w:t>
      </w:r>
      <w:r>
        <w:rPr>
          <w:rFonts w:ascii="Times New Roman" w:hAnsi="Times New Roman"/>
          <w:sz w:val="28"/>
        </w:rPr>
        <w:t>является актуальной и имеет большое практическое значение.</w:t>
      </w:r>
    </w:p>
    <w:p w14:paraId="3E00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3F00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40000000">
      <w:pPr>
        <w:pStyle w:val="Style_3"/>
        <w:spacing w:line="360" w:lineRule="auto"/>
        <w:ind w:firstLine="567"/>
        <w:jc w:val="both"/>
        <w:rPr>
          <w:rFonts w:ascii="Times New Roman" w:hAnsi="Times New Roman"/>
          <w:b w:val="1"/>
          <w:sz w:val="28"/>
        </w:rPr>
      </w:pPr>
    </w:p>
    <w:p w14:paraId="41000000">
      <w:pPr>
        <w:pStyle w:val="Style_3"/>
        <w:spacing w:line="360" w:lineRule="auto"/>
        <w:ind w:firstLine="567"/>
        <w:jc w:val="both"/>
        <w:rPr>
          <w:rFonts w:ascii="Times New Roman" w:hAnsi="Times New Roman"/>
          <w:b w:val="1"/>
          <w:sz w:val="28"/>
        </w:rPr>
      </w:pPr>
    </w:p>
    <w:p w14:paraId="42000000">
      <w:pPr>
        <w:pStyle w:val="Style_3"/>
        <w:spacing w:line="360" w:lineRule="auto"/>
        <w:ind w:firstLine="567"/>
        <w:jc w:val="both"/>
        <w:rPr>
          <w:rFonts w:ascii="Times New Roman" w:hAnsi="Times New Roman"/>
          <w:b w:val="1"/>
          <w:sz w:val="28"/>
        </w:rPr>
      </w:pPr>
    </w:p>
    <w:p w14:paraId="43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 xml:space="preserve">Цель работы: </w:t>
      </w:r>
      <w:r>
        <w:rPr>
          <w:rFonts w:ascii="Times New Roman" w:hAnsi="Times New Roman"/>
          <w:sz w:val="28"/>
        </w:rPr>
        <w:t xml:space="preserve">сравнить </w:t>
      </w:r>
      <w:r>
        <w:rPr>
          <w:rFonts w:ascii="Times New Roman" w:hAnsi="Times New Roman"/>
          <w:sz w:val="28"/>
        </w:rPr>
        <w:t>ранние сорта картофеля по урожайности</w:t>
      </w:r>
      <w:r>
        <w:rPr>
          <w:rFonts w:ascii="Times New Roman" w:hAnsi="Times New Roman"/>
          <w:sz w:val="28"/>
        </w:rPr>
        <w:t>, качеству клубней по содержанию крахмала и нитратов, оценить вкусовые качества.</w:t>
      </w:r>
    </w:p>
    <w:p w14:paraId="44000000">
      <w:pPr>
        <w:pStyle w:val="Style_3"/>
        <w:spacing w:line="360" w:lineRule="auto"/>
        <w:ind/>
        <w:jc w:val="both"/>
        <w:rPr>
          <w:rFonts w:ascii="Times New Roman" w:hAnsi="Times New Roman"/>
          <w:color w:val="FF0000"/>
          <w:sz w:val="28"/>
        </w:rPr>
      </w:pPr>
    </w:p>
    <w:p w14:paraId="45000000">
      <w:pPr>
        <w:pStyle w:val="Style_3"/>
        <w:spacing w:line="360" w:lineRule="auto"/>
        <w:ind w:firstLine="567"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Задачи:</w:t>
      </w:r>
    </w:p>
    <w:p w14:paraId="46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Изучи</w:t>
      </w:r>
      <w:r>
        <w:rPr>
          <w:rFonts w:ascii="Times New Roman" w:hAnsi="Times New Roman"/>
          <w:sz w:val="28"/>
        </w:rPr>
        <w:t>ть литературу по данной теме</w:t>
      </w:r>
      <w:r>
        <w:rPr>
          <w:rFonts w:ascii="Times New Roman" w:hAnsi="Times New Roman"/>
          <w:sz w:val="28"/>
        </w:rPr>
        <w:t>.</w:t>
      </w:r>
    </w:p>
    <w:p w14:paraId="47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Заложить полевой опыт</w:t>
      </w:r>
      <w:r>
        <w:rPr>
          <w:rFonts w:ascii="Times New Roman" w:hAnsi="Times New Roman"/>
          <w:sz w:val="28"/>
        </w:rPr>
        <w:t>.</w:t>
      </w:r>
    </w:p>
    <w:p w14:paraId="48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Проследить за нарастанием биомассы</w:t>
      </w:r>
      <w:r>
        <w:rPr>
          <w:rFonts w:ascii="Times New Roman" w:hAnsi="Times New Roman"/>
          <w:sz w:val="28"/>
        </w:rPr>
        <w:t xml:space="preserve"> картофеля</w:t>
      </w:r>
      <w:r>
        <w:rPr>
          <w:rFonts w:ascii="Times New Roman" w:hAnsi="Times New Roman"/>
          <w:sz w:val="28"/>
        </w:rPr>
        <w:t>.</w:t>
      </w:r>
    </w:p>
    <w:p w14:paraId="49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Определить урожайность картофеля в опыте</w:t>
      </w:r>
      <w:r>
        <w:rPr>
          <w:rFonts w:ascii="Times New Roman" w:hAnsi="Times New Roman"/>
          <w:b w:val="1"/>
          <w:sz w:val="28"/>
        </w:rPr>
        <w:t>.</w:t>
      </w:r>
    </w:p>
    <w:p w14:paraId="4A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Исследовать структуру урожая картофеля в опыте (1 куст).</w:t>
      </w:r>
    </w:p>
    <w:p w14:paraId="4B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Определить</w:t>
      </w:r>
      <w:r>
        <w:rPr>
          <w:rFonts w:ascii="Times New Roman" w:hAnsi="Times New Roman"/>
          <w:sz w:val="28"/>
        </w:rPr>
        <w:t xml:space="preserve"> качественные показатели</w:t>
      </w:r>
      <w:r>
        <w:rPr>
          <w:rFonts w:ascii="Times New Roman" w:hAnsi="Times New Roman"/>
          <w:sz w:val="28"/>
        </w:rPr>
        <w:t xml:space="preserve"> клубней</w:t>
      </w:r>
      <w:r>
        <w:rPr>
          <w:rFonts w:ascii="Times New Roman" w:hAnsi="Times New Roman"/>
          <w:sz w:val="28"/>
        </w:rPr>
        <w:t xml:space="preserve"> картофеля </w:t>
      </w:r>
      <w:r>
        <w:rPr>
          <w:rFonts w:ascii="Times New Roman" w:hAnsi="Times New Roman"/>
          <w:sz w:val="28"/>
        </w:rPr>
        <w:t>(</w:t>
      </w:r>
      <w:r>
        <w:rPr>
          <w:rFonts w:ascii="Times New Roman" w:hAnsi="Times New Roman"/>
          <w:sz w:val="28"/>
        </w:rPr>
        <w:t>содержание крахмала,</w:t>
      </w:r>
      <w:r>
        <w:rPr>
          <w:rFonts w:ascii="Times New Roman" w:hAnsi="Times New Roman"/>
          <w:sz w:val="28"/>
        </w:rPr>
        <w:t xml:space="preserve"> нитратов).</w:t>
      </w:r>
    </w:p>
    <w:p w14:paraId="4C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Оценить</w:t>
      </w:r>
      <w:r>
        <w:rPr>
          <w:rFonts w:ascii="Times New Roman" w:hAnsi="Times New Roman"/>
          <w:sz w:val="28"/>
        </w:rPr>
        <w:t xml:space="preserve"> вкусовые качества клубней картофеля.</w:t>
      </w:r>
    </w:p>
    <w:p w14:paraId="4D000000">
      <w:pPr>
        <w:pStyle w:val="Style_3"/>
        <w:numPr>
          <w:ilvl w:val="3"/>
          <w:numId w:val="2"/>
        </w:numPr>
        <w:spacing w:line="360" w:lineRule="auto"/>
        <w:ind w:firstLine="0" w:left="426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Сделать вывод</w:t>
      </w:r>
      <w:r>
        <w:rPr>
          <w:rFonts w:ascii="Times New Roman" w:hAnsi="Times New Roman"/>
          <w:sz w:val="28"/>
        </w:rPr>
        <w:t>ы</w:t>
      </w:r>
      <w:r>
        <w:rPr>
          <w:rFonts w:ascii="Times New Roman" w:hAnsi="Times New Roman"/>
          <w:sz w:val="28"/>
        </w:rPr>
        <w:t xml:space="preserve"> и предложения по опыту.</w:t>
      </w:r>
    </w:p>
    <w:p w14:paraId="4E000000">
      <w:pPr>
        <w:pStyle w:val="Style_3"/>
        <w:numPr>
          <w:ilvl w:val="0"/>
          <w:numId w:val="3"/>
        </w:numPr>
        <w:spacing w:line="360" w:lineRule="auto"/>
        <w:ind/>
        <w:rPr>
          <w:rFonts w:ascii="Times New Roman" w:hAnsi="Times New Roman"/>
          <w:b w:val="1"/>
          <w:i w:val="1"/>
          <w:sz w:val="28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b w:val="1"/>
          <w:i w:val="1"/>
          <w:sz w:val="28"/>
        </w:rPr>
        <w:t>Л</w:t>
      </w:r>
      <w:r>
        <w:rPr>
          <w:rFonts w:ascii="Times New Roman" w:hAnsi="Times New Roman"/>
          <w:b w:val="1"/>
          <w:i w:val="1"/>
          <w:sz w:val="28"/>
        </w:rPr>
        <w:t>итературный обзор</w:t>
      </w:r>
      <w:r>
        <w:rPr>
          <w:rFonts w:ascii="Times New Roman" w:hAnsi="Times New Roman"/>
          <w:b w:val="1"/>
          <w:i w:val="1"/>
          <w:sz w:val="28"/>
        </w:rPr>
        <w:t>.</w:t>
      </w:r>
    </w:p>
    <w:p w14:paraId="4F000000">
      <w:pPr>
        <w:pStyle w:val="Style_3"/>
        <w:numPr>
          <w:ilvl w:val="1"/>
          <w:numId w:val="4"/>
        </w:numPr>
        <w:spacing w:line="360" w:lineRule="auto"/>
        <w:ind w:firstLine="567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Народнохозяйственное значение картофеля</w:t>
      </w:r>
      <w:r>
        <w:rPr>
          <w:rFonts w:ascii="Times New Roman" w:hAnsi="Times New Roman"/>
          <w:b w:val="1"/>
          <w:sz w:val="28"/>
        </w:rPr>
        <w:t>.</w:t>
      </w:r>
    </w:p>
    <w:p w14:paraId="5000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Картофель принадлежит к числу важнейших сельскохозяйственных культур. Клубни картофеля содержат около 25% сухих веществ, в том числе 14-22% крахмала, 1,4-3,0% белков, около 1% клетчатки, 0,2-0,3% жира и 0,8-1,0% зольных веществ. Картофель богат витаминами С, B1, В2, В6, РР и минеральными веществами. Особенно богаты витаминами молодые клубни. Перевариваемость крахмала после варки клубней достаточно высокая и составляет примерно 90%. Содержание же протеина в картофеле низкое, но он очень ценен для питания человека. Переваримость его более 90%, а соотношение незаменимых аминокислот в нем примерно такое же, как и в протеине животного происхождения. Поэтому он считается особенно ценным, уступая лишь протеину яиц, молока и мяса. В питании человека большое значение имеет витамин С. При ежедневном употреблении 300 г картофеля можно удовлетворить 2/3 суточной потребности в витамине С, в витамине В1 - на 17,5 и в витамине В2 - на 5%. Из минеральных веществ, содержащихся в клубнях, для человека особенно важны фосфор, калий и марганец. Клубни картофеля служат сырьем для спиртовой, крахмало</w:t>
      </w:r>
      <w:r>
        <w:rPr>
          <w:rFonts w:ascii="Times New Roman" w:hAnsi="Times New Roman"/>
          <w:sz w:val="28"/>
        </w:rPr>
        <w:t xml:space="preserve">паточной, декстриновой, глюкозной, каучуковой и других отраслей промышленности. Крахмал, получаемый из картофеля,- незаменимый продукт в пищевой, текстильной и бумажной промышленности.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Благодаря высокой приспособляемости к различным условиям произрастания картофель - широко распространенная культура. Посадки картофеля за последние годы продвин</w:t>
      </w:r>
      <w:r>
        <w:rPr>
          <w:rFonts w:ascii="Times New Roman" w:hAnsi="Times New Roman"/>
          <w:sz w:val="28"/>
        </w:rPr>
        <w:t>улись далеко на север и на юг</w:t>
      </w:r>
      <w:r>
        <w:rPr>
          <w:rFonts w:ascii="Times New Roman" w:hAnsi="Times New Roman"/>
          <w:sz w:val="28"/>
        </w:rPr>
        <w:t>. Его с успехом возделывают также в горных районах. Картофель выращивают на всех континентах, в большинстве стран мира. Общая площадь его в мировом земледелии достигает 18 млн. га, а валовой сбор - более 300 млн. т.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[</w:t>
      </w:r>
      <w:r>
        <w:rPr>
          <w:rFonts w:ascii="Times New Roman" w:hAnsi="Times New Roman"/>
          <w:sz w:val="28"/>
        </w:rPr>
        <w:t>6</w:t>
      </w:r>
      <w:r>
        <w:rPr>
          <w:rFonts w:ascii="Times New Roman" w:hAnsi="Times New Roman"/>
          <w:sz w:val="28"/>
        </w:rPr>
        <w:t>]</w:t>
      </w:r>
    </w:p>
    <w:p w14:paraId="5100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5200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53000000">
      <w:pPr>
        <w:pStyle w:val="Style_3"/>
        <w:numPr>
          <w:ilvl w:val="1"/>
          <w:numId w:val="4"/>
        </w:numPr>
        <w:spacing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Биологические особенности картофеля</w:t>
      </w:r>
    </w:p>
    <w:p w14:paraId="54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Латинское название solanum tuberosum</w:t>
      </w:r>
      <w:r>
        <w:rPr>
          <w:rFonts w:ascii="Times New Roman" w:hAnsi="Times New Roman"/>
          <w:sz w:val="28"/>
        </w:rPr>
        <w:t>.</w:t>
      </w:r>
    </w:p>
    <w:p w14:paraId="55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Картофель относится к семейству пасленовых. Это многолетнее травянистое растение, размножающееся семенами и клубнями.</w:t>
      </w:r>
    </w:p>
    <w:p w14:paraId="56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практике картофель обычно размножают клубнями, которые содержат много воды и легко повреждаются морозом. Поэтому посадку и уборку картофеля приходится производить ежегодно, как однолетнее яровое растение.</w:t>
      </w:r>
      <w:r>
        <w:rPr>
          <w:rFonts w:ascii="Times New Roman" w:hAnsi="Times New Roman"/>
          <w:sz w:val="28"/>
        </w:rPr>
        <w:t xml:space="preserve"> </w:t>
      </w:r>
    </w:p>
    <w:p w14:paraId="57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Куст картофеля, выращенный из клубня, состоит из двух-семи стеблей, каждый из которых имеет свои листья, корни, столоны и клубни и растёт независимо от других стеблей, то есть куст является гнездом самостоятельных растений – стеблей.</w:t>
      </w:r>
    </w:p>
    <w:p w14:paraId="58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Цветки</w:t>
      </w:r>
      <w:r>
        <w:rPr>
          <w:rFonts w:ascii="Times New Roman" w:hAnsi="Times New Roman"/>
          <w:sz w:val="28"/>
        </w:rPr>
        <w:t xml:space="preserve"> картофеля пятичленные, правильные, собраны в соцветия из двух-пяти завитков. </w:t>
      </w:r>
    </w:p>
    <w:p w14:paraId="59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Корневая система картофеля мочковатая и располагается в основном в плодородном слое почвы на глубине 20–25 см.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Главная биологическая особенность картофельного растения – способность его на подземных стеблях-столонах образовывать клубни. На клубне расположены глазки, представляющие собой почки, образовавшиеся в пазухах чешуйчатых недоразвитых листьев.</w:t>
      </w:r>
    </w:p>
    <w:p w14:paraId="5A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u w:val="single"/>
        </w:rPr>
        <w:t>Требования к температуре.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Картофель — культура умеренного климата. Он не вы</w:t>
      </w:r>
      <w:r>
        <w:rPr>
          <w:rFonts w:ascii="Times New Roman" w:hAnsi="Times New Roman"/>
          <w:color w:val="000000"/>
          <w:sz w:val="28"/>
        </w:rPr>
        <w:t>держивает отрицательных температур, плохо реагирует на температуру ниже 7-8°С и в то же время сильно угнетается уже при температуре почвы выше 20°С. Ботва картофеля повреждается при температуре минус 1-1,5°С.</w:t>
      </w:r>
      <w:r>
        <w:rPr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 xml:space="preserve">Клубни обычно не выносят температуры минус 1-2°С, что </w:t>
      </w:r>
      <w:r>
        <w:rPr>
          <w:rFonts w:ascii="Times New Roman" w:hAnsi="Times New Roman"/>
          <w:color w:val="000000"/>
          <w:sz w:val="28"/>
        </w:rPr>
        <w:t>связано прежде все</w:t>
      </w:r>
      <w:r>
        <w:rPr>
          <w:rFonts w:ascii="Times New Roman" w:hAnsi="Times New Roman"/>
          <w:color w:val="000000"/>
          <w:sz w:val="28"/>
        </w:rPr>
        <w:t>го с высоким содержанием в них воды.</w:t>
      </w:r>
      <w:r>
        <w:rPr>
          <w:color w:val="000000"/>
          <w:sz w:val="28"/>
        </w:rPr>
        <w:t xml:space="preserve">  </w:t>
      </w:r>
      <w:r>
        <w:rPr>
          <w:rFonts w:ascii="Times New Roman" w:hAnsi="Times New Roman"/>
          <w:color w:val="000000"/>
          <w:sz w:val="28"/>
        </w:rPr>
        <w:t xml:space="preserve">Оптимальная для прорастания температура 18-20°С. </w:t>
      </w:r>
      <w:r>
        <w:rPr>
          <w:rFonts w:ascii="Times New Roman" w:hAnsi="Times New Roman"/>
          <w:color w:val="000000"/>
          <w:sz w:val="28"/>
        </w:rPr>
        <w:t>Лучшее клубнеобразование в средней полосе происходит при температуре почвы 16-19°С, что примерно соответствует темпера</w:t>
      </w:r>
      <w:r>
        <w:rPr>
          <w:rFonts w:ascii="Times New Roman" w:hAnsi="Times New Roman"/>
          <w:color w:val="000000"/>
          <w:sz w:val="28"/>
        </w:rPr>
        <w:t>туре воздуха 21-25°С. При снижении температуры рост клубней задерживается, а при 7°С — прекращается.</w:t>
      </w:r>
    </w:p>
    <w:p w14:paraId="5B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u w:val="single"/>
        </w:rPr>
        <w:t>Требования к влаге.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Картофель — требовательное к влажности почвы расте</w:t>
      </w:r>
      <w:r>
        <w:rPr>
          <w:rFonts w:ascii="Times New Roman" w:hAnsi="Times New Roman"/>
          <w:color w:val="000000"/>
          <w:sz w:val="28"/>
        </w:rPr>
        <w:t>ние. Потребность во влаге изменяется у него по фазам развития. Критическим пе</w:t>
      </w:r>
      <w:r>
        <w:rPr>
          <w:rFonts w:ascii="Times New Roman" w:hAnsi="Times New Roman"/>
          <w:color w:val="000000"/>
          <w:sz w:val="28"/>
        </w:rPr>
        <w:t>риодом является фаза начала цветения. Недостаток влаги в почве в этот период приводит к сильному снижению урожая клубней.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Наиболее благоприятные условия для роста картофеля и образования высоко</w:t>
      </w:r>
      <w:r>
        <w:rPr>
          <w:rFonts w:ascii="Times New Roman" w:hAnsi="Times New Roman"/>
          <w:color w:val="000000"/>
          <w:sz w:val="28"/>
        </w:rPr>
        <w:t>го урожая клубней создаются при влажности почвы 70-80% полной полевой влагоемкости. Для обеспе</w:t>
      </w:r>
      <w:r>
        <w:rPr>
          <w:rFonts w:ascii="Times New Roman" w:hAnsi="Times New Roman"/>
          <w:color w:val="000000"/>
          <w:sz w:val="28"/>
        </w:rPr>
        <w:t>чения высоких урожаев картофеля в средней полосе необходимо, чтобы за вегета</w:t>
      </w:r>
      <w:r>
        <w:rPr>
          <w:rFonts w:ascii="Times New Roman" w:hAnsi="Times New Roman"/>
          <w:color w:val="000000"/>
          <w:sz w:val="28"/>
        </w:rPr>
        <w:t>цию выпадало не менее 300 мм осадков. Недостающее количество влаги должно восполняться орошением.</w:t>
      </w:r>
    </w:p>
    <w:p w14:paraId="5C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u w:val="single"/>
        </w:rPr>
        <w:t>Требования к свету.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Картофельное растение весьма требовательно к свету. Даже при небольшом затенении у картофеля отмечается пожелтение ботвы, замедление или полное отсутствие цветения и снижение урожая клуб</w:t>
      </w:r>
      <w:r>
        <w:rPr>
          <w:rFonts w:ascii="Times New Roman" w:hAnsi="Times New Roman"/>
          <w:color w:val="000000"/>
          <w:sz w:val="28"/>
        </w:rPr>
        <w:t xml:space="preserve">ней. </w:t>
      </w:r>
      <w:r>
        <w:rPr>
          <w:rFonts w:ascii="Times New Roman" w:hAnsi="Times New Roman"/>
          <w:sz w:val="28"/>
        </w:rPr>
        <w:t>Для посадок продовольственного картофеля рекомендуется 150-220 тыс. стеблей/га, на семенных участках – 250-300 тыс. стеблей/га. Культурные сорта картофеля относятся к короткодневным растениям, но они могут расти и при длинном дне. Излишне загущенные посадки, как и изреженные, приводят к недобору урожая.</w:t>
      </w:r>
    </w:p>
    <w:p w14:paraId="5D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  <w:u w:val="single"/>
        </w:rPr>
        <w:t>Требования к почве</w:t>
      </w:r>
      <w:r>
        <w:rPr>
          <w:rFonts w:ascii="Times New Roman" w:hAnsi="Times New Roman"/>
          <w:sz w:val="28"/>
          <w:u w:val="single"/>
        </w:rPr>
        <w:t xml:space="preserve">. </w:t>
      </w:r>
      <w:r>
        <w:rPr>
          <w:rFonts w:ascii="Times New Roman" w:hAnsi="Times New Roman"/>
          <w:color w:val="000000"/>
          <w:sz w:val="28"/>
        </w:rPr>
        <w:t>Лучшими для картофеля являются рыхлые почвы, с хоро</w:t>
      </w:r>
      <w:r>
        <w:rPr>
          <w:rFonts w:ascii="Times New Roman" w:hAnsi="Times New Roman"/>
          <w:color w:val="000000"/>
          <w:sz w:val="28"/>
        </w:rPr>
        <w:t>шей воздухопроницаемостью, небольшой влагоемкостью и водопроницаемыми под</w:t>
      </w:r>
      <w:r>
        <w:rPr>
          <w:rFonts w:ascii="Times New Roman" w:hAnsi="Times New Roman"/>
          <w:color w:val="000000"/>
          <w:sz w:val="28"/>
        </w:rPr>
        <w:t>почвенными горизонтами. Прорастающие клубни, корни и молодые клубни по</w:t>
      </w:r>
      <w:r>
        <w:rPr>
          <w:rFonts w:ascii="Times New Roman" w:hAnsi="Times New Roman"/>
          <w:color w:val="000000"/>
          <w:sz w:val="28"/>
        </w:rPr>
        <w:t>требляют во много раз больше кислорода воздуха, находящегося в почве, чем кор</w:t>
      </w:r>
      <w:r>
        <w:rPr>
          <w:rFonts w:ascii="Times New Roman" w:hAnsi="Times New Roman"/>
          <w:color w:val="000000"/>
          <w:sz w:val="28"/>
        </w:rPr>
        <w:t>ни и подземные органы других растений. Этим объясняется высокая требователь</w:t>
      </w:r>
      <w:r>
        <w:rPr>
          <w:rFonts w:ascii="Times New Roman" w:hAnsi="Times New Roman"/>
          <w:color w:val="000000"/>
          <w:sz w:val="28"/>
        </w:rPr>
        <w:t>ность картофельного растения к п</w:t>
      </w:r>
      <w:r>
        <w:rPr>
          <w:rFonts w:ascii="Times New Roman" w:hAnsi="Times New Roman"/>
          <w:color w:val="000000"/>
          <w:sz w:val="28"/>
        </w:rPr>
        <w:t>лодородно</w:t>
      </w:r>
      <w:r>
        <w:rPr>
          <w:rFonts w:ascii="Times New Roman" w:hAnsi="Times New Roman"/>
          <w:color w:val="000000"/>
          <w:sz w:val="28"/>
        </w:rPr>
        <w:t>сти почвы.</w:t>
      </w:r>
      <w:r>
        <w:rPr>
          <w:rFonts w:ascii="Times New Roman" w:hAnsi="Times New Roman"/>
          <w:sz w:val="28"/>
        </w:rPr>
        <w:t xml:space="preserve"> Оптимальные агрохимические показатели почвы: рН-5,3-5,8, содержание гумуса не ниже 1,8%, подвижного фосфора и обменного калия не менее 150-200 мг/кг почвы. Для возделывания картофеля не пригодны тяжелые суглинки и сильно уплотненные почвы с близким залеганием грунтовых вод. </w:t>
      </w:r>
      <w:r>
        <w:rPr>
          <w:rFonts w:ascii="Times New Roman" w:hAnsi="Times New Roman"/>
          <w:sz w:val="28"/>
        </w:rPr>
        <w:t>[</w:t>
      </w:r>
      <w:r>
        <w:rPr>
          <w:rFonts w:ascii="Times New Roman" w:hAnsi="Times New Roman"/>
          <w:sz w:val="28"/>
        </w:rPr>
        <w:t>6</w:t>
      </w:r>
      <w:r>
        <w:rPr>
          <w:rFonts w:ascii="Times New Roman" w:hAnsi="Times New Roman"/>
          <w:sz w:val="28"/>
        </w:rPr>
        <w:t>]</w:t>
      </w:r>
    </w:p>
    <w:p w14:paraId="5E000000">
      <w:pPr>
        <w:pStyle w:val="Style_3"/>
        <w:numPr>
          <w:ilvl w:val="0"/>
          <w:numId w:val="4"/>
        </w:numPr>
        <w:spacing w:line="480" w:lineRule="auto"/>
        <w:ind/>
        <w:jc w:val="both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b w:val="1"/>
          <w:i w:val="1"/>
          <w:sz w:val="28"/>
        </w:rPr>
        <w:t>Почвенно-климатическая характеристика</w:t>
      </w:r>
      <w:r>
        <w:rPr>
          <w:rFonts w:ascii="Times New Roman" w:hAnsi="Times New Roman"/>
          <w:b w:val="1"/>
          <w:i w:val="1"/>
          <w:sz w:val="28"/>
        </w:rPr>
        <w:t xml:space="preserve"> района исследования</w:t>
      </w:r>
    </w:p>
    <w:p w14:paraId="5F000000">
      <w:pPr>
        <w:pStyle w:val="Style_3"/>
        <w:numPr>
          <w:ilvl w:val="1"/>
          <w:numId w:val="4"/>
        </w:numPr>
        <w:spacing w:line="48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Климат</w:t>
      </w:r>
      <w:r>
        <w:rPr>
          <w:rFonts w:ascii="Times New Roman" w:hAnsi="Times New Roman"/>
          <w:b w:val="1"/>
          <w:sz w:val="28"/>
        </w:rPr>
        <w:t>ические условия Скопинского района</w:t>
      </w:r>
    </w:p>
    <w:p w14:paraId="60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агроклиматическому районированию Рязанской области Скопинский район находится во втором районе, характеризующемся: умеренно – континентальным климатом с умеренно-холодной зимой и теплым летом: средняя год</w:t>
      </w:r>
      <w:r>
        <w:rPr>
          <w:rFonts w:ascii="Times New Roman" w:hAnsi="Times New Roman"/>
          <w:sz w:val="28"/>
        </w:rPr>
        <w:t>овая температура января от -22</w:t>
      </w:r>
      <w:r>
        <w:rPr>
          <w:rFonts w:ascii="Times New Roman" w:hAnsi="Times New Roman"/>
          <w:sz w:val="28"/>
        </w:rPr>
        <w:t>°</w:t>
      </w:r>
      <w:r>
        <w:rPr>
          <w:rFonts w:ascii="Times New Roman" w:hAnsi="Times New Roman"/>
          <w:sz w:val="28"/>
        </w:rPr>
        <w:t xml:space="preserve">С </w:t>
      </w:r>
      <w:r>
        <w:rPr>
          <w:rFonts w:ascii="Times New Roman" w:hAnsi="Times New Roman"/>
          <w:sz w:val="28"/>
        </w:rPr>
        <w:t>до -25</w:t>
      </w:r>
      <w:r>
        <w:rPr>
          <w:rFonts w:ascii="Times New Roman" w:hAnsi="Times New Roman"/>
          <w:sz w:val="28"/>
        </w:rPr>
        <w:t>°</w:t>
      </w:r>
      <w:r>
        <w:rPr>
          <w:rFonts w:ascii="Times New Roman" w:hAnsi="Times New Roman"/>
          <w:sz w:val="28"/>
        </w:rPr>
        <w:t>С,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а средняя температура воздуха июля +25</w:t>
      </w:r>
      <w:r>
        <w:rPr>
          <w:rFonts w:ascii="Times New Roman" w:hAnsi="Times New Roman"/>
          <w:sz w:val="28"/>
        </w:rPr>
        <w:t xml:space="preserve">-27 </w:t>
      </w:r>
      <w:r>
        <w:rPr>
          <w:rFonts w:ascii="Times New Roman" w:hAnsi="Times New Roman"/>
          <w:sz w:val="28"/>
        </w:rPr>
        <w:t>°</w:t>
      </w:r>
      <w:r>
        <w:rPr>
          <w:rFonts w:ascii="Times New Roman" w:hAnsi="Times New Roman"/>
          <w:sz w:val="28"/>
        </w:rPr>
        <w:t xml:space="preserve">С. </w:t>
      </w:r>
    </w:p>
    <w:p w14:paraId="61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Период активной вегетации растений (с температурой выше 10°C) составляет 140 – 144 дня. </w:t>
      </w:r>
    </w:p>
    <w:p w14:paraId="62000000">
      <w:pPr>
        <w:pStyle w:val="Style_3"/>
        <w:spacing w:line="360" w:lineRule="auto"/>
        <w:ind w:firstLine="567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 xml:space="preserve"> </w:t>
      </w:r>
    </w:p>
    <w:p w14:paraId="63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Среднемесячная и годовая температура воздуха и количество осадков</w:t>
      </w:r>
    </w:p>
    <w:tbl>
      <w:tblPr>
        <w:tblStyle w:val="Style_5"/>
        <w:tblInd w:type="dxa" w:w="-1196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702"/>
        <w:gridCol w:w="708"/>
        <w:gridCol w:w="709"/>
        <w:gridCol w:w="709"/>
        <w:gridCol w:w="567"/>
        <w:gridCol w:w="636"/>
        <w:gridCol w:w="640"/>
        <w:gridCol w:w="636"/>
        <w:gridCol w:w="639"/>
        <w:gridCol w:w="636"/>
        <w:gridCol w:w="516"/>
        <w:gridCol w:w="691"/>
        <w:gridCol w:w="709"/>
        <w:gridCol w:w="1417"/>
      </w:tblGrid>
      <w:tr>
        <w:tc>
          <w:tcPr>
            <w:tcW w:type="dxa" w:w="1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4000000">
            <w:pPr>
              <w:spacing w:after="0" w:line="360" w:lineRule="auto"/>
              <w:ind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Месяцы</w:t>
            </w:r>
          </w:p>
        </w:tc>
        <w:tc>
          <w:tcPr>
            <w:tcW w:type="dxa" w:w="7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5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6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7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type="dxa" w:w="5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8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9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A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B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type="dxa" w:w="6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C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D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type="dxa" w:w="51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E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type="dxa" w:w="6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F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0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1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Годовая</w:t>
            </w:r>
          </w:p>
        </w:tc>
      </w:tr>
      <w:tr>
        <w:tc>
          <w:tcPr>
            <w:tcW w:type="dxa" w:w="1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2000000">
            <w:pPr>
              <w:spacing w:after="0" w:line="360" w:lineRule="auto"/>
              <w:ind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Температура, °С</w:t>
            </w:r>
          </w:p>
        </w:tc>
        <w:tc>
          <w:tcPr>
            <w:tcW w:type="dxa" w:w="7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3000000">
            <w:pPr>
              <w:spacing w:after="0" w:line="360" w:lineRule="auto"/>
              <w:ind w:right="-62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-10,</w:t>
            </w:r>
            <w:r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4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-9,8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5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-4</w:t>
            </w:r>
            <w:r>
              <w:rPr>
                <w:rFonts w:ascii="Times New Roman" w:hAnsi="Times New Roman"/>
                <w:sz w:val="24"/>
              </w:rPr>
              <w:t>,4</w:t>
            </w:r>
          </w:p>
        </w:tc>
        <w:tc>
          <w:tcPr>
            <w:tcW w:type="dxa" w:w="5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6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6,3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7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13,9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8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17,6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19,0</w:t>
            </w:r>
          </w:p>
        </w:tc>
        <w:tc>
          <w:tcPr>
            <w:tcW w:type="dxa" w:w="6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A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17,7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B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12,2</w:t>
            </w:r>
          </w:p>
        </w:tc>
        <w:tc>
          <w:tcPr>
            <w:tcW w:type="dxa" w:w="51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C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5,2</w:t>
            </w:r>
          </w:p>
        </w:tc>
        <w:tc>
          <w:tcPr>
            <w:tcW w:type="dxa" w:w="6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D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-2,0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E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-6,7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F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4,</w:t>
            </w:r>
            <w:r>
              <w:rPr>
                <w:rFonts w:ascii="Times New Roman" w:hAnsi="Times New Roman"/>
                <w:sz w:val="24"/>
              </w:rPr>
              <w:t>9</w:t>
            </w:r>
          </w:p>
        </w:tc>
      </w:tr>
      <w:tr>
        <w:tc>
          <w:tcPr>
            <w:tcW w:type="dxa" w:w="1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0000000">
            <w:pPr>
              <w:spacing w:after="0" w:line="360" w:lineRule="auto"/>
              <w:ind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Осадки, мм</w:t>
            </w:r>
          </w:p>
        </w:tc>
        <w:tc>
          <w:tcPr>
            <w:tcW w:type="dxa" w:w="7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1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34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2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3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  <w:tc>
          <w:tcPr>
            <w:tcW w:type="dxa" w:w="5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4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35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5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46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6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59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7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81</w:t>
            </w:r>
          </w:p>
        </w:tc>
        <w:tc>
          <w:tcPr>
            <w:tcW w:type="dxa" w:w="6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8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57</w:t>
            </w:r>
          </w:p>
        </w:tc>
        <w:tc>
          <w:tcPr>
            <w:tcW w:type="dxa" w:w="6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9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52</w:t>
            </w:r>
          </w:p>
        </w:tc>
        <w:tc>
          <w:tcPr>
            <w:tcW w:type="dxa" w:w="51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A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46</w:t>
            </w:r>
          </w:p>
        </w:tc>
        <w:tc>
          <w:tcPr>
            <w:tcW w:type="dxa" w:w="69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B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44</w:t>
            </w:r>
          </w:p>
        </w:tc>
        <w:tc>
          <w:tcPr>
            <w:tcW w:type="dxa" w:w="7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C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41</w:t>
            </w:r>
          </w:p>
        </w:tc>
        <w:tc>
          <w:tcPr>
            <w:tcW w:type="dxa" w:w="14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D00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  <w:r>
              <w:rPr>
                <w:rFonts w:ascii="Times New Roman" w:hAnsi="Times New Roman"/>
                <w:sz w:val="24"/>
              </w:rPr>
              <w:t>47</w:t>
            </w:r>
          </w:p>
        </w:tc>
      </w:tr>
    </w:tbl>
    <w:p w14:paraId="8E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8F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Продолжительность безморозного периода с суммой температур       2600 – 2700°С составляет 213 – 218 дней, начало снеготаяния в среднем приходится на вторую декаду марта, окончание – на первую декаду апреля. </w:t>
      </w:r>
    </w:p>
    <w:p w14:paraId="90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Дата полного оттаивания почв колеблется от первой декады апреля до первой декады мая. Переход среднесуточной температуры воздуха через</w:t>
      </w:r>
      <w:r>
        <w:rPr>
          <w:rFonts w:ascii="Times New Roman" w:hAnsi="Times New Roman"/>
          <w:sz w:val="28"/>
        </w:rPr>
        <w:t xml:space="preserve"> 0°С происходит в начале апреля</w:t>
      </w:r>
      <w:r>
        <w:rPr>
          <w:rFonts w:ascii="Times New Roman" w:hAnsi="Times New Roman"/>
          <w:sz w:val="28"/>
        </w:rPr>
        <w:t>, через 5°С – в конце его второй декады апреля; через 10°С – в начале мая.</w:t>
      </w:r>
    </w:p>
    <w:p w14:paraId="91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зимнее время почва промерзает на относительно небольшую глубину 70 – 80 см.</w:t>
      </w:r>
    </w:p>
    <w:p w14:paraId="92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количеству выпавших осадков считается районом с достаточным увлажнением. Среднегодо</w:t>
      </w:r>
      <w:r>
        <w:rPr>
          <w:rFonts w:ascii="Times New Roman" w:hAnsi="Times New Roman"/>
          <w:sz w:val="28"/>
        </w:rPr>
        <w:t>вое количество осадков около 560</w:t>
      </w:r>
      <w:r>
        <w:rPr>
          <w:rFonts w:ascii="Times New Roman" w:hAnsi="Times New Roman"/>
          <w:sz w:val="28"/>
        </w:rPr>
        <w:t xml:space="preserve"> мм, с колебаниями в от</w:t>
      </w:r>
      <w:r>
        <w:rPr>
          <w:rFonts w:ascii="Times New Roman" w:hAnsi="Times New Roman"/>
          <w:sz w:val="28"/>
        </w:rPr>
        <w:t>дельные годы от 200 до 800 мм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ссылка на источник</w:t>
      </w:r>
    </w:p>
    <w:p w14:paraId="93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Погодные условия </w:t>
      </w:r>
      <w:r>
        <w:rPr>
          <w:rFonts w:ascii="Times New Roman" w:hAnsi="Times New Roman"/>
          <w:sz w:val="28"/>
        </w:rPr>
        <w:t>вегетационного периода 2022</w:t>
      </w:r>
      <w:r>
        <w:rPr>
          <w:rFonts w:ascii="Times New Roman" w:hAnsi="Times New Roman"/>
          <w:sz w:val="28"/>
        </w:rPr>
        <w:t xml:space="preserve"> года </w:t>
      </w:r>
      <w:r>
        <w:rPr>
          <w:rFonts w:ascii="Times New Roman" w:hAnsi="Times New Roman"/>
          <w:sz w:val="28"/>
        </w:rPr>
        <w:t xml:space="preserve">характеризовались </w:t>
      </w:r>
      <w:r>
        <w:rPr>
          <w:rFonts w:ascii="Times New Roman" w:hAnsi="Times New Roman"/>
          <w:sz w:val="28"/>
        </w:rPr>
        <w:t>следующими</w:t>
      </w:r>
      <w:r>
        <w:rPr>
          <w:rFonts w:ascii="Times New Roman" w:hAnsi="Times New Roman"/>
          <w:sz w:val="28"/>
        </w:rPr>
        <w:t xml:space="preserve"> данными</w:t>
      </w:r>
      <w:r>
        <w:rPr>
          <w:rFonts w:ascii="Times New Roman" w:hAnsi="Times New Roman"/>
          <w:sz w:val="28"/>
        </w:rPr>
        <w:t xml:space="preserve"> : сре</w:t>
      </w:r>
      <w:r>
        <w:rPr>
          <w:rFonts w:ascii="Times New Roman" w:hAnsi="Times New Roman"/>
          <w:sz w:val="28"/>
        </w:rPr>
        <w:t>д</w:t>
      </w:r>
      <w:r>
        <w:rPr>
          <w:rFonts w:ascii="Times New Roman" w:hAnsi="Times New Roman"/>
          <w:sz w:val="28"/>
        </w:rPr>
        <w:t>няя температура мая составила 10,3</w:t>
      </w:r>
      <w:r>
        <w:rPr>
          <w:rFonts w:ascii="Times New Roman" w:hAnsi="Times New Roman"/>
          <w:sz w:val="28"/>
        </w:rPr>
        <w:t>°С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и</w:t>
      </w:r>
      <w:r>
        <w:rPr>
          <w:rFonts w:ascii="Times New Roman" w:hAnsi="Times New Roman"/>
          <w:sz w:val="28"/>
        </w:rPr>
        <w:t>юня</w:t>
      </w:r>
      <w:r>
        <w:rPr>
          <w:rFonts w:ascii="Times New Roman" w:hAnsi="Times New Roman"/>
          <w:sz w:val="28"/>
        </w:rPr>
        <w:t>-18,4</w:t>
      </w:r>
      <w:r>
        <w:rPr>
          <w:rFonts w:ascii="Times New Roman" w:hAnsi="Times New Roman"/>
          <w:sz w:val="28"/>
        </w:rPr>
        <w:t>°С</w:t>
      </w:r>
      <w:r>
        <w:rPr>
          <w:rFonts w:ascii="Times New Roman" w:hAnsi="Times New Roman"/>
          <w:sz w:val="28"/>
        </w:rPr>
        <w:t>, и</w:t>
      </w:r>
      <w:r>
        <w:rPr>
          <w:rFonts w:ascii="Times New Roman" w:hAnsi="Times New Roman"/>
          <w:sz w:val="28"/>
        </w:rPr>
        <w:t>юля-20,5</w:t>
      </w:r>
      <w:r>
        <w:rPr>
          <w:rFonts w:ascii="Times New Roman" w:hAnsi="Times New Roman"/>
          <w:sz w:val="28"/>
        </w:rPr>
        <w:t>°С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августа</w:t>
      </w:r>
      <w:r>
        <w:rPr>
          <w:rFonts w:ascii="Times New Roman" w:hAnsi="Times New Roman"/>
          <w:sz w:val="28"/>
        </w:rPr>
        <w:t>-22,5</w:t>
      </w:r>
      <w:r>
        <w:rPr>
          <w:rFonts w:ascii="Times New Roman" w:hAnsi="Times New Roman"/>
          <w:sz w:val="28"/>
        </w:rPr>
        <w:t>°С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Среднее к</w:t>
      </w:r>
      <w:r>
        <w:rPr>
          <w:rFonts w:ascii="Times New Roman" w:hAnsi="Times New Roman"/>
          <w:sz w:val="28"/>
        </w:rPr>
        <w:t>оли</w:t>
      </w:r>
      <w:r>
        <w:rPr>
          <w:rFonts w:ascii="Times New Roman" w:hAnsi="Times New Roman"/>
          <w:sz w:val="28"/>
        </w:rPr>
        <w:t>чество осадков в мае 68мм</w:t>
      </w:r>
      <w:r>
        <w:rPr>
          <w:rFonts w:ascii="Times New Roman" w:hAnsi="Times New Roman"/>
          <w:sz w:val="28"/>
        </w:rPr>
        <w:t>, в июне-</w:t>
      </w:r>
      <w:r>
        <w:rPr>
          <w:rFonts w:ascii="Times New Roman" w:hAnsi="Times New Roman"/>
          <w:sz w:val="28"/>
        </w:rPr>
        <w:t>41мм</w:t>
      </w:r>
      <w:r>
        <w:rPr>
          <w:rFonts w:ascii="Times New Roman" w:hAnsi="Times New Roman"/>
          <w:sz w:val="28"/>
        </w:rPr>
        <w:t>,в июле-</w:t>
      </w:r>
      <w:r>
        <w:rPr>
          <w:rFonts w:ascii="Times New Roman" w:hAnsi="Times New Roman"/>
          <w:sz w:val="28"/>
        </w:rPr>
        <w:t>38мм</w:t>
      </w:r>
      <w:r>
        <w:rPr>
          <w:rFonts w:ascii="Times New Roman" w:hAnsi="Times New Roman"/>
          <w:sz w:val="28"/>
        </w:rPr>
        <w:t>,в августе-</w:t>
      </w:r>
      <w:r>
        <w:rPr>
          <w:rFonts w:ascii="Times New Roman" w:hAnsi="Times New Roman"/>
          <w:sz w:val="28"/>
        </w:rPr>
        <w:t>14мм</w:t>
      </w:r>
      <w:r>
        <w:rPr>
          <w:rFonts w:ascii="Times New Roman" w:hAnsi="Times New Roman"/>
          <w:sz w:val="28"/>
        </w:rPr>
        <w:t>.</w:t>
      </w:r>
    </w:p>
    <w:p w14:paraId="94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95000000">
      <w:pPr>
        <w:pStyle w:val="Style_3"/>
        <w:spacing w:line="360" w:lineRule="auto"/>
        <w:ind w:firstLine="709"/>
        <w:jc w:val="both"/>
        <w:rPr>
          <w:rFonts w:ascii="Times New Roman" w:hAnsi="Times New Roman"/>
          <w:sz w:val="28"/>
        </w:rPr>
      </w:pPr>
    </w:p>
    <w:p w14:paraId="96000000">
      <w:pPr>
        <w:pStyle w:val="Style_3"/>
        <w:numPr>
          <w:ilvl w:val="1"/>
          <w:numId w:val="4"/>
        </w:numPr>
        <w:spacing w:line="48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Почвенная х</w:t>
      </w:r>
      <w:r>
        <w:rPr>
          <w:rFonts w:ascii="Times New Roman" w:hAnsi="Times New Roman"/>
          <w:b w:val="1"/>
          <w:sz w:val="28"/>
        </w:rPr>
        <w:t>ара</w:t>
      </w:r>
      <w:r>
        <w:rPr>
          <w:rFonts w:ascii="Times New Roman" w:hAnsi="Times New Roman"/>
          <w:b w:val="1"/>
          <w:sz w:val="28"/>
        </w:rPr>
        <w:t>ктеристика пришкольного участка</w:t>
      </w:r>
    </w:p>
    <w:p w14:paraId="97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Рельеф пришкольного участка ровный. Засоренность низкая. Почва на опытном участке представлена суглинистым выщелочным черноземом. </w:t>
      </w:r>
    </w:p>
    <w:p w14:paraId="98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Морфологическое строение черно</w:t>
      </w:r>
      <w:r>
        <w:rPr>
          <w:rFonts w:ascii="Times New Roman" w:hAnsi="Times New Roman"/>
          <w:sz w:val="28"/>
        </w:rPr>
        <w:t>зема выщелочного суглинистого [7</w:t>
      </w:r>
      <w:r>
        <w:rPr>
          <w:rFonts w:ascii="Times New Roman" w:hAnsi="Times New Roman"/>
          <w:sz w:val="28"/>
        </w:rPr>
        <w:t>]:</w:t>
      </w:r>
    </w:p>
    <w:p w14:paraId="99000000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drawing>
          <wp:anchor allowOverlap="true" behindDoc="false" distL="114300" distR="114300" layoutInCell="true" locked="false" relativeHeight="251658240" simplePos="false">
            <wp:simplePos x="0" y="0"/>
            <wp:positionH relativeFrom="column">
              <wp:posOffset>4424680</wp:posOffset>
            </wp:positionH>
            <wp:positionV relativeFrom="paragraph">
              <wp:posOffset>81915</wp:posOffset>
            </wp:positionV>
            <wp:extent cx="1584325" cy="4200525"/>
            <wp:wrapThrough distL="114300" distR="114300" wrapText="bothSides">
              <wp:wrapPolygon>
                <wp:start x="-130" y="0"/>
                <wp:lineTo x="-130" y="21551"/>
                <wp:lineTo x="21600" y="21551"/>
                <wp:lineTo x="21600" y="0"/>
                <wp:lineTo x="-130" y="0"/>
              </wp:wrapPolygon>
            </wp:wrapThrough>
            <wp:docPr id="4" name="Picture 4"/>
            <a:graphic>
              <a:graphicData uri="http://schemas.openxmlformats.org/drawingml/2006/picture">
                <pic:pic>
                  <pic:nvPicPr>
                    <pic:cNvPr id="3" name="Picture 3"/>
                    <pic:cNvPicPr preferRelativeResize="true"/>
                  </pic:nvPicPr>
                  <pic:blipFill>
                    <a:blip r:embed="rId3"/>
                    <a:srcRect b="0" l="0" r="0" t="0"/>
                    <a:stretch/>
                  </pic:blipFill>
                  <pic:spPr>
                    <a:xfrm flipH="false" flipV="false" rot="0">
                      <a:ext cx="1584325" cy="4200525"/>
                    </a:xfrm>
                    <a:prstGeom prst="rect"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 xml:space="preserve">А </w:t>
      </w: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гумусовый горизонт</w:t>
      </w:r>
      <w:r>
        <w:rPr>
          <w:rFonts w:ascii="Times New Roman" w:hAnsi="Times New Roman"/>
          <w:sz w:val="28"/>
        </w:rPr>
        <w:t xml:space="preserve"> до 30 см</w:t>
      </w:r>
      <w:r>
        <w:rPr>
          <w:rFonts w:ascii="Times New Roman" w:hAnsi="Times New Roman"/>
          <w:sz w:val="28"/>
        </w:rPr>
        <w:t>, темно-серый или серовато-черный, хорошо выраженной зернистой или комковато-зернистой структуры, рыхлого или слабоуплотненного сложения;</w:t>
      </w:r>
    </w:p>
    <w:p w14:paraId="9A000000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АВ </w:t>
      </w: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гумусовый горизонт</w:t>
      </w:r>
      <w:r>
        <w:rPr>
          <w:rFonts w:ascii="Times New Roman" w:hAnsi="Times New Roman"/>
          <w:sz w:val="28"/>
        </w:rPr>
        <w:t xml:space="preserve"> до 50 см</w:t>
      </w:r>
      <w:r>
        <w:rPr>
          <w:rFonts w:ascii="Times New Roman" w:hAnsi="Times New Roman"/>
          <w:sz w:val="28"/>
        </w:rPr>
        <w:t>, неравномерно прокрашенный, темно-серый с буроватым оттенком, с темно-серыми гумусовыми и бурыми пятнами, ореховатой или мелкокомковатой структуры;</w:t>
      </w:r>
    </w:p>
    <w:p w14:paraId="9B000000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</w:t>
      </w: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переходный бескарбонатный горизонт мощностью 20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40 см, с отдельными темными узкими гумусовыми языками, комковато-</w:t>
      </w:r>
      <w:r>
        <w:rPr>
          <w:rFonts w:ascii="Times New Roman" w:hAnsi="Times New Roman"/>
          <w:sz w:val="28"/>
        </w:rPr>
        <w:t>ореховатой структуры</w:t>
      </w:r>
      <w:r>
        <w:rPr>
          <w:rFonts w:ascii="Times New Roman" w:hAnsi="Times New Roman"/>
          <w:sz w:val="28"/>
        </w:rPr>
        <w:t>;</w:t>
      </w:r>
    </w:p>
    <w:p w14:paraId="9C000000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ВС</w:t>
      </w:r>
      <w:r>
        <w:rPr>
          <w:rFonts w:ascii="Times New Roman" w:hAnsi="Times New Roman"/>
          <w:sz w:val="28"/>
          <w:vertAlign w:val="subscript"/>
        </w:rPr>
        <w:t>К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z w:val="28"/>
        </w:rPr>
        <w:t xml:space="preserve"> иллювиально-карбонатный горизонт, палево-бурый, ореховатой или ореховато-призматической структуры; наличие прожилок карбонатов определяет </w:t>
      </w:r>
      <w:r>
        <w:rPr>
          <w:rFonts w:ascii="Times New Roman" w:hAnsi="Times New Roman"/>
          <w:sz w:val="28"/>
        </w:rPr>
        <w:t>более светлую окраску горизонта</w:t>
      </w:r>
      <w:r>
        <w:rPr>
          <w:rFonts w:ascii="Times New Roman" w:hAnsi="Times New Roman"/>
          <w:sz w:val="28"/>
        </w:rPr>
        <w:t>;</w:t>
      </w:r>
    </w:p>
    <w:p w14:paraId="9D000000">
      <w:pPr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  <w:vertAlign w:val="subscript"/>
        </w:rPr>
        <w:t>К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— карбонатная материнская порода палевого цвета.</w:t>
      </w:r>
    </w:p>
    <w:p w14:paraId="9E00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9F00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A0000000">
      <w:pPr>
        <w:pStyle w:val="Style_3"/>
        <w:tabs>
          <w:tab w:leader="none" w:pos="1395" w:val="left"/>
        </w:tabs>
        <w:spacing w:line="360" w:lineRule="auto"/>
        <w:ind/>
        <w:jc w:val="both"/>
        <w:rPr>
          <w:rFonts w:ascii="Times New Roman" w:hAnsi="Times New Roman"/>
          <w:b w:val="1"/>
          <w:i w:val="1"/>
          <w:sz w:val="28"/>
        </w:rPr>
      </w:pPr>
    </w:p>
    <w:p w14:paraId="A1000000">
      <w:pPr>
        <w:pStyle w:val="Style_3"/>
        <w:numPr>
          <w:ilvl w:val="0"/>
          <w:numId w:val="4"/>
        </w:numPr>
        <w:spacing w:line="480" w:lineRule="auto"/>
        <w:ind/>
        <w:jc w:val="both"/>
        <w:rPr>
          <w:rFonts w:ascii="Times New Roman" w:hAnsi="Times New Roman"/>
          <w:b w:val="1"/>
          <w:i w:val="1"/>
          <w:sz w:val="28"/>
        </w:rPr>
      </w:pPr>
      <w:r>
        <w:rPr>
          <w:rFonts w:ascii="Times New Roman" w:hAnsi="Times New Roman"/>
          <w:b w:val="1"/>
          <w:i w:val="1"/>
          <w:sz w:val="28"/>
        </w:rPr>
        <w:t>Механизм и этапы реализации проекта</w:t>
      </w:r>
    </w:p>
    <w:p w14:paraId="A2000000">
      <w:pPr>
        <w:pStyle w:val="Style_3"/>
        <w:spacing w:line="360" w:lineRule="auto"/>
        <w:ind w:firstLine="0" w:left="851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3</w:t>
      </w:r>
      <w:r>
        <w:rPr>
          <w:rFonts w:ascii="Times New Roman" w:hAnsi="Times New Roman"/>
          <w:b w:val="1"/>
          <w:sz w:val="28"/>
        </w:rPr>
        <w:t>.1. Схема опыта</w:t>
      </w:r>
    </w:p>
    <w:p w14:paraId="A3000000">
      <w:pPr>
        <w:numPr>
          <w:ilvl w:val="0"/>
          <w:numId w:val="5"/>
        </w:numPr>
        <w:spacing w:after="0" w:line="360" w:lineRule="auto"/>
        <w:ind w:hanging="357" w:left="709"/>
        <w:contextualSpacing w:val="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Стандарт сорт «Жуковский ранний</w:t>
      </w:r>
      <w:r>
        <w:rPr>
          <w:rFonts w:ascii="Times New Roman" w:hAnsi="Times New Roman"/>
          <w:sz w:val="28"/>
        </w:rPr>
        <w:t xml:space="preserve">» </w:t>
      </w:r>
    </w:p>
    <w:p w14:paraId="A4000000">
      <w:pPr>
        <w:numPr>
          <w:ilvl w:val="0"/>
          <w:numId w:val="5"/>
        </w:numPr>
        <w:spacing w:after="0" w:line="360" w:lineRule="auto"/>
        <w:ind w:hanging="357" w:left="709"/>
        <w:contextualSpacing w:val="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Сорт «Мет</w:t>
      </w:r>
      <w:r>
        <w:rPr>
          <w:rFonts w:ascii="Times New Roman" w:hAnsi="Times New Roman"/>
          <w:sz w:val="28"/>
        </w:rPr>
        <w:t>е</w:t>
      </w:r>
      <w:r>
        <w:rPr>
          <w:rFonts w:ascii="Times New Roman" w:hAnsi="Times New Roman"/>
          <w:sz w:val="28"/>
        </w:rPr>
        <w:t>ор</w:t>
      </w:r>
      <w:r>
        <w:rPr>
          <w:rFonts w:ascii="Times New Roman" w:hAnsi="Times New Roman"/>
          <w:sz w:val="28"/>
        </w:rPr>
        <w:t>»</w:t>
      </w:r>
    </w:p>
    <w:p w14:paraId="A5000000">
      <w:pPr>
        <w:numPr>
          <w:ilvl w:val="0"/>
          <w:numId w:val="5"/>
        </w:numPr>
        <w:spacing w:after="0" w:line="360" w:lineRule="auto"/>
        <w:ind w:hanging="357" w:left="709"/>
        <w:contextualSpacing w:val="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Сорт «Ривьера</w:t>
      </w:r>
      <w:r>
        <w:rPr>
          <w:rFonts w:ascii="Times New Roman" w:hAnsi="Times New Roman"/>
          <w:sz w:val="28"/>
        </w:rPr>
        <w:t>»</w:t>
      </w:r>
    </w:p>
    <w:p w14:paraId="A6000000">
      <w:pPr>
        <w:spacing w:after="0" w:line="480" w:lineRule="auto"/>
        <w:ind w:firstLine="0" w:left="709"/>
        <w:jc w:val="both"/>
        <w:rPr>
          <w:rFonts w:ascii="Times New Roman" w:hAnsi="Times New Roman"/>
          <w:sz w:val="28"/>
        </w:rPr>
      </w:pPr>
    </w:p>
    <w:p w14:paraId="A7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Площадь делянок составила 1х5 м. </w:t>
      </w:r>
      <w:r>
        <w:rPr>
          <w:rFonts w:ascii="Times New Roman" w:hAnsi="Times New Roman"/>
          <w:sz w:val="28"/>
        </w:rPr>
        <w:t>Всего</w:t>
      </w:r>
      <w:r>
        <w:rPr>
          <w:rFonts w:ascii="Times New Roman" w:hAnsi="Times New Roman"/>
          <w:sz w:val="28"/>
        </w:rPr>
        <w:t xml:space="preserve"> было по 20 лунок</w:t>
      </w:r>
      <w:r>
        <w:rPr>
          <w:rFonts w:ascii="Times New Roman" w:hAnsi="Times New Roman"/>
          <w:sz w:val="28"/>
        </w:rPr>
        <w:t xml:space="preserve"> на контрольной</w:t>
      </w:r>
      <w:r>
        <w:rPr>
          <w:rFonts w:ascii="Times New Roman" w:hAnsi="Times New Roman"/>
          <w:sz w:val="28"/>
        </w:rPr>
        <w:t xml:space="preserve"> и опытных </w:t>
      </w:r>
      <w:r>
        <w:rPr>
          <w:rFonts w:ascii="Times New Roman" w:hAnsi="Times New Roman"/>
          <w:sz w:val="28"/>
        </w:rPr>
        <w:t>делянках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Глубина посадки 10 см. Расстояние между </w:t>
      </w:r>
      <w:r>
        <w:rPr>
          <w:rFonts w:ascii="Times New Roman" w:hAnsi="Times New Roman"/>
          <w:sz w:val="28"/>
        </w:rPr>
        <w:t xml:space="preserve">рядами 70 см, между клубнями 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 xml:space="preserve">5 см. Опыт выполнен в 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-хкратной повторности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Посадочный материал</w:t>
      </w:r>
      <w:r>
        <w:rPr>
          <w:rFonts w:ascii="Times New Roman" w:hAnsi="Times New Roman"/>
          <w:sz w:val="28"/>
        </w:rPr>
        <w:t xml:space="preserve"> всех</w:t>
      </w:r>
      <w:r>
        <w:rPr>
          <w:rFonts w:ascii="Times New Roman" w:hAnsi="Times New Roman"/>
          <w:sz w:val="28"/>
        </w:rPr>
        <w:t xml:space="preserve"> сортов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риобрели в мага</w:t>
      </w:r>
      <w:r>
        <w:rPr>
          <w:rFonts w:ascii="Times New Roman" w:hAnsi="Times New Roman"/>
          <w:sz w:val="28"/>
        </w:rPr>
        <w:t>зине «Огородник</w:t>
      </w:r>
      <w:r>
        <w:rPr>
          <w:rFonts w:ascii="Times New Roman" w:hAnsi="Times New Roman"/>
          <w:sz w:val="28"/>
        </w:rPr>
        <w:t xml:space="preserve">» </w:t>
      </w:r>
      <w:r>
        <w:rPr>
          <w:rFonts w:ascii="Times New Roman" w:hAnsi="Times New Roman"/>
          <w:sz w:val="28"/>
        </w:rPr>
        <w:t>(Приложение Б)</w:t>
      </w:r>
    </w:p>
    <w:p w14:paraId="A8000000">
      <w:pPr>
        <w:pStyle w:val="Style_3"/>
        <w:spacing w:line="480" w:lineRule="auto"/>
        <w:ind/>
        <w:jc w:val="center"/>
        <w:rPr>
          <w:rFonts w:ascii="Times New Roman" w:hAnsi="Times New Roman"/>
          <w:b w:val="1"/>
          <w:sz w:val="28"/>
        </w:rPr>
      </w:pPr>
    </w:p>
    <w:p w14:paraId="A9000000">
      <w:pPr>
        <w:pStyle w:val="Style_3"/>
        <w:spacing w:line="48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3</w:t>
      </w:r>
      <w:r>
        <w:rPr>
          <w:rFonts w:ascii="Times New Roman" w:hAnsi="Times New Roman"/>
          <w:b w:val="1"/>
          <w:sz w:val="28"/>
        </w:rPr>
        <w:t xml:space="preserve">.2. Агротехника </w:t>
      </w:r>
      <w:r>
        <w:rPr>
          <w:rFonts w:ascii="Times New Roman" w:hAnsi="Times New Roman"/>
          <w:b w:val="1"/>
          <w:sz w:val="28"/>
        </w:rPr>
        <w:t>и уход за культурой в опыте</w:t>
      </w:r>
    </w:p>
    <w:p w14:paraId="AA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Весной в почву было внесено комплексное удобрение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>Картофель</w:t>
      </w:r>
      <w:r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 xml:space="preserve"> из расчета 60г/м2</w:t>
      </w:r>
      <w:r>
        <w:rPr>
          <w:rFonts w:ascii="Times New Roman" w:hAnsi="Times New Roman"/>
          <w:sz w:val="28"/>
          <w:vertAlign w:val="superscript"/>
        </w:rPr>
        <w:t>.</w:t>
      </w:r>
    </w:p>
    <w:p w14:paraId="AB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апреле картофель поместили</w:t>
      </w:r>
      <w:r>
        <w:rPr>
          <w:rFonts w:ascii="Times New Roman" w:hAnsi="Times New Roman"/>
          <w:sz w:val="28"/>
        </w:rPr>
        <w:t xml:space="preserve"> в теплое помещение для яровизации. Посадка пророщенных клубней </w:t>
      </w:r>
      <w:r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7</w:t>
      </w:r>
      <w:r>
        <w:rPr>
          <w:rFonts w:ascii="Times New Roman" w:hAnsi="Times New Roman"/>
          <w:sz w:val="28"/>
        </w:rPr>
        <w:t xml:space="preserve"> мая</w:t>
      </w:r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В течение веге</w:t>
      </w:r>
      <w:r>
        <w:rPr>
          <w:rFonts w:ascii="Times New Roman" w:hAnsi="Times New Roman"/>
          <w:sz w:val="28"/>
        </w:rPr>
        <w:t>тационного периода осуществляли уход за растениями: пропалывали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провели окучивание</w:t>
      </w:r>
      <w:r>
        <w:rPr>
          <w:rFonts w:ascii="Times New Roman" w:hAnsi="Times New Roman"/>
          <w:sz w:val="28"/>
        </w:rPr>
        <w:t xml:space="preserve"> 7</w:t>
      </w:r>
      <w:r>
        <w:rPr>
          <w:rFonts w:ascii="Times New Roman" w:hAnsi="Times New Roman"/>
          <w:sz w:val="28"/>
        </w:rPr>
        <w:t xml:space="preserve"> июня (Приложение Г)</w:t>
      </w:r>
      <w:r>
        <w:rPr>
          <w:rFonts w:ascii="Times New Roman" w:hAnsi="Times New Roman"/>
          <w:sz w:val="28"/>
        </w:rPr>
        <w:t>, обработали инсектицидом</w:t>
      </w:r>
      <w:r>
        <w:rPr>
          <w:rFonts w:ascii="Times New Roman" w:hAnsi="Times New Roman"/>
          <w:sz w:val="28"/>
        </w:rPr>
        <w:t xml:space="preserve"> от колорадского жука (опрыскивание препарато</w:t>
      </w:r>
      <w:r>
        <w:rPr>
          <w:rFonts w:ascii="Times New Roman" w:hAnsi="Times New Roman"/>
          <w:sz w:val="28"/>
        </w:rPr>
        <w:t>м «Жукобор</w:t>
      </w:r>
      <w:r>
        <w:rPr>
          <w:rFonts w:ascii="Times New Roman" w:hAnsi="Times New Roman"/>
          <w:sz w:val="28"/>
        </w:rPr>
        <w:t xml:space="preserve">»).  Уборка урожая -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18</w:t>
      </w:r>
      <w:r>
        <w:rPr>
          <w:rFonts w:ascii="Times New Roman" w:hAnsi="Times New Roman"/>
          <w:sz w:val="28"/>
        </w:rPr>
        <w:t xml:space="preserve"> августа</w:t>
      </w:r>
      <w:r>
        <w:rPr>
          <w:rFonts w:ascii="Times New Roman" w:hAnsi="Times New Roman"/>
          <w:sz w:val="28"/>
        </w:rPr>
        <w:t>.</w:t>
      </w:r>
    </w:p>
    <w:p w14:paraId="AC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  <w:u w:val="single"/>
        </w:rPr>
      </w:pPr>
      <w:r>
        <w:rPr>
          <w:rFonts w:ascii="Times New Roman" w:hAnsi="Times New Roman"/>
          <w:sz w:val="28"/>
          <w:u w:val="single"/>
        </w:rPr>
        <w:t>Описание сортов</w:t>
      </w:r>
      <w:r>
        <w:rPr>
          <w:rFonts w:ascii="Times New Roman" w:hAnsi="Times New Roman"/>
          <w:sz w:val="28"/>
          <w:u w:val="single"/>
        </w:rPr>
        <w:t xml:space="preserve">, используемых </w:t>
      </w:r>
      <w:r>
        <w:rPr>
          <w:rFonts w:ascii="Times New Roman" w:hAnsi="Times New Roman"/>
          <w:sz w:val="28"/>
          <w:u w:val="single"/>
        </w:rPr>
        <w:t>в опыте:</w:t>
      </w:r>
    </w:p>
    <w:tbl>
      <w:tblPr>
        <w:tblStyle w:val="Style_5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534"/>
        <w:gridCol w:w="2126"/>
        <w:gridCol w:w="6912"/>
      </w:tblGrid>
      <w:tr>
        <w:tc>
          <w:tcPr>
            <w:tcW w:type="dxa" w:w="5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D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21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E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Название сорта</w:t>
            </w:r>
          </w:p>
        </w:tc>
        <w:tc>
          <w:tcPr>
            <w:tcW w:type="dxa" w:w="69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F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Описание сорта</w:t>
            </w:r>
          </w:p>
        </w:tc>
      </w:tr>
      <w:tr>
        <w:tc>
          <w:tcPr>
            <w:tcW w:type="dxa" w:w="5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0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type="dxa" w:w="21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1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  <w:u w:val="single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Стандарт сорт</w:t>
            </w:r>
            <w:r>
              <w:rPr>
                <w:rFonts w:ascii="Times New Roman" w:hAnsi="Times New Roman"/>
                <w:b w:val="1"/>
                <w:sz w:val="28"/>
              </w:rPr>
              <w:t xml:space="preserve"> «Жуковский ранний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69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2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color w:val="333333"/>
                <w:sz w:val="24"/>
              </w:rPr>
              <w:t> </w:t>
            </w:r>
            <w:r>
              <w:rPr>
                <w:rFonts w:ascii="Times New Roman" w:hAnsi="Times New Roman"/>
                <w:color w:val="000000"/>
                <w:sz w:val="28"/>
              </w:rPr>
              <w:t>С</w:t>
            </w:r>
            <w:r>
              <w:rPr>
                <w:rFonts w:ascii="Times New Roman" w:hAnsi="Times New Roman"/>
                <w:color w:val="000000"/>
                <w:sz w:val="28"/>
              </w:rPr>
              <w:t>толовый сорт, гарантирующий отличные вкусовые качества, сохранность товарного вида при транспортировке, неприхотливость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3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Период созревания: 60-70 суток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4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Масса товарных клубней: 100-120 г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5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Содержание крахмала: 10-12%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6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Цвет кожуры: розовый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7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Цвет мякоти: белый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8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Количество клубней в кусте: 10-12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9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Урожайность: 400-450 ц/га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A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Лежкость: 90-92%</w:t>
            </w:r>
            <w:r>
              <w:rPr>
                <w:rFonts w:ascii="Times New Roman" w:hAnsi="Times New Roman"/>
                <w:color w:val="000000"/>
                <w:sz w:val="28"/>
              </w:rPr>
              <w:t>.</w:t>
            </w:r>
          </w:p>
          <w:p w14:paraId="BB000000">
            <w:pPr>
              <w:spacing w:after="0" w:line="330" w:lineRule="atLeast"/>
              <w:ind/>
              <w:rPr>
                <w:rFonts w:ascii="Times New Roman" w:hAnsi="Times New Roman"/>
                <w:color w:val="333333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Стойкость к заболеваниям: устойчив ко всем</w:t>
            </w:r>
            <w:r>
              <w:rPr>
                <w:color w:val="000000"/>
                <w:sz w:val="28"/>
              </w:rPr>
              <w:t xml:space="preserve"> заболеваниям</w:t>
            </w:r>
            <w:r>
              <w:rPr>
                <w:color w:val="000000"/>
                <w:sz w:val="28"/>
              </w:rPr>
              <w:t>.</w:t>
            </w:r>
          </w:p>
        </w:tc>
      </w:tr>
      <w:tr>
        <w:tc>
          <w:tcPr>
            <w:tcW w:type="dxa" w:w="5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C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type="dxa" w:w="21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D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Сорт «Ривьера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69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E000000">
            <w:pPr>
              <w:spacing w:after="0" w:line="360" w:lineRule="auto"/>
              <w:ind/>
              <w:jc w:val="both"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Ривьера имеет округлые и гладкие клубни. Кожура желто-коричневая, мякоть светло-желтая. Высота кустов — 85 см, стебли упругие, листья крупные, темно-зеленые, соцветия фиолетовые. Сорт имеет мощную корневую систему. С момента появления первых всходов до полной зрелости проходит 45 дней. Первые клубни можно пробовать уже через 30 дней после посадки. Урожайность через 35 дней составляет 280 ц/га, в конце полного созревания — 450 ц/га.</w:t>
            </w:r>
            <w:r>
              <w:rPr>
                <w:rFonts w:ascii="Times New Roman" w:hAnsi="Times New Roman"/>
                <w:color w:val="000000"/>
                <w:sz w:val="28"/>
              </w:rPr>
              <w:t xml:space="preserve"> Среднее содержание крахмала : 11-16%</w:t>
            </w:r>
          </w:p>
        </w:tc>
      </w:tr>
      <w:tr>
        <w:trPr>
          <w:trHeight w:hRule="atLeast" w:val="70"/>
        </w:trPr>
        <w:tc>
          <w:tcPr>
            <w:tcW w:type="dxa" w:w="5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F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21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0000000">
            <w:pPr>
              <w:pStyle w:val="Style_3"/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Сорт </w:t>
            </w:r>
            <w:r>
              <w:rPr>
                <w:rFonts w:ascii="Times New Roman" w:hAnsi="Times New Roman"/>
                <w:b w:val="1"/>
                <w:sz w:val="28"/>
              </w:rPr>
              <w:t>«Метеор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69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1000000">
            <w:pPr>
              <w:spacing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 xml:space="preserve">Полное созревание картофеля Метеор занимает 70 дней от появления первых всходов, но собирать молодой урожай можно уже на 45-й день. Урожайность довольно высокая — варьируется в пределах 209–404 ц/га (максимальная — 450 ц/га) в зависимости от погодных условий и агротехники. </w:t>
            </w:r>
            <w:r>
              <w:rPr>
                <w:rFonts w:ascii="Times New Roman" w:hAnsi="Times New Roman"/>
                <w:color w:val="000000"/>
                <w:sz w:val="28"/>
              </w:rPr>
              <w:t>По форме – овально-округлые, выровненные.</w:t>
            </w:r>
          </w:p>
          <w:p w14:paraId="C2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Кожура желтая,</w:t>
            </w:r>
          </w:p>
          <w:p w14:paraId="C3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глазков немного, расположены они на средней глубине</w:t>
            </w:r>
          </w:p>
          <w:p w14:paraId="C4000000">
            <w:pPr>
              <w:spacing w:after="0" w:line="330" w:lineRule="atLeast"/>
              <w:ind/>
              <w:rPr>
                <w:rFonts w:ascii="Times New Roman" w:hAnsi="Times New Roman"/>
                <w:color w:val="000000"/>
                <w:sz w:val="28"/>
              </w:rPr>
            </w:pPr>
            <w:r>
              <w:rPr>
                <w:rFonts w:ascii="Times New Roman" w:hAnsi="Times New Roman"/>
                <w:color w:val="000000"/>
                <w:sz w:val="28"/>
              </w:rPr>
              <w:t>мякоть Метеора красивого светло-желтого цвета.</w:t>
            </w:r>
          </w:p>
          <w:p w14:paraId="C5000000">
            <w:pPr>
              <w:pStyle w:val="Style_4"/>
              <w:spacing w:line="360" w:lineRule="auto"/>
              <w:ind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Содержание крахмала в клубнях —12–14,9%. Товарность корнеплодов колеблется в пределах 88–98%. Также этот картофель отличается лёжкостью на уровне</w:t>
            </w:r>
            <w:r>
              <w:rPr>
                <w:color w:val="000000"/>
                <w:sz w:val="28"/>
              </w:rPr>
              <w:t>.</w:t>
            </w:r>
            <w:r>
              <w:rPr>
                <w:color w:val="000000"/>
                <w:sz w:val="28"/>
              </w:rPr>
              <w:t xml:space="preserve"> </w:t>
            </w:r>
          </w:p>
          <w:p w14:paraId="C6000000">
            <w:pPr>
              <w:pStyle w:val="Style_4"/>
              <w:spacing w:line="360" w:lineRule="auto"/>
              <w:ind/>
              <w:jc w:val="both"/>
              <w:rPr>
                <w:color w:val="000000"/>
                <w:sz w:val="28"/>
                <w:u w:val="single"/>
              </w:rPr>
            </w:pPr>
          </w:p>
        </w:tc>
      </w:tr>
    </w:tbl>
    <w:p w14:paraId="C700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C8000000">
      <w:pPr>
        <w:pStyle w:val="Style_3"/>
        <w:spacing w:line="360" w:lineRule="auto"/>
        <w:ind w:firstLine="709"/>
        <w:jc w:val="center"/>
        <w:rPr>
          <w:rFonts w:ascii="Times New Roman" w:hAnsi="Times New Roman"/>
          <w:b w:val="1"/>
          <w:sz w:val="28"/>
        </w:rPr>
      </w:pPr>
    </w:p>
    <w:p w14:paraId="C9000000">
      <w:pPr>
        <w:pStyle w:val="Style_3"/>
        <w:spacing w:line="360" w:lineRule="auto"/>
        <w:ind w:firstLine="709"/>
        <w:jc w:val="center"/>
        <w:rPr>
          <w:rFonts w:ascii="Times New Roman" w:hAnsi="Times New Roman"/>
          <w:b w:val="1"/>
          <w:sz w:val="28"/>
        </w:rPr>
      </w:pPr>
    </w:p>
    <w:p w14:paraId="CA000000">
      <w:pPr>
        <w:pStyle w:val="Style_3"/>
        <w:spacing w:line="360" w:lineRule="auto"/>
        <w:ind w:firstLine="709"/>
        <w:jc w:val="center"/>
        <w:rPr>
          <w:rFonts w:ascii="Times New Roman" w:hAnsi="Times New Roman"/>
          <w:b w:val="1"/>
          <w:sz w:val="28"/>
        </w:rPr>
      </w:pPr>
    </w:p>
    <w:p w14:paraId="CB000000">
      <w:pPr>
        <w:pStyle w:val="Style_3"/>
        <w:spacing w:line="360" w:lineRule="auto"/>
        <w:ind w:firstLine="709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3</w:t>
      </w:r>
      <w:r>
        <w:rPr>
          <w:rFonts w:ascii="Times New Roman" w:hAnsi="Times New Roman"/>
          <w:b w:val="1"/>
          <w:sz w:val="28"/>
        </w:rPr>
        <w:t>.3. Методы исследований</w:t>
      </w:r>
    </w:p>
    <w:p w14:paraId="CC00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 </w:t>
      </w:r>
      <w:r>
        <w:rPr>
          <w:rFonts w:ascii="Times New Roman" w:hAnsi="Times New Roman"/>
          <w:sz w:val="28"/>
        </w:rPr>
        <w:t xml:space="preserve">исследовании сравнительной оценки сортов картофеля </w:t>
      </w:r>
      <w:r>
        <w:rPr>
          <w:rFonts w:ascii="Times New Roman" w:hAnsi="Times New Roman"/>
          <w:sz w:val="28"/>
        </w:rPr>
        <w:t>на урожайность и качество клубней картофеля применялись следующие основные методы исследований:</w:t>
      </w:r>
    </w:p>
    <w:p w14:paraId="CD000000">
      <w:pPr>
        <w:pStyle w:val="Style_3"/>
        <w:numPr>
          <w:ilvl w:val="0"/>
          <w:numId w:val="6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полевой опыт</w:t>
      </w:r>
      <w:r>
        <w:rPr>
          <w:rFonts w:ascii="Times New Roman" w:hAnsi="Times New Roman"/>
          <w:sz w:val="28"/>
        </w:rPr>
        <w:t>;</w:t>
      </w:r>
    </w:p>
    <w:p w14:paraId="CE000000">
      <w:pPr>
        <w:pStyle w:val="Style_3"/>
        <w:numPr>
          <w:ilvl w:val="0"/>
          <w:numId w:val="6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наблюдения с осуществлением фотосъемки</w:t>
      </w:r>
      <w:r>
        <w:rPr>
          <w:rFonts w:ascii="Times New Roman" w:hAnsi="Times New Roman"/>
          <w:sz w:val="28"/>
        </w:rPr>
        <w:t>;</w:t>
      </w:r>
    </w:p>
    <w:p w14:paraId="CF000000">
      <w:pPr>
        <w:pStyle w:val="Style_3"/>
        <w:numPr>
          <w:ilvl w:val="0"/>
          <w:numId w:val="6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лабораторные исследования (определение </w:t>
      </w:r>
      <w:r>
        <w:rPr>
          <w:rFonts w:ascii="Times New Roman" w:hAnsi="Times New Roman"/>
          <w:sz w:val="28"/>
        </w:rPr>
        <w:t>pH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почвы, структуры урожая, содержания крахмала, нитратов в клубнях картофеля)</w:t>
      </w:r>
      <w:r>
        <w:rPr>
          <w:rFonts w:ascii="Times New Roman" w:hAnsi="Times New Roman"/>
          <w:sz w:val="28"/>
        </w:rPr>
        <w:t>;</w:t>
      </w:r>
    </w:p>
    <w:p w14:paraId="D0000000">
      <w:pPr>
        <w:pStyle w:val="Style_3"/>
        <w:numPr>
          <w:ilvl w:val="0"/>
          <w:numId w:val="6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определение вкусовых качеств клубней картофеля</w:t>
      </w:r>
      <w:r>
        <w:rPr>
          <w:rFonts w:ascii="Times New Roman" w:hAnsi="Times New Roman"/>
          <w:sz w:val="28"/>
        </w:rPr>
        <w:t>;</w:t>
      </w:r>
    </w:p>
    <w:p w14:paraId="D1000000">
      <w:pPr>
        <w:pStyle w:val="Style_3"/>
        <w:numPr>
          <w:ilvl w:val="0"/>
          <w:numId w:val="6"/>
        </w:numPr>
        <w:spacing w:line="48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математическая обработка полученных результатов</w:t>
      </w:r>
      <w:r>
        <w:rPr>
          <w:rFonts w:ascii="Times New Roman" w:hAnsi="Times New Roman"/>
          <w:sz w:val="28"/>
        </w:rPr>
        <w:t>.</w:t>
      </w:r>
    </w:p>
    <w:p w14:paraId="D2000000">
      <w:pPr>
        <w:pStyle w:val="Style_3"/>
        <w:spacing w:line="360" w:lineRule="auto"/>
        <w:ind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 xml:space="preserve">Описание </w:t>
      </w:r>
      <w:r>
        <w:rPr>
          <w:rFonts w:ascii="Times New Roman" w:hAnsi="Times New Roman"/>
          <w:i w:val="1"/>
          <w:sz w:val="28"/>
        </w:rPr>
        <w:t>фенологических наблюдений и измерения биометрических показателей</w:t>
      </w:r>
      <w:r>
        <w:rPr>
          <w:rFonts w:ascii="Times New Roman" w:hAnsi="Times New Roman"/>
          <w:i w:val="1"/>
          <w:sz w:val="28"/>
        </w:rPr>
        <w:t>:</w:t>
      </w:r>
    </w:p>
    <w:p w14:paraId="D3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течение вегетационного периода проводились наблюдения за ростом и развитием картофеля. Следили:</w:t>
      </w:r>
    </w:p>
    <w:p w14:paraId="D4000000">
      <w:pPr>
        <w:pStyle w:val="Style_2"/>
        <w:numPr>
          <w:ilvl w:val="0"/>
          <w:numId w:val="7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 появлением всходов (Приложение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                                                                                 </w:t>
      </w:r>
      <w:r>
        <w:rPr>
          <w:rFonts w:ascii="Times New Roman" w:hAnsi="Times New Roman"/>
          <w:sz w:val="28"/>
        </w:rPr>
        <w:t xml:space="preserve">           </w:t>
      </w:r>
    </w:p>
    <w:p w14:paraId="D5000000">
      <w:pPr>
        <w:pStyle w:val="Style_2"/>
        <w:numPr>
          <w:ilvl w:val="0"/>
          <w:numId w:val="7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 бутонизацией (Приложение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Д</w:t>
      </w:r>
      <w:r>
        <w:rPr>
          <w:rFonts w:ascii="Times New Roman" w:hAnsi="Times New Roman"/>
          <w:sz w:val="28"/>
        </w:rPr>
        <w:t>)</w:t>
      </w:r>
    </w:p>
    <w:p w14:paraId="D6000000">
      <w:pPr>
        <w:pStyle w:val="Style_2"/>
        <w:numPr>
          <w:ilvl w:val="0"/>
          <w:numId w:val="7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 цветением (начало цветения, массовое цветение) (</w:t>
      </w:r>
      <w:r>
        <w:rPr>
          <w:rFonts w:ascii="Times New Roman" w:hAnsi="Times New Roman"/>
          <w:sz w:val="28"/>
        </w:rPr>
        <w:t xml:space="preserve">Приложение </w:t>
      </w:r>
      <w:r>
        <w:rPr>
          <w:rFonts w:ascii="Times New Roman" w:hAnsi="Times New Roman"/>
          <w:sz w:val="28"/>
        </w:rPr>
        <w:t>Д</w:t>
      </w:r>
      <w:r>
        <w:rPr>
          <w:rFonts w:ascii="Times New Roman" w:hAnsi="Times New Roman"/>
          <w:sz w:val="28"/>
        </w:rPr>
        <w:t>)</w:t>
      </w:r>
    </w:p>
    <w:p w14:paraId="D7000000">
      <w:pPr>
        <w:pStyle w:val="Style_2"/>
        <w:numPr>
          <w:ilvl w:val="0"/>
          <w:numId w:val="7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 ростом и развитием (приложение Д)</w:t>
      </w:r>
    </w:p>
    <w:p w14:paraId="D8000000">
      <w:pPr>
        <w:pStyle w:val="Style_2"/>
        <w:numPr>
          <w:ilvl w:val="0"/>
          <w:numId w:val="7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 массовым усыханием ботвы </w:t>
      </w:r>
      <w:r>
        <w:rPr>
          <w:rFonts w:ascii="Times New Roman" w:hAnsi="Times New Roman"/>
          <w:sz w:val="28"/>
        </w:rPr>
        <w:t>(Приложение</w:t>
      </w:r>
      <w:r>
        <w:rPr>
          <w:rFonts w:ascii="Times New Roman" w:hAnsi="Times New Roman"/>
          <w:sz w:val="28"/>
        </w:rPr>
        <w:t xml:space="preserve"> Д</w:t>
      </w:r>
      <w:r>
        <w:rPr>
          <w:rFonts w:ascii="Times New Roman" w:hAnsi="Times New Roman"/>
          <w:sz w:val="28"/>
        </w:rPr>
        <w:t>)</w:t>
      </w:r>
    </w:p>
    <w:p w14:paraId="D9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Уборку урожая провели</w:t>
      </w:r>
      <w:r>
        <w:rPr>
          <w:rFonts w:ascii="Times New Roman" w:hAnsi="Times New Roman"/>
          <w:sz w:val="28"/>
        </w:rPr>
        <w:t xml:space="preserve"> 18</w:t>
      </w:r>
      <w:r>
        <w:rPr>
          <w:rFonts w:ascii="Times New Roman" w:hAnsi="Times New Roman"/>
          <w:sz w:val="28"/>
        </w:rPr>
        <w:t xml:space="preserve"> августа (Приложение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Ж</w:t>
      </w:r>
      <w:r>
        <w:rPr>
          <w:rFonts w:ascii="Times New Roman" w:hAnsi="Times New Roman"/>
          <w:sz w:val="28"/>
        </w:rPr>
        <w:t>).</w:t>
      </w:r>
    </w:p>
    <w:p w14:paraId="DA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Измеряли высоту растений в пери</w:t>
      </w:r>
      <w:r>
        <w:rPr>
          <w:rFonts w:ascii="Times New Roman" w:hAnsi="Times New Roman"/>
          <w:sz w:val="28"/>
        </w:rPr>
        <w:t xml:space="preserve">од бутонизации, начала цветения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z w:val="28"/>
        </w:rPr>
        <w:t xml:space="preserve"> массового цветения (Приложение Е</w:t>
      </w:r>
      <w:r>
        <w:rPr>
          <w:rFonts w:ascii="Times New Roman" w:hAnsi="Times New Roman"/>
          <w:sz w:val="28"/>
        </w:rPr>
        <w:t>).</w:t>
      </w:r>
    </w:p>
    <w:p w14:paraId="DB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</w:p>
    <w:p w14:paraId="DC000000">
      <w:pPr>
        <w:pStyle w:val="Style_2"/>
        <w:spacing w:line="480" w:lineRule="auto"/>
        <w:ind w:firstLine="709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i w:val="1"/>
          <w:sz w:val="28"/>
        </w:rPr>
        <w:t>Описание лабораторных и</w:t>
      </w:r>
      <w:r>
        <w:rPr>
          <w:rFonts w:ascii="Times New Roman" w:hAnsi="Times New Roman"/>
          <w:i w:val="1"/>
          <w:sz w:val="28"/>
        </w:rPr>
        <w:t>сследований</w:t>
      </w:r>
    </w:p>
    <w:p w14:paraId="DD000000">
      <w:pPr>
        <w:pStyle w:val="Style_2"/>
        <w:spacing w:line="360" w:lineRule="auto"/>
        <w:ind w:firstLine="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1) </w:t>
      </w:r>
      <w:r>
        <w:rPr>
          <w:rFonts w:ascii="Times New Roman" w:hAnsi="Times New Roman"/>
          <w:sz w:val="28"/>
        </w:rPr>
        <w:t>Определение кислотности почвы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определили </w:t>
      </w:r>
      <w:r>
        <w:rPr>
          <w:rFonts w:ascii="Times New Roman" w:hAnsi="Times New Roman"/>
          <w:sz w:val="28"/>
        </w:rPr>
        <w:t xml:space="preserve"> двумя методами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>с помощью</w:t>
      </w:r>
      <w:r>
        <w:rPr>
          <w:rFonts w:ascii="Times New Roman" w:hAnsi="Times New Roman"/>
          <w:sz w:val="28"/>
        </w:rPr>
        <w:t xml:space="preserve"> универсальной индикаторной бумаги ,а также</w:t>
      </w:r>
      <w:r>
        <w:rPr>
          <w:rFonts w:ascii="Times New Roman" w:hAnsi="Times New Roman"/>
          <w:sz w:val="28"/>
        </w:rPr>
        <w:t xml:space="preserve"> цифровой лаборатории,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полученной по проекту «Точка роста»:</w:t>
      </w:r>
    </w:p>
    <w:p w14:paraId="DE000000">
      <w:pPr>
        <w:pStyle w:val="Style_2"/>
        <w:numPr>
          <w:ilvl w:val="0"/>
          <w:numId w:val="8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взяли образец почвы с глубины 10-15 см и поместили</w:t>
      </w:r>
      <w:r>
        <w:rPr>
          <w:rFonts w:ascii="Times New Roman" w:hAnsi="Times New Roman"/>
          <w:sz w:val="28"/>
        </w:rPr>
        <w:t xml:space="preserve"> в дистиллиро</w:t>
      </w:r>
      <w:r>
        <w:rPr>
          <w:rFonts w:ascii="Times New Roman" w:hAnsi="Times New Roman"/>
          <w:sz w:val="28"/>
        </w:rPr>
        <w:t>ванную воду;</w:t>
      </w:r>
    </w:p>
    <w:p w14:paraId="DF000000">
      <w:pPr>
        <w:pStyle w:val="Style_2"/>
        <w:numPr>
          <w:ilvl w:val="0"/>
          <w:numId w:val="8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 xml:space="preserve"> помощью стекл</w:t>
      </w:r>
      <w:r>
        <w:rPr>
          <w:rFonts w:ascii="Times New Roman" w:hAnsi="Times New Roman"/>
          <w:sz w:val="28"/>
        </w:rPr>
        <w:t>янной палочки хорошо размешали смесь;</w:t>
      </w:r>
    </w:p>
    <w:p w14:paraId="E0000000">
      <w:pPr>
        <w:pStyle w:val="Style_2"/>
        <w:numPr>
          <w:ilvl w:val="0"/>
          <w:numId w:val="8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отстаивали до осажд</w:t>
      </w:r>
      <w:r>
        <w:rPr>
          <w:rFonts w:ascii="Times New Roman" w:hAnsi="Times New Roman"/>
          <w:sz w:val="28"/>
        </w:rPr>
        <w:t>ения почвы на протяжении 15 мин.</w:t>
      </w:r>
    </w:p>
    <w:p w14:paraId="E1000000">
      <w:pPr>
        <w:pStyle w:val="Style_2"/>
        <w:numPr>
          <w:ilvl w:val="0"/>
          <w:numId w:val="8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Поместили в раствор универсальную индикаторную бумагу и сравнили цвет с эталоном.</w:t>
      </w:r>
    </w:p>
    <w:p w14:paraId="E2000000">
      <w:pPr>
        <w:pStyle w:val="Style_2"/>
        <w:spacing w:line="360" w:lineRule="auto"/>
        <w:ind w:firstLine="0" w:left="709"/>
        <w:jc w:val="both"/>
        <w:rPr>
          <w:rFonts w:ascii="Times New Roman" w:hAnsi="Times New Roman"/>
          <w:sz w:val="28"/>
        </w:rPr>
      </w:pPr>
    </w:p>
    <w:p w14:paraId="E3000000">
      <w:pPr>
        <w:pStyle w:val="Style_2"/>
        <w:numPr>
          <w:ilvl w:val="0"/>
          <w:numId w:val="8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Датчик опустили в стакан с почвенной вытяжкой( получили путем смешивания 10 граммов почвы и 50 миллилитров воды и дальнейшем фильтровании) и на экране увидели отображение данного показателя.</w:t>
      </w:r>
      <w:r>
        <w:rPr>
          <w:rFonts w:ascii="Times New Roman" w:hAnsi="Times New Roman"/>
          <w:sz w:val="28"/>
        </w:rPr>
        <w:t xml:space="preserve"> (Приложение 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 [5</w:t>
      </w:r>
      <w:r>
        <w:rPr>
          <w:rFonts w:ascii="Times New Roman" w:hAnsi="Times New Roman"/>
          <w:sz w:val="28"/>
        </w:rPr>
        <w:t>]</w:t>
      </w:r>
    </w:p>
    <w:p w14:paraId="E4000000">
      <w:pPr>
        <w:pStyle w:val="Style_2"/>
        <w:rPr>
          <w:rFonts w:ascii="Times New Roman" w:hAnsi="Times New Roman"/>
          <w:sz w:val="28"/>
        </w:rPr>
      </w:pPr>
    </w:p>
    <w:p w14:paraId="E5000000">
      <w:pPr>
        <w:pStyle w:val="Style_2"/>
        <w:numPr>
          <w:ilvl w:val="0"/>
          <w:numId w:val="8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Кислотность составила 7,55</w:t>
      </w:r>
    </w:p>
    <w:p w14:paraId="E6000000">
      <w:pPr>
        <w:pStyle w:val="Style_2"/>
        <w:rPr>
          <w:rFonts w:ascii="Times New Roman" w:hAnsi="Times New Roman"/>
          <w:sz w:val="28"/>
        </w:rPr>
      </w:pPr>
    </w:p>
    <w:p w14:paraId="E7000000">
      <w:pPr>
        <w:pStyle w:val="Style_2"/>
        <w:numPr>
          <w:ilvl w:val="0"/>
          <w:numId w:val="8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механическому составу почва - легкий суглинок, так как кольцо дельное.</w:t>
      </w:r>
    </w:p>
    <w:p w14:paraId="E8000000">
      <w:pPr>
        <w:pStyle w:val="Style_2"/>
        <w:spacing w:line="360" w:lineRule="auto"/>
        <w:ind w:firstLine="0" w:left="709"/>
        <w:jc w:val="both"/>
        <w:rPr>
          <w:rFonts w:ascii="Times New Roman" w:hAnsi="Times New Roman"/>
          <w:sz w:val="28"/>
        </w:rPr>
      </w:pPr>
    </w:p>
    <w:p w14:paraId="E9000000">
      <w:pPr>
        <w:pStyle w:val="Style_2"/>
        <w:spacing w:line="360" w:lineRule="auto"/>
        <w:ind w:firstLine="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2) Определение структуры урожая картофеля:</w:t>
      </w:r>
    </w:p>
    <w:p w14:paraId="EA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Структуру урожая определяли после уборки картофеля </w:t>
      </w:r>
      <w:r>
        <w:rPr>
          <w:rFonts w:ascii="Times New Roman" w:hAnsi="Times New Roman"/>
          <w:sz w:val="28"/>
        </w:rPr>
        <w:t>по методике В.А. Федотова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[</w:t>
      </w:r>
      <w:r>
        <w:rPr>
          <w:rFonts w:ascii="Times New Roman" w:hAnsi="Times New Roman"/>
          <w:sz w:val="28"/>
        </w:rPr>
        <w:t>5</w:t>
      </w:r>
      <w:r>
        <w:rPr>
          <w:rFonts w:ascii="Times New Roman" w:hAnsi="Times New Roman"/>
          <w:sz w:val="28"/>
        </w:rPr>
        <w:t>]</w:t>
      </w:r>
      <w:r>
        <w:rPr>
          <w:rFonts w:ascii="Times New Roman" w:hAnsi="Times New Roman"/>
          <w:sz w:val="28"/>
        </w:rPr>
        <w:t>:</w:t>
      </w:r>
    </w:p>
    <w:p w14:paraId="EB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Клубни</w:t>
      </w:r>
      <w:r>
        <w:rPr>
          <w:rFonts w:ascii="Times New Roman" w:hAnsi="Times New Roman"/>
          <w:sz w:val="28"/>
        </w:rPr>
        <w:t xml:space="preserve"> каждого сорта </w:t>
      </w:r>
      <w:r>
        <w:rPr>
          <w:rFonts w:ascii="Times New Roman" w:hAnsi="Times New Roman"/>
          <w:sz w:val="28"/>
        </w:rPr>
        <w:t>сортировали на фра</w:t>
      </w:r>
      <w:r>
        <w:rPr>
          <w:rFonts w:ascii="Times New Roman" w:hAnsi="Times New Roman"/>
          <w:sz w:val="28"/>
        </w:rPr>
        <w:t>кции: крупная - массой более 60 г; средняя семенная – массой 30-6</w:t>
      </w:r>
      <w:r>
        <w:rPr>
          <w:rFonts w:ascii="Times New Roman" w:hAnsi="Times New Roman"/>
          <w:sz w:val="28"/>
        </w:rPr>
        <w:t>0 г; мелкая нетоварная – массой меньше 30г. Подсчитывали число клубне</w:t>
      </w:r>
      <w:r>
        <w:rPr>
          <w:rFonts w:ascii="Times New Roman" w:hAnsi="Times New Roman"/>
          <w:sz w:val="28"/>
        </w:rPr>
        <w:t xml:space="preserve">й в </w:t>
      </w:r>
      <w:r>
        <w:rPr>
          <w:rFonts w:ascii="Times New Roman" w:hAnsi="Times New Roman"/>
          <w:sz w:val="28"/>
        </w:rPr>
        <w:t>первой</w:t>
      </w:r>
      <w:r>
        <w:rPr>
          <w:rFonts w:ascii="Times New Roman" w:hAnsi="Times New Roman"/>
          <w:sz w:val="28"/>
        </w:rPr>
        <w:t xml:space="preserve"> повторности, делили на 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0</w:t>
      </w:r>
      <w:r>
        <w:rPr>
          <w:rFonts w:ascii="Times New Roman" w:hAnsi="Times New Roman"/>
          <w:sz w:val="28"/>
        </w:rPr>
        <w:t xml:space="preserve"> и получали среднее значение. Также определяли ма</w:t>
      </w:r>
      <w:r>
        <w:rPr>
          <w:rFonts w:ascii="Times New Roman" w:hAnsi="Times New Roman"/>
          <w:sz w:val="28"/>
        </w:rPr>
        <w:t>ссу каждой фракции</w:t>
      </w:r>
      <w:r>
        <w:rPr>
          <w:rFonts w:ascii="Times New Roman" w:hAnsi="Times New Roman"/>
          <w:sz w:val="28"/>
        </w:rPr>
        <w:t xml:space="preserve"> в первой </w:t>
      </w:r>
      <w:r>
        <w:rPr>
          <w:rFonts w:ascii="Times New Roman" w:hAnsi="Times New Roman"/>
          <w:sz w:val="28"/>
        </w:rPr>
        <w:t xml:space="preserve"> повторности, делили на 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0</w:t>
      </w:r>
      <w:r>
        <w:rPr>
          <w:rFonts w:ascii="Times New Roman" w:hAnsi="Times New Roman"/>
          <w:sz w:val="28"/>
        </w:rPr>
        <w:t xml:space="preserve"> и получали среднее значение.</w:t>
      </w:r>
      <w:r>
        <w:rPr>
          <w:rFonts w:ascii="Times New Roman" w:hAnsi="Times New Roman"/>
          <w:sz w:val="28"/>
        </w:rPr>
        <w:t xml:space="preserve"> Такие же вычисления проводили во второй повторности. Находили общее среднее значение. Результаты заносили в таблицу.</w:t>
      </w:r>
    </w:p>
    <w:p w14:paraId="EC000000">
      <w:pPr>
        <w:spacing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3) Определение урожайности картофеля</w:t>
      </w:r>
    </w:p>
    <w:p w14:paraId="ED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Определяли общу</w:t>
      </w:r>
      <w:r>
        <w:rPr>
          <w:rFonts w:ascii="Times New Roman" w:hAnsi="Times New Roman"/>
          <w:sz w:val="28"/>
        </w:rPr>
        <w:t>ю массу клубней, получаемых с 20 растений</w:t>
      </w:r>
      <w:r>
        <w:rPr>
          <w:rFonts w:ascii="Times New Roman" w:hAnsi="Times New Roman"/>
          <w:sz w:val="28"/>
        </w:rPr>
        <w:t xml:space="preserve"> первой повторности</w:t>
      </w:r>
      <w:r>
        <w:rPr>
          <w:rFonts w:ascii="Times New Roman" w:hAnsi="Times New Roman"/>
          <w:sz w:val="28"/>
        </w:rPr>
        <w:t xml:space="preserve">. Путём деления на 20 находили среднюю </w:t>
      </w:r>
      <w:r>
        <w:rPr>
          <w:rFonts w:ascii="Times New Roman" w:hAnsi="Times New Roman"/>
          <w:sz w:val="28"/>
        </w:rPr>
        <w:t>урожайность куста. Средню</w:t>
      </w:r>
      <w:r>
        <w:rPr>
          <w:rFonts w:ascii="Times New Roman" w:hAnsi="Times New Roman"/>
          <w:sz w:val="28"/>
        </w:rPr>
        <w:t>ю урожайность куста перемножи</w:t>
      </w:r>
      <w:r>
        <w:rPr>
          <w:rFonts w:ascii="Times New Roman" w:hAnsi="Times New Roman"/>
          <w:sz w:val="28"/>
        </w:rPr>
        <w:t xml:space="preserve">ли </w:t>
      </w:r>
      <w:r>
        <w:rPr>
          <w:rFonts w:ascii="Times New Roman" w:hAnsi="Times New Roman"/>
          <w:sz w:val="28"/>
        </w:rPr>
        <w:t xml:space="preserve">на </w:t>
      </w:r>
      <w:r>
        <w:rPr>
          <w:rFonts w:ascii="Times New Roman" w:hAnsi="Times New Roman"/>
          <w:sz w:val="28"/>
        </w:rPr>
        <w:t>20 и получили</w:t>
      </w:r>
      <w:r>
        <w:rPr>
          <w:rFonts w:ascii="Times New Roman" w:hAnsi="Times New Roman"/>
          <w:sz w:val="28"/>
        </w:rPr>
        <w:t xml:space="preserve"> общую урожайность</w:t>
      </w:r>
      <w:r>
        <w:rPr>
          <w:rFonts w:ascii="Times New Roman" w:hAnsi="Times New Roman"/>
          <w:sz w:val="28"/>
        </w:rPr>
        <w:t xml:space="preserve"> первой повторности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Такие же вычисления проводили по </w:t>
      </w:r>
      <w:r>
        <w:rPr>
          <w:rFonts w:ascii="Times New Roman" w:hAnsi="Times New Roman"/>
          <w:sz w:val="28"/>
        </w:rPr>
        <w:t xml:space="preserve"> второй повторности. Находили общее среднее значение. Результаты заносили в таблицу.</w:t>
      </w:r>
    </w:p>
    <w:p w14:paraId="EE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Для определения урожайности на 1м</w:t>
      </w:r>
      <w:r>
        <w:rPr>
          <w:rFonts w:ascii="Times New Roman" w:hAnsi="Times New Roman"/>
          <w:sz w:val="28"/>
          <w:vertAlign w:val="superscript"/>
        </w:rPr>
        <w:t>2</w:t>
      </w:r>
      <w:r>
        <w:rPr>
          <w:rFonts w:ascii="Times New Roman" w:hAnsi="Times New Roman"/>
          <w:sz w:val="28"/>
        </w:rPr>
        <w:t>, п</w:t>
      </w:r>
      <w:r>
        <w:rPr>
          <w:rFonts w:ascii="Times New Roman" w:hAnsi="Times New Roman"/>
          <w:sz w:val="28"/>
        </w:rPr>
        <w:t xml:space="preserve">олученную величину делили на 5 (площадь делянки). </w:t>
      </w:r>
    </w:p>
    <w:p w14:paraId="EF000000">
      <w:pPr>
        <w:pStyle w:val="Style_2"/>
        <w:spacing w:line="360" w:lineRule="auto"/>
        <w:ind w:firstLine="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</w:t>
      </w:r>
      <w:r>
        <w:rPr>
          <w:rFonts w:ascii="Times New Roman" w:hAnsi="Times New Roman"/>
          <w:sz w:val="28"/>
        </w:rPr>
        <w:t>) Определение содержания крахмала в клубнях картофеля:</w:t>
      </w:r>
    </w:p>
    <w:p w14:paraId="F0000000">
      <w:pPr>
        <w:pStyle w:val="Style_2"/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Оборудование: весы, разновесы, цилиндр, сосуд с отливом</w:t>
      </w:r>
      <w:r>
        <w:rPr>
          <w:rFonts w:ascii="Times New Roman" w:hAnsi="Times New Roman"/>
          <w:sz w:val="28"/>
        </w:rPr>
        <w:t xml:space="preserve"> (</w:t>
      </w:r>
      <w:r>
        <w:rPr>
          <w:rFonts w:ascii="Times New Roman" w:hAnsi="Times New Roman"/>
          <w:sz w:val="28"/>
        </w:rPr>
        <w:t xml:space="preserve">Приложение </w:t>
      </w:r>
      <w:r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>.</w:t>
      </w:r>
    </w:p>
    <w:p w14:paraId="F1000000">
      <w:pPr>
        <w:pStyle w:val="Style_2"/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Проводили по методике </w:t>
      </w:r>
      <w:r>
        <w:rPr>
          <w:rFonts w:ascii="Times New Roman" w:hAnsi="Times New Roman"/>
          <w:sz w:val="28"/>
        </w:rPr>
        <w:t>А.В. Пёрышкина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[3</w:t>
      </w:r>
      <w:r>
        <w:rPr>
          <w:rFonts w:ascii="Times New Roman" w:hAnsi="Times New Roman"/>
          <w:sz w:val="28"/>
        </w:rPr>
        <w:t>]:</w:t>
      </w:r>
    </w:p>
    <w:p w14:paraId="F2000000">
      <w:pPr>
        <w:pStyle w:val="Style_3"/>
        <w:numPr>
          <w:ilvl w:val="0"/>
          <w:numId w:val="9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подготовили</w:t>
      </w:r>
      <w:r>
        <w:rPr>
          <w:rFonts w:ascii="Times New Roman" w:hAnsi="Times New Roman"/>
          <w:sz w:val="28"/>
        </w:rPr>
        <w:t xml:space="preserve"> исследуемые клубни картофеля, пронумеровал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z w:val="28"/>
        </w:rPr>
        <w:t xml:space="preserve"> их фломастером;</w:t>
      </w:r>
    </w:p>
    <w:p w14:paraId="F3000000">
      <w:pPr>
        <w:pStyle w:val="Style_3"/>
        <w:numPr>
          <w:ilvl w:val="0"/>
          <w:numId w:val="9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определили массу клубней картофеля;</w:t>
      </w:r>
    </w:p>
    <w:p w14:paraId="F4000000">
      <w:pPr>
        <w:pStyle w:val="Style_3"/>
        <w:numPr>
          <w:ilvl w:val="0"/>
          <w:numId w:val="9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 помощью сосуда с отливом и мерного цилиндра определили объем клубней;</w:t>
      </w:r>
    </w:p>
    <w:p w14:paraId="F5000000">
      <w:pPr>
        <w:pStyle w:val="Style_3"/>
        <w:numPr>
          <w:ilvl w:val="0"/>
          <w:numId w:val="9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вычислили плотность клубней картофеля;</w:t>
      </w:r>
    </w:p>
    <w:p w14:paraId="F6000000">
      <w:pPr>
        <w:pStyle w:val="Style_3"/>
        <w:numPr>
          <w:ilvl w:val="0"/>
          <w:numId w:val="9"/>
        </w:numPr>
        <w:spacing w:line="360" w:lineRule="auto"/>
        <w:ind w:hanging="425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таблице 9</w:t>
      </w:r>
      <w:r>
        <w:rPr>
          <w:rFonts w:ascii="Times New Roman" w:hAnsi="Times New Roman"/>
          <w:sz w:val="28"/>
        </w:rPr>
        <w:t xml:space="preserve"> определили процентное содержание крахмала</w:t>
      </w:r>
    </w:p>
    <w:p w14:paraId="F7000000">
      <w:pPr>
        <w:pStyle w:val="Style_2"/>
        <w:spacing w:line="360" w:lineRule="auto"/>
        <w:ind w:firstLine="0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</w:t>
      </w:r>
      <w:r>
        <w:rPr>
          <w:rFonts w:ascii="Times New Roman" w:hAnsi="Times New Roman"/>
          <w:sz w:val="28"/>
        </w:rPr>
        <w:t>) Определение содержания нитратов в клубне картофеля:</w:t>
      </w:r>
    </w:p>
    <w:p w14:paraId="F8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Оборудование, реактивы, материалы: </w:t>
      </w:r>
      <w:r>
        <w:rPr>
          <w:rFonts w:ascii="Times New Roman" w:hAnsi="Times New Roman"/>
          <w:sz w:val="28"/>
        </w:rPr>
        <w:t xml:space="preserve">ступка с пестиком, предметные стекла, марлевые салфетки, </w:t>
      </w:r>
      <w:r>
        <w:rPr>
          <w:rFonts w:ascii="Times New Roman" w:hAnsi="Times New Roman"/>
          <w:sz w:val="28"/>
        </w:rPr>
        <w:t>клубни картофеля, 1% раствор дифениламина в концентрированной серной кислоте</w:t>
      </w:r>
      <w:r>
        <w:rPr>
          <w:rFonts w:ascii="Times New Roman" w:hAnsi="Times New Roman"/>
          <w:sz w:val="28"/>
        </w:rPr>
        <w:t xml:space="preserve"> (</w:t>
      </w:r>
      <w:r>
        <w:rPr>
          <w:rFonts w:ascii="Times New Roman" w:hAnsi="Times New Roman"/>
          <w:sz w:val="28"/>
        </w:rPr>
        <w:t xml:space="preserve">Приложение </w:t>
      </w:r>
      <w:r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>.</w:t>
      </w:r>
    </w:p>
    <w:p w14:paraId="F9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Содержание нитратов определяли в клубнях картофеля и соке.</w:t>
      </w:r>
    </w:p>
    <w:p w14:paraId="FA00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Исследование проводили по метод</w:t>
      </w:r>
      <w:r>
        <w:rPr>
          <w:rFonts w:ascii="Times New Roman" w:hAnsi="Times New Roman"/>
          <w:sz w:val="28"/>
        </w:rPr>
        <w:t>ике</w:t>
      </w:r>
      <w:r>
        <w:rPr>
          <w:rFonts w:ascii="Times New Roman" w:hAnsi="Times New Roman"/>
          <w:sz w:val="28"/>
        </w:rPr>
        <w:t xml:space="preserve"> А.Н. Федоровой [4</w:t>
      </w:r>
      <w:r>
        <w:rPr>
          <w:rFonts w:ascii="Times New Roman" w:hAnsi="Times New Roman"/>
          <w:sz w:val="28"/>
        </w:rPr>
        <w:t>]:</w:t>
      </w:r>
    </w:p>
    <w:p w14:paraId="FB000000">
      <w:pPr>
        <w:numPr>
          <w:ilvl w:val="0"/>
          <w:numId w:val="10"/>
        </w:numPr>
        <w:spacing w:after="0" w:line="360" w:lineRule="auto"/>
        <w:ind w:hanging="414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приготовили 1%- раствор дифениламина в серной кислоте: 1 г дифениламина растворили в 99 г серной кислоты (плотность 1,84), это соответствует примерно 54 мл серной кислоты (расчет по формуле </w:t>
      </w:r>
      <w:r>
        <w:rPr>
          <w:rFonts w:ascii="Times New Roman" w:hAnsi="Times New Roman"/>
          <w:sz w:val="28"/>
        </w:rPr>
        <w:t>p</w:t>
      </w:r>
      <w:r>
        <w:rPr>
          <w:rFonts w:ascii="Times New Roman" w:hAnsi="Times New Roman"/>
          <w:sz w:val="28"/>
        </w:rPr>
        <w:t>=</w:t>
      </w:r>
      <w:r>
        <w:rPr>
          <w:rFonts w:ascii="Times New Roman" w:hAnsi="Times New Roman"/>
          <w:sz w:val="28"/>
        </w:rPr>
        <w:t>m</w:t>
      </w:r>
      <w:r>
        <w:rPr>
          <w:rFonts w:ascii="Times New Roman" w:hAnsi="Times New Roman"/>
          <w:sz w:val="28"/>
        </w:rPr>
        <w:t>/</w:t>
      </w: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>;</w:t>
      </w:r>
    </w:p>
    <w:p w14:paraId="FC000000">
      <w:pPr>
        <w:numPr>
          <w:ilvl w:val="0"/>
          <w:numId w:val="10"/>
        </w:numPr>
        <w:spacing w:after="0" w:line="360" w:lineRule="auto"/>
        <w:ind w:hanging="414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отрезали кусочек клубня от серединной части, кусочек под кожурой и капнули несколько капель 1% раствора дифениламина в концентрированной серной кислоте; </w:t>
      </w:r>
    </w:p>
    <w:p w14:paraId="FD000000">
      <w:pPr>
        <w:numPr>
          <w:ilvl w:val="0"/>
          <w:numId w:val="10"/>
        </w:numPr>
        <w:spacing w:after="0" w:line="360" w:lineRule="auto"/>
        <w:ind w:hanging="414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отметили окрашивание</w:t>
      </w:r>
      <w:r>
        <w:rPr>
          <w:rFonts w:ascii="Times New Roman" w:hAnsi="Times New Roman"/>
          <w:sz w:val="28"/>
        </w:rPr>
        <w:t xml:space="preserve"> и согласно шкале</w:t>
      </w:r>
      <w:r>
        <w:rPr>
          <w:rFonts w:ascii="Times New Roman" w:hAnsi="Times New Roman"/>
          <w:sz w:val="28"/>
        </w:rPr>
        <w:t xml:space="preserve"> определили </w:t>
      </w:r>
      <w:r>
        <w:rPr>
          <w:rFonts w:ascii="Times New Roman" w:hAnsi="Times New Roman"/>
          <w:sz w:val="28"/>
        </w:rPr>
        <w:t xml:space="preserve">содержание нитратов (таблица № 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0</w:t>
      </w:r>
      <w:r>
        <w:rPr>
          <w:rFonts w:ascii="Times New Roman" w:hAnsi="Times New Roman"/>
          <w:sz w:val="28"/>
        </w:rPr>
        <w:t>);</w:t>
      </w:r>
    </w:p>
    <w:p w14:paraId="FE000000">
      <w:pPr>
        <w:numPr>
          <w:ilvl w:val="0"/>
          <w:numId w:val="10"/>
        </w:numPr>
        <w:spacing w:after="0" w:line="360" w:lineRule="auto"/>
        <w:ind w:hanging="414" w:left="113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 помощью ступки с пестиком измельчили картофель и капнули сок на предметное стекло, затем капнули две капли дифениламина;</w:t>
      </w:r>
    </w:p>
    <w:p w14:paraId="FF000000">
      <w:pPr>
        <w:numPr>
          <w:ilvl w:val="0"/>
          <w:numId w:val="10"/>
        </w:numPr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отметили окрашивание</w:t>
      </w:r>
      <w:r>
        <w:rPr>
          <w:rFonts w:ascii="Times New Roman" w:hAnsi="Times New Roman"/>
          <w:sz w:val="28"/>
        </w:rPr>
        <w:t xml:space="preserve"> и согласно шкале</w:t>
      </w:r>
      <w:r>
        <w:rPr>
          <w:rFonts w:ascii="Times New Roman" w:hAnsi="Times New Roman"/>
          <w:sz w:val="28"/>
        </w:rPr>
        <w:t xml:space="preserve"> определили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одержание нитратов (таблица № 10</w:t>
      </w:r>
      <w:r>
        <w:rPr>
          <w:rFonts w:ascii="Times New Roman" w:hAnsi="Times New Roman"/>
          <w:sz w:val="28"/>
        </w:rPr>
        <w:t>)</w:t>
      </w:r>
    </w:p>
    <w:p w14:paraId="00010000">
      <w:pPr>
        <w:spacing w:after="0" w:line="360" w:lineRule="auto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6) </w:t>
      </w:r>
      <w:r>
        <w:rPr>
          <w:rFonts w:ascii="Times New Roman" w:hAnsi="Times New Roman"/>
          <w:color w:val="000000"/>
          <w:sz w:val="28"/>
        </w:rPr>
        <w:t>Определение вкусовых качеств картофеля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ро</w:t>
      </w:r>
      <w:r>
        <w:rPr>
          <w:rFonts w:ascii="Times New Roman" w:hAnsi="Times New Roman"/>
          <w:sz w:val="28"/>
        </w:rPr>
        <w:t xml:space="preserve">водили по </w:t>
      </w:r>
      <w:r>
        <w:rPr>
          <w:rFonts w:ascii="Times New Roman" w:hAnsi="Times New Roman"/>
          <w:sz w:val="28"/>
        </w:rPr>
        <w:t xml:space="preserve">методике </w:t>
      </w:r>
      <w:r>
        <w:rPr>
          <w:rFonts w:ascii="Times New Roman" w:hAnsi="Times New Roman"/>
          <w:sz w:val="28"/>
        </w:rPr>
        <w:t>В.С.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Волощенко </w:t>
      </w:r>
      <w:r>
        <w:rPr>
          <w:rFonts w:ascii="Times New Roman" w:hAnsi="Times New Roman"/>
          <w:color w:val="000000"/>
          <w:sz w:val="28"/>
        </w:rPr>
        <w:t>[2</w:t>
      </w:r>
      <w:r>
        <w:rPr>
          <w:rFonts w:ascii="Times New Roman" w:hAnsi="Times New Roman"/>
          <w:color w:val="000000"/>
          <w:sz w:val="28"/>
        </w:rPr>
        <w:t>]</w:t>
      </w:r>
      <w:r>
        <w:rPr>
          <w:rFonts w:ascii="Times New Roman" w:hAnsi="Times New Roman"/>
          <w:color w:val="000000"/>
          <w:sz w:val="28"/>
        </w:rPr>
        <w:t>:</w:t>
      </w:r>
    </w:p>
    <w:p w14:paraId="01010000">
      <w:pPr>
        <w:spacing w:after="0" w:line="36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000000"/>
          <w:sz w:val="28"/>
        </w:rPr>
        <w:t>Качество сортов оценивали по следующим признакам:</w:t>
      </w:r>
    </w:p>
    <w:p w14:paraId="02010000">
      <w:pPr>
        <w:spacing w:after="0" w:line="36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000000"/>
          <w:sz w:val="28"/>
        </w:rPr>
        <w:t>Цвет</w:t>
      </w:r>
      <w:r>
        <w:rPr>
          <w:rFonts w:ascii="Times New Roman" w:hAnsi="Times New Roman"/>
          <w:color w:val="000000"/>
          <w:sz w:val="28"/>
        </w:rPr>
        <w:t xml:space="preserve"> мякоти в теплом и холодном состоянии (белая, желтая,  р</w:t>
      </w:r>
      <w:r>
        <w:rPr>
          <w:rFonts w:ascii="Times New Roman" w:hAnsi="Times New Roman"/>
          <w:color w:val="000000"/>
          <w:sz w:val="28"/>
        </w:rPr>
        <w:t>озовая, темная). Развариваемость</w:t>
      </w:r>
      <w:r>
        <w:rPr>
          <w:rFonts w:ascii="Times New Roman" w:hAnsi="Times New Roman"/>
          <w:color w:val="000000"/>
          <w:sz w:val="28"/>
        </w:rPr>
        <w:t xml:space="preserve"> клубней (сильноразвариваемые, среднеразвариеваемые, слаборазвариваемые </w:t>
      </w:r>
      <w:r>
        <w:rPr>
          <w:rFonts w:ascii="Times New Roman" w:hAnsi="Times New Roman"/>
          <w:color w:val="000000"/>
          <w:sz w:val="28"/>
        </w:rPr>
        <w:t>и неразвариваемые). Консистенция</w:t>
      </w:r>
      <w:r>
        <w:rPr>
          <w:rFonts w:ascii="Times New Roman" w:hAnsi="Times New Roman"/>
          <w:color w:val="000000"/>
          <w:sz w:val="28"/>
        </w:rPr>
        <w:t xml:space="preserve"> мякоти (грубая, н</w:t>
      </w:r>
      <w:r>
        <w:rPr>
          <w:rFonts w:ascii="Times New Roman" w:hAnsi="Times New Roman"/>
          <w:color w:val="000000"/>
          <w:sz w:val="28"/>
        </w:rPr>
        <w:t xml:space="preserve">ежная, водянистая, волокнистая). </w:t>
      </w:r>
      <w:r>
        <w:rPr>
          <w:rFonts w:ascii="Times New Roman" w:hAnsi="Times New Roman"/>
          <w:color w:val="000000"/>
          <w:sz w:val="28"/>
        </w:rPr>
        <w:t>Вк</w:t>
      </w:r>
      <w:r>
        <w:rPr>
          <w:rFonts w:ascii="Times New Roman" w:hAnsi="Times New Roman"/>
          <w:color w:val="000000"/>
          <w:sz w:val="28"/>
        </w:rPr>
        <w:t>ус</w:t>
      </w:r>
      <w:r>
        <w:rPr>
          <w:rFonts w:ascii="Times New Roman" w:hAnsi="Times New Roman"/>
          <w:color w:val="000000"/>
          <w:sz w:val="28"/>
        </w:rPr>
        <w:t xml:space="preserve"> (очень вкусный – 5 баллов, вкусный – 4 балла, средневкусный – 3 балла, невкусный – 2 балла, очень невкусный  - 1 балл)</w:t>
      </w:r>
      <w:r>
        <w:rPr>
          <w:rFonts w:ascii="Times New Roman" w:hAnsi="Times New Roman"/>
          <w:color w:val="000000"/>
          <w:sz w:val="28"/>
        </w:rPr>
        <w:t>.</w:t>
      </w:r>
    </w:p>
    <w:p w14:paraId="03010000">
      <w:pPr>
        <w:spacing w:after="415" w:before="346" w:line="36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дегустации участвовали</w:t>
      </w:r>
      <w:r>
        <w:rPr>
          <w:rFonts w:ascii="Times New Roman" w:hAnsi="Times New Roman"/>
          <w:sz w:val="28"/>
        </w:rPr>
        <w:t xml:space="preserve"> 5 человек</w:t>
      </w:r>
      <w:r>
        <w:rPr>
          <w:rFonts w:ascii="Times New Roman" w:hAnsi="Times New Roman"/>
          <w:sz w:val="28"/>
        </w:rPr>
        <w:t xml:space="preserve"> - члены моей семьи</w:t>
      </w:r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color w:val="000000"/>
          <w:sz w:val="28"/>
        </w:rPr>
        <w:t xml:space="preserve">Клубни </w:t>
      </w:r>
      <w:r>
        <w:rPr>
          <w:rFonts w:ascii="Times New Roman" w:hAnsi="Times New Roman"/>
          <w:color w:val="000000"/>
          <w:sz w:val="28"/>
        </w:rPr>
        <w:t>изучаемых сортов поместили в отдельную посуду, залили</w:t>
      </w:r>
      <w:r>
        <w:rPr>
          <w:rFonts w:ascii="Times New Roman" w:hAnsi="Times New Roman"/>
          <w:color w:val="000000"/>
          <w:sz w:val="28"/>
        </w:rPr>
        <w:t xml:space="preserve"> 2 %-ы</w:t>
      </w:r>
      <w:r>
        <w:rPr>
          <w:rFonts w:ascii="Times New Roman" w:hAnsi="Times New Roman"/>
          <w:color w:val="000000"/>
          <w:sz w:val="28"/>
        </w:rPr>
        <w:t>м солевым раствором (20 г соли на 1 литр) и варили до тех пор, пока в них не войдет вилка.</w:t>
      </w:r>
      <w:r>
        <w:rPr>
          <w:rFonts w:ascii="Times New Roman" w:hAnsi="Times New Roman"/>
          <w:color w:val="000000"/>
          <w:sz w:val="24"/>
        </w:rPr>
        <w:t xml:space="preserve"> </w:t>
      </w:r>
      <w:r>
        <w:rPr>
          <w:rFonts w:ascii="Times New Roman" w:hAnsi="Times New Roman"/>
          <w:color w:val="000000"/>
          <w:sz w:val="28"/>
        </w:rPr>
        <w:t>Затем</w:t>
      </w:r>
      <w:r>
        <w:rPr>
          <w:rFonts w:ascii="Times New Roman" w:hAnsi="Times New Roman"/>
          <w:color w:val="000000"/>
          <w:sz w:val="24"/>
        </w:rPr>
        <w:t xml:space="preserve">, </w:t>
      </w:r>
      <w:r>
        <w:rPr>
          <w:rFonts w:ascii="Times New Roman" w:hAnsi="Times New Roman"/>
          <w:sz w:val="28"/>
        </w:rPr>
        <w:t>т</w:t>
      </w:r>
      <w:r>
        <w:rPr>
          <w:rFonts w:ascii="Times New Roman" w:hAnsi="Times New Roman"/>
          <w:sz w:val="28"/>
        </w:rPr>
        <w:t>ёплые, очищенные от кожуры клубни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z w:val="28"/>
        </w:rPr>
        <w:t xml:space="preserve"> определили</w:t>
      </w:r>
      <w:r>
        <w:rPr>
          <w:rFonts w:ascii="Times New Roman" w:hAnsi="Times New Roman"/>
          <w:sz w:val="28"/>
        </w:rPr>
        <w:t xml:space="preserve"> на вкус</w:t>
      </w:r>
      <w:r>
        <w:rPr>
          <w:rFonts w:ascii="Times New Roman" w:hAnsi="Times New Roman"/>
          <w:sz w:val="28"/>
        </w:rPr>
        <w:t>. Каждому дегустирующему да</w:t>
      </w:r>
      <w:r>
        <w:rPr>
          <w:rFonts w:ascii="Times New Roman" w:hAnsi="Times New Roman"/>
          <w:sz w:val="28"/>
        </w:rPr>
        <w:t>ли по половине клубня, обозначенному под условным номером. Другу</w:t>
      </w:r>
      <w:r>
        <w:rPr>
          <w:rFonts w:ascii="Times New Roman" w:hAnsi="Times New Roman"/>
          <w:sz w:val="28"/>
        </w:rPr>
        <w:t>ю</w:t>
      </w:r>
      <w:r>
        <w:rPr>
          <w:rFonts w:ascii="Times New Roman" w:hAnsi="Times New Roman"/>
          <w:sz w:val="28"/>
        </w:rPr>
        <w:t xml:space="preserve"> половину оставили</w:t>
      </w:r>
      <w:r>
        <w:rPr>
          <w:rFonts w:ascii="Times New Roman" w:hAnsi="Times New Roman"/>
          <w:sz w:val="28"/>
        </w:rPr>
        <w:t xml:space="preserve"> на 2-3 часа для наблюдения за потемнением мякоти.</w:t>
      </w:r>
      <w:r>
        <w:rPr>
          <w:rFonts w:ascii="Times New Roman" w:hAnsi="Times New Roman"/>
          <w:sz w:val="28"/>
        </w:rPr>
        <w:t xml:space="preserve"> (Приложение Л)</w:t>
      </w:r>
    </w:p>
    <w:p w14:paraId="04010000">
      <w:pPr>
        <w:pStyle w:val="Style_3"/>
        <w:numPr>
          <w:ilvl w:val="0"/>
          <w:numId w:val="4"/>
        </w:numPr>
        <w:spacing w:line="480" w:lineRule="auto"/>
        <w:ind/>
        <w:jc w:val="both"/>
        <w:rPr>
          <w:rFonts w:ascii="Times New Roman" w:hAnsi="Times New Roman"/>
          <w:b w:val="1"/>
          <w:i w:val="1"/>
          <w:sz w:val="28"/>
        </w:rPr>
      </w:pPr>
      <w:r>
        <w:rPr>
          <w:rFonts w:ascii="Times New Roman" w:hAnsi="Times New Roman"/>
          <w:b w:val="1"/>
          <w:i w:val="1"/>
          <w:sz w:val="28"/>
        </w:rPr>
        <w:t>Результаты</w:t>
      </w:r>
      <w:r>
        <w:rPr>
          <w:rFonts w:ascii="Times New Roman" w:hAnsi="Times New Roman"/>
          <w:b w:val="1"/>
          <w:i w:val="1"/>
          <w:sz w:val="28"/>
        </w:rPr>
        <w:t xml:space="preserve"> по реализации проекта</w:t>
      </w:r>
    </w:p>
    <w:p w14:paraId="05010000">
      <w:pPr>
        <w:pStyle w:val="Style_3"/>
        <w:numPr>
          <w:ilvl w:val="1"/>
          <w:numId w:val="4"/>
        </w:numPr>
        <w:spacing w:line="48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Агротехнические мер</w:t>
      </w:r>
      <w:r>
        <w:rPr>
          <w:rFonts w:ascii="Times New Roman" w:hAnsi="Times New Roman"/>
          <w:b w:val="1"/>
          <w:sz w:val="28"/>
        </w:rPr>
        <w:t xml:space="preserve">оприятия </w:t>
      </w:r>
      <w:r>
        <w:rPr>
          <w:rFonts w:ascii="Times New Roman" w:hAnsi="Times New Roman"/>
          <w:b w:val="1"/>
          <w:sz w:val="28"/>
        </w:rPr>
        <w:t>в опыте</w:t>
      </w:r>
    </w:p>
    <w:p w14:paraId="0601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таблице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 xml:space="preserve"> представлены а</w:t>
      </w:r>
      <w:r>
        <w:rPr>
          <w:rFonts w:ascii="Times New Roman" w:hAnsi="Times New Roman"/>
          <w:sz w:val="28"/>
        </w:rPr>
        <w:t xml:space="preserve">гротехнические мероприятия, проведенные на делянках </w:t>
      </w:r>
      <w:r>
        <w:rPr>
          <w:rFonts w:ascii="Times New Roman" w:hAnsi="Times New Roman"/>
          <w:sz w:val="28"/>
        </w:rPr>
        <w:t>полевого опыта, а также указаны</w:t>
      </w:r>
      <w:r>
        <w:rPr>
          <w:rFonts w:ascii="Times New Roman" w:hAnsi="Times New Roman"/>
          <w:sz w:val="28"/>
        </w:rPr>
        <w:t xml:space="preserve"> сроки их проведения.</w:t>
      </w:r>
    </w:p>
    <w:p w14:paraId="07010000">
      <w:pPr>
        <w:pStyle w:val="Style_3"/>
        <w:spacing w:line="360" w:lineRule="auto"/>
        <w:ind w:firstLine="709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 xml:space="preserve"> </w:t>
      </w:r>
    </w:p>
    <w:p w14:paraId="08010000">
      <w:pPr>
        <w:pStyle w:val="Style_3"/>
        <w:spacing w:line="360" w:lineRule="auto"/>
        <w:ind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Агротехнические мероприятия </w:t>
      </w:r>
      <w:r>
        <w:rPr>
          <w:rFonts w:ascii="Times New Roman" w:hAnsi="Times New Roman"/>
          <w:sz w:val="28"/>
        </w:rPr>
        <w:t>в опыте</w:t>
      </w:r>
    </w:p>
    <w:tbl>
      <w:tblPr>
        <w:tblStyle w:val="Style_5"/>
        <w:tblInd w:type="dxa" w:w="-361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371"/>
        <w:gridCol w:w="1869"/>
        <w:gridCol w:w="1869"/>
        <w:gridCol w:w="1869"/>
        <w:gridCol w:w="1869"/>
      </w:tblGrid>
      <w:tr>
        <w:tc>
          <w:tcPr>
            <w:tcW w:type="dxa" w:w="23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9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Варианты опыта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A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Посадка картофеля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B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Прополка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C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Окучивание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D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Уборка</w:t>
            </w:r>
          </w:p>
        </w:tc>
      </w:tr>
      <w:tr>
        <w:tc>
          <w:tcPr>
            <w:tcW w:type="dxa" w:w="23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E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F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  <w:r>
              <w:rPr>
                <w:rFonts w:ascii="Times New Roman" w:hAnsi="Times New Roman"/>
                <w:sz w:val="28"/>
              </w:rPr>
              <w:t xml:space="preserve"> мая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0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течение лета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1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  <w:r>
              <w:rPr>
                <w:rFonts w:ascii="Times New Roman" w:hAnsi="Times New Roman"/>
                <w:sz w:val="28"/>
              </w:rPr>
              <w:t xml:space="preserve"> июня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2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  <w:r>
              <w:rPr>
                <w:rFonts w:ascii="Times New Roman" w:hAnsi="Times New Roman"/>
                <w:sz w:val="28"/>
              </w:rPr>
              <w:t xml:space="preserve"> августа</w:t>
            </w:r>
          </w:p>
        </w:tc>
      </w:tr>
      <w:tr>
        <w:tc>
          <w:tcPr>
            <w:tcW w:type="dxa" w:w="23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3010000">
            <w:pPr>
              <w:pStyle w:val="Style_3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«Ривьера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4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  <w:r>
              <w:rPr>
                <w:rFonts w:ascii="Times New Roman" w:hAnsi="Times New Roman"/>
                <w:sz w:val="28"/>
              </w:rPr>
              <w:t xml:space="preserve"> мая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5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течение лета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6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  <w:r>
              <w:rPr>
                <w:rFonts w:ascii="Times New Roman" w:hAnsi="Times New Roman"/>
                <w:sz w:val="28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>июня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7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  <w:r>
              <w:rPr>
                <w:rFonts w:ascii="Times New Roman" w:hAnsi="Times New Roman"/>
                <w:sz w:val="28"/>
              </w:rPr>
              <w:t xml:space="preserve"> августа</w:t>
            </w:r>
          </w:p>
        </w:tc>
      </w:tr>
      <w:tr>
        <w:tc>
          <w:tcPr>
            <w:tcW w:type="dxa" w:w="23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8010000">
            <w:pPr>
              <w:pStyle w:val="Style_3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«Метеор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9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  <w:r>
              <w:rPr>
                <w:rFonts w:ascii="Times New Roman" w:hAnsi="Times New Roman"/>
                <w:sz w:val="28"/>
              </w:rPr>
              <w:t xml:space="preserve"> мая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A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 течение лета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B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7 </w:t>
            </w:r>
            <w:r>
              <w:rPr>
                <w:rFonts w:ascii="Times New Roman" w:hAnsi="Times New Roman"/>
                <w:sz w:val="28"/>
              </w:rPr>
              <w:t>июня</w:t>
            </w:r>
          </w:p>
        </w:tc>
        <w:tc>
          <w:tcPr>
            <w:tcW w:type="dxa" w:w="18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C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</w:t>
            </w:r>
            <w:r>
              <w:rPr>
                <w:rFonts w:ascii="Times New Roman" w:hAnsi="Times New Roman"/>
                <w:sz w:val="28"/>
              </w:rPr>
              <w:t xml:space="preserve"> августа</w:t>
            </w:r>
          </w:p>
        </w:tc>
      </w:tr>
    </w:tbl>
    <w:p w14:paraId="1D010000">
      <w:pPr>
        <w:pStyle w:val="Style_3"/>
        <w:spacing w:line="480" w:lineRule="auto"/>
        <w:ind/>
        <w:rPr>
          <w:rFonts w:ascii="Times New Roman" w:hAnsi="Times New Roman"/>
          <w:b w:val="1"/>
          <w:sz w:val="28"/>
        </w:rPr>
      </w:pPr>
    </w:p>
    <w:p w14:paraId="1E010000">
      <w:pPr>
        <w:pStyle w:val="Style_3"/>
        <w:spacing w:line="480" w:lineRule="auto"/>
        <w:ind/>
        <w:rPr>
          <w:rFonts w:ascii="Times New Roman" w:hAnsi="Times New Roman"/>
          <w:b w:val="1"/>
          <w:sz w:val="28"/>
        </w:rPr>
      </w:pPr>
    </w:p>
    <w:p w14:paraId="1F010000">
      <w:pPr>
        <w:pStyle w:val="Style_3"/>
        <w:spacing w:line="480" w:lineRule="auto"/>
        <w:ind/>
        <w:rPr>
          <w:rFonts w:ascii="Times New Roman" w:hAnsi="Times New Roman"/>
          <w:b w:val="1"/>
          <w:sz w:val="28"/>
        </w:rPr>
      </w:pPr>
    </w:p>
    <w:p w14:paraId="20010000">
      <w:pPr>
        <w:pStyle w:val="Style_3"/>
        <w:numPr>
          <w:ilvl w:val="1"/>
          <w:numId w:val="4"/>
        </w:numPr>
        <w:spacing w:line="48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Наблюдение за нарастанием биомассы</w:t>
      </w:r>
    </w:p>
    <w:p w14:paraId="2101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Данные фенологических наблюдений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в зависимости от опыта </w:t>
      </w:r>
      <w:r>
        <w:rPr>
          <w:rFonts w:ascii="Times New Roman" w:hAnsi="Times New Roman"/>
          <w:sz w:val="28"/>
        </w:rPr>
        <w:t xml:space="preserve">указаны в таблице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>.</w:t>
      </w:r>
    </w:p>
    <w:p w14:paraId="22010000">
      <w:pPr>
        <w:ind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3</w:t>
      </w:r>
    </w:p>
    <w:tbl>
      <w:tblPr>
        <w:tblStyle w:val="Style_5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951"/>
        <w:gridCol w:w="1134"/>
        <w:gridCol w:w="1134"/>
        <w:gridCol w:w="918"/>
        <w:gridCol w:w="1350"/>
        <w:gridCol w:w="777"/>
        <w:gridCol w:w="1275"/>
        <w:gridCol w:w="851"/>
        <w:gridCol w:w="1276"/>
        <w:gridCol w:w="1066"/>
      </w:tblGrid>
      <w:tr>
        <w:tc>
          <w:tcPr>
            <w:tcW w:type="dxa" w:w="195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3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Варианты опыта</w:t>
            </w:r>
          </w:p>
        </w:tc>
        <w:tc>
          <w:tcPr>
            <w:tcW w:type="dxa" w:w="113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4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Срок посадки</w:t>
            </w:r>
          </w:p>
        </w:tc>
        <w:tc>
          <w:tcPr>
            <w:tcW w:type="dxa" w:w="113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5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Появление всходов</w:t>
            </w:r>
          </w:p>
        </w:tc>
        <w:tc>
          <w:tcPr>
            <w:tcW w:type="dxa" w:w="226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6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Бутонизация</w:t>
            </w:r>
          </w:p>
          <w:p w14:paraId="27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</w:p>
        </w:tc>
        <w:tc>
          <w:tcPr>
            <w:tcW w:type="dxa" w:w="205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8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Начало цветения</w:t>
            </w:r>
          </w:p>
        </w:tc>
        <w:tc>
          <w:tcPr>
            <w:tcW w:type="dxa" w:w="212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29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Массовое цветение</w:t>
            </w:r>
          </w:p>
        </w:tc>
        <w:tc>
          <w:tcPr>
            <w:tcW w:type="dxa" w:w="106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2A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Дата уборки урожая</w:t>
            </w:r>
          </w:p>
        </w:tc>
      </w:tr>
      <w:tr>
        <w:tc>
          <w:tcPr>
            <w:tcW w:type="dxa" w:w="19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13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13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9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B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Дата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2C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Высота растений</w:t>
            </w:r>
          </w:p>
        </w:tc>
        <w:tc>
          <w:tcPr>
            <w:tcW w:type="dxa" w:w="7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D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Дата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2E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Высота растений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2F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Дата</w:t>
            </w:r>
          </w:p>
        </w:tc>
        <w:tc>
          <w:tcPr>
            <w:tcW w:type="dxa" w:w="12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30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Высота растений</w:t>
            </w:r>
          </w:p>
        </w:tc>
        <w:tc>
          <w:tcPr>
            <w:tcW w:type="dxa" w:w="106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</w:tr>
      <w:tr>
        <w:tc>
          <w:tcPr>
            <w:tcW w:type="dxa" w:w="19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1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2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  <w:r>
              <w:rPr>
                <w:rFonts w:ascii="Times New Roman" w:hAnsi="Times New Roman"/>
                <w:sz w:val="24"/>
              </w:rPr>
              <w:t xml:space="preserve"> мая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3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 мая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4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14 </w:t>
            </w:r>
            <w:r>
              <w:rPr>
                <w:rFonts w:ascii="Times New Roman" w:hAnsi="Times New Roman"/>
                <w:sz w:val="24"/>
              </w:rPr>
              <w:t>июня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35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50,2 см</w:t>
            </w:r>
          </w:p>
        </w:tc>
        <w:tc>
          <w:tcPr>
            <w:tcW w:type="dxa" w:w="7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6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июня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37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64,2 см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38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июня</w:t>
            </w:r>
          </w:p>
        </w:tc>
        <w:tc>
          <w:tcPr>
            <w:tcW w:type="dxa" w:w="12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39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60,6 см</w:t>
            </w:r>
          </w:p>
        </w:tc>
        <w:tc>
          <w:tcPr>
            <w:tcW w:type="dxa" w:w="10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3A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18 </w:t>
            </w:r>
            <w:r>
              <w:rPr>
                <w:rFonts w:ascii="Times New Roman" w:hAnsi="Times New Roman"/>
                <w:sz w:val="24"/>
              </w:rPr>
              <w:t>августа</w:t>
            </w:r>
          </w:p>
        </w:tc>
      </w:tr>
      <w:tr>
        <w:trPr>
          <w:trHeight w:hRule="atLeast" w:val="70"/>
        </w:trPr>
        <w:tc>
          <w:tcPr>
            <w:tcW w:type="dxa" w:w="19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B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Сорт «Ривьера</w:t>
            </w:r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C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  <w:r>
              <w:rPr>
                <w:rFonts w:ascii="Times New Roman" w:hAnsi="Times New Roman"/>
                <w:sz w:val="24"/>
              </w:rPr>
              <w:t xml:space="preserve"> мая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D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 мая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E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</w:t>
            </w:r>
            <w:r>
              <w:rPr>
                <w:rFonts w:ascii="Times New Roman" w:hAnsi="Times New Roman"/>
                <w:sz w:val="24"/>
              </w:rPr>
              <w:t xml:space="preserve"> июня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3F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56,4 см</w:t>
            </w:r>
          </w:p>
        </w:tc>
        <w:tc>
          <w:tcPr>
            <w:tcW w:type="dxa" w:w="7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0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июня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1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65,4 см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2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июня</w:t>
            </w:r>
          </w:p>
        </w:tc>
        <w:tc>
          <w:tcPr>
            <w:tcW w:type="dxa" w:w="12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3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62 см</w:t>
            </w:r>
          </w:p>
        </w:tc>
        <w:tc>
          <w:tcPr>
            <w:tcW w:type="dxa" w:w="10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4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18 </w:t>
            </w:r>
            <w:r>
              <w:rPr>
                <w:rFonts w:ascii="Times New Roman" w:hAnsi="Times New Roman"/>
                <w:sz w:val="24"/>
              </w:rPr>
              <w:t>августа</w:t>
            </w:r>
          </w:p>
        </w:tc>
      </w:tr>
      <w:tr>
        <w:tc>
          <w:tcPr>
            <w:tcW w:type="dxa" w:w="19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5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Сорт «Метеор</w:t>
            </w:r>
            <w:r>
              <w:rPr>
                <w:rFonts w:ascii="Times New Roman" w:hAnsi="Times New Roman"/>
                <w:sz w:val="24"/>
              </w:rPr>
              <w:t>»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6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  <w:r>
              <w:rPr>
                <w:rFonts w:ascii="Times New Roman" w:hAnsi="Times New Roman"/>
                <w:sz w:val="24"/>
              </w:rPr>
              <w:t xml:space="preserve"> мая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7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31 мая</w:t>
            </w:r>
          </w:p>
        </w:tc>
        <w:tc>
          <w:tcPr>
            <w:tcW w:type="dxa" w:w="9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8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</w:t>
            </w:r>
            <w:r>
              <w:rPr>
                <w:rFonts w:ascii="Times New Roman" w:hAnsi="Times New Roman"/>
                <w:sz w:val="24"/>
              </w:rPr>
              <w:t xml:space="preserve"> июня</w:t>
            </w:r>
          </w:p>
        </w:tc>
        <w:tc>
          <w:tcPr>
            <w:tcW w:type="dxa" w:w="13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9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52,7 см</w:t>
            </w:r>
          </w:p>
        </w:tc>
        <w:tc>
          <w:tcPr>
            <w:tcW w:type="dxa" w:w="7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A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 ию</w:t>
            </w:r>
            <w:r>
              <w:rPr>
                <w:rFonts w:ascii="Times New Roman" w:hAnsi="Times New Roman"/>
                <w:sz w:val="24"/>
              </w:rPr>
              <w:t>н</w:t>
            </w:r>
            <w:r>
              <w:rPr>
                <w:rFonts w:ascii="Times New Roman" w:hAnsi="Times New Roman"/>
                <w:sz w:val="24"/>
              </w:rPr>
              <w:t>я</w:t>
            </w:r>
          </w:p>
        </w:tc>
        <w:tc>
          <w:tcPr>
            <w:tcW w:type="dxa" w:w="12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B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61,1 см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C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 июня</w:t>
            </w:r>
          </w:p>
        </w:tc>
        <w:tc>
          <w:tcPr>
            <w:tcW w:type="dxa" w:w="12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D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73,9 см</w:t>
            </w:r>
          </w:p>
        </w:tc>
        <w:tc>
          <w:tcPr>
            <w:tcW w:type="dxa" w:w="10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E010000">
            <w:pPr>
              <w:spacing w:after="0" w:line="24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18 </w:t>
            </w:r>
            <w:r>
              <w:rPr>
                <w:rFonts w:ascii="Times New Roman" w:hAnsi="Times New Roman"/>
                <w:sz w:val="24"/>
              </w:rPr>
              <w:t>августа</w:t>
            </w:r>
          </w:p>
        </w:tc>
      </w:tr>
    </w:tbl>
    <w:p w14:paraId="4F010000">
      <w:pPr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Данные феноло</w:t>
      </w:r>
      <w:r>
        <w:rPr>
          <w:rFonts w:ascii="Times New Roman" w:hAnsi="Times New Roman"/>
          <w:sz w:val="28"/>
        </w:rPr>
        <w:t xml:space="preserve">гических наблюдений в </w:t>
      </w:r>
      <w:r>
        <w:rPr>
          <w:rFonts w:ascii="Times New Roman" w:hAnsi="Times New Roman"/>
          <w:sz w:val="28"/>
        </w:rPr>
        <w:t>зависимости от вариантов</w:t>
      </w:r>
      <w:r>
        <w:rPr>
          <w:rFonts w:ascii="Times New Roman" w:hAnsi="Times New Roman"/>
          <w:sz w:val="28"/>
        </w:rPr>
        <w:t xml:space="preserve"> опыта</w:t>
      </w:r>
    </w:p>
    <w:p w14:paraId="5001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5101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Наибольшая высота растений картофеля </w:t>
      </w:r>
      <w:r>
        <w:rPr>
          <w:rFonts w:ascii="Times New Roman" w:hAnsi="Times New Roman"/>
          <w:sz w:val="28"/>
        </w:rPr>
        <w:t xml:space="preserve">в период бутонизации и начала цветения </w:t>
      </w:r>
      <w:r>
        <w:rPr>
          <w:rFonts w:ascii="Times New Roman" w:hAnsi="Times New Roman"/>
          <w:sz w:val="28"/>
        </w:rPr>
        <w:t>отмечена на варианте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 сортом</w:t>
      </w:r>
      <w:r>
        <w:rPr>
          <w:rFonts w:ascii="Times New Roman" w:hAnsi="Times New Roman"/>
          <w:sz w:val="28"/>
        </w:rPr>
        <w:t xml:space="preserve"> «Ривьера</w:t>
      </w:r>
      <w:r>
        <w:rPr>
          <w:rFonts w:ascii="Times New Roman" w:hAnsi="Times New Roman"/>
          <w:sz w:val="28"/>
        </w:rPr>
        <w:t>», которая составила 56,4 см и 65,4 см соответственно, а в период массового цветен</w:t>
      </w:r>
      <w:r>
        <w:rPr>
          <w:rFonts w:ascii="Times New Roman" w:hAnsi="Times New Roman"/>
          <w:sz w:val="28"/>
        </w:rPr>
        <w:t>ия на варианте с сортом «Метеор</w:t>
      </w:r>
      <w:r>
        <w:rPr>
          <w:rFonts w:ascii="Times New Roman" w:hAnsi="Times New Roman"/>
          <w:sz w:val="28"/>
        </w:rPr>
        <w:t>», которая составила 73,9 см.</w:t>
      </w:r>
    </w:p>
    <w:p w14:paraId="52010000">
      <w:pPr>
        <w:pStyle w:val="Style_3"/>
        <w:spacing w:line="480" w:lineRule="auto"/>
        <w:ind/>
        <w:rPr>
          <w:rFonts w:ascii="Times New Roman" w:hAnsi="Times New Roman"/>
          <w:b w:val="1"/>
          <w:sz w:val="28"/>
        </w:rPr>
      </w:pPr>
    </w:p>
    <w:p w14:paraId="53010000">
      <w:pPr>
        <w:pStyle w:val="Style_3"/>
        <w:numPr>
          <w:ilvl w:val="1"/>
          <w:numId w:val="4"/>
        </w:numPr>
        <w:spacing w:line="48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Определение структуры ур</w:t>
      </w:r>
      <w:r>
        <w:rPr>
          <w:rFonts w:ascii="Times New Roman" w:hAnsi="Times New Roman"/>
          <w:b w:val="1"/>
          <w:sz w:val="28"/>
        </w:rPr>
        <w:t>ожая картофеля в опыте (1 куст)</w:t>
      </w:r>
    </w:p>
    <w:p w14:paraId="5401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Средние значения, полученные при изучении показателей структуры картофеля, представлены в таблице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4</w:t>
      </w:r>
      <w:r>
        <w:rPr>
          <w:rFonts w:ascii="Times New Roman" w:hAnsi="Times New Roman"/>
          <w:sz w:val="28"/>
        </w:rPr>
        <w:t xml:space="preserve">. </w:t>
      </w:r>
    </w:p>
    <w:p w14:paraId="5501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4</w:t>
      </w:r>
      <w:r>
        <w:rPr>
          <w:rFonts w:ascii="Times New Roman" w:hAnsi="Times New Roman"/>
          <w:sz w:val="28"/>
        </w:rPr>
        <w:t xml:space="preserve"> </w:t>
      </w:r>
    </w:p>
    <w:p w14:paraId="5601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Структура урожая картофеля в опыте (1 куст)</w:t>
      </w:r>
    </w:p>
    <w:tbl>
      <w:tblPr>
        <w:tblStyle w:val="Style_5"/>
        <w:tblInd w:type="dxa" w:w="-1026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268"/>
        <w:gridCol w:w="851"/>
        <w:gridCol w:w="992"/>
        <w:gridCol w:w="851"/>
        <w:gridCol w:w="992"/>
        <w:gridCol w:w="850"/>
        <w:gridCol w:w="993"/>
        <w:gridCol w:w="851"/>
        <w:gridCol w:w="993"/>
        <w:gridCol w:w="1132"/>
      </w:tblGrid>
      <w:tr>
        <w:trPr>
          <w:trHeight w:hRule="atLeast" w:val="1014"/>
        </w:trPr>
        <w:tc>
          <w:tcPr>
            <w:tcW w:type="dxa" w:w="22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extDirection w:val="btLr"/>
            <w:vAlign w:val="center"/>
          </w:tcPr>
          <w:p w14:paraId="57010000">
            <w:pPr>
              <w:pStyle w:val="Style_2"/>
              <w:spacing w:after="0"/>
              <w:ind w:firstLine="0" w:left="113" w:right="629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Вариант</w:t>
            </w:r>
            <w:r>
              <w:rPr>
                <w:rFonts w:ascii="Times New Roman" w:hAnsi="Times New Roman"/>
                <w:b w:val="1"/>
                <w:sz w:val="28"/>
              </w:rPr>
              <w:t xml:space="preserve">ы </w:t>
            </w:r>
            <w:r>
              <w:rPr>
                <w:rFonts w:ascii="Times New Roman" w:hAnsi="Times New Roman"/>
                <w:b w:val="1"/>
                <w:sz w:val="28"/>
              </w:rPr>
              <w:t>опыта</w:t>
            </w:r>
          </w:p>
        </w:tc>
        <w:tc>
          <w:tcPr>
            <w:tcW w:type="dxa" w:w="5529"/>
            <w:gridSpan w:val="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8010000">
            <w:pPr>
              <w:pStyle w:val="Style_2"/>
              <w:spacing w:after="0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  <w:p w14:paraId="59010000">
            <w:pPr>
              <w:pStyle w:val="Style_2"/>
              <w:spacing w:after="0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Фракции</w:t>
            </w:r>
          </w:p>
        </w:tc>
        <w:tc>
          <w:tcPr>
            <w:tcW w:type="dxa" w:w="85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 w14:paraId="5A010000">
            <w:pPr>
              <w:pStyle w:val="Style_2"/>
              <w:spacing w:after="0"/>
              <w:ind w:firstLine="0" w:left="113" w:right="113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Количество клубней</w:t>
            </w:r>
          </w:p>
        </w:tc>
        <w:tc>
          <w:tcPr>
            <w:tcW w:type="dxa" w:w="99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 w14:paraId="5B010000">
            <w:pPr>
              <w:pStyle w:val="Style_2"/>
              <w:spacing w:after="0"/>
              <w:ind w:firstLine="0" w:left="113" w:right="113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Масса клубней</w:t>
            </w:r>
            <w:r>
              <w:rPr>
                <w:rFonts w:ascii="Times New Roman" w:hAnsi="Times New Roman"/>
                <w:b w:val="1"/>
                <w:sz w:val="28"/>
              </w:rPr>
              <w:t>, г</w:t>
            </w:r>
          </w:p>
        </w:tc>
        <w:tc>
          <w:tcPr>
            <w:tcW w:type="dxa" w:w="113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extDirection w:val="btLr"/>
            <w:vAlign w:val="center"/>
          </w:tcPr>
          <w:p w14:paraId="5C010000">
            <w:pPr>
              <w:pStyle w:val="Style_2"/>
              <w:spacing w:after="0"/>
              <w:ind w:firstLine="0" w:left="113" w:right="113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Товарность</w:t>
            </w:r>
            <w:r>
              <w:rPr>
                <w:rFonts w:ascii="Times New Roman" w:hAnsi="Times New Roman"/>
                <w:b w:val="1"/>
                <w:sz w:val="28"/>
              </w:rPr>
              <w:t>,</w:t>
            </w:r>
            <w:r>
              <w:rPr>
                <w:rFonts w:ascii="Times New Roman" w:hAnsi="Times New Roman"/>
                <w:b w:val="1"/>
                <w:sz w:val="28"/>
              </w:rPr>
              <w:t xml:space="preserve"> </w:t>
            </w:r>
            <w:r>
              <w:rPr>
                <w:rFonts w:ascii="Times New Roman" w:hAnsi="Times New Roman"/>
                <w:b w:val="1"/>
                <w:sz w:val="28"/>
              </w:rPr>
              <w:t>%</w:t>
            </w:r>
          </w:p>
        </w:tc>
      </w:tr>
      <w:tr>
        <w:tc>
          <w:tcPr>
            <w:tcW w:type="dxa" w:w="22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extDirection w:val="btLr"/>
            <w:vAlign w:val="center"/>
          </w:tcPr>
          <w:p/>
        </w:tc>
        <w:tc>
          <w:tcPr>
            <w:tcW w:type="dxa" w:w="184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D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Мелкий картофель</w:t>
            </w:r>
          </w:p>
          <w:p w14:paraId="5E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˂30</w:t>
            </w:r>
            <w:r>
              <w:rPr>
                <w:rFonts w:ascii="Times New Roman" w:hAnsi="Times New Roman"/>
                <w:b w:val="1"/>
                <w:sz w:val="28"/>
              </w:rPr>
              <w:t xml:space="preserve"> </w:t>
            </w:r>
            <w:r>
              <w:rPr>
                <w:rFonts w:ascii="Times New Roman" w:hAnsi="Times New Roman"/>
                <w:b w:val="1"/>
                <w:sz w:val="28"/>
              </w:rPr>
              <w:t>гр.</w:t>
            </w:r>
          </w:p>
        </w:tc>
        <w:tc>
          <w:tcPr>
            <w:tcW w:type="dxa" w:w="184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F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Средний картофель</w:t>
            </w:r>
          </w:p>
          <w:p w14:paraId="60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30-60 гр.</w:t>
            </w:r>
          </w:p>
        </w:tc>
        <w:tc>
          <w:tcPr>
            <w:tcW w:type="dxa" w:w="184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1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Крупный картофель</w:t>
            </w:r>
          </w:p>
          <w:p w14:paraId="62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&gt;60</w:t>
            </w:r>
            <w:r>
              <w:rPr>
                <w:rFonts w:ascii="Times New Roman" w:hAnsi="Times New Roman"/>
                <w:b w:val="1"/>
                <w:sz w:val="28"/>
              </w:rPr>
              <w:t xml:space="preserve"> </w:t>
            </w:r>
            <w:r>
              <w:rPr>
                <w:rFonts w:ascii="Times New Roman" w:hAnsi="Times New Roman"/>
                <w:b w:val="1"/>
                <w:sz w:val="28"/>
              </w:rPr>
              <w:t>гр.</w:t>
            </w:r>
          </w:p>
        </w:tc>
        <w:tc>
          <w:tcPr>
            <w:tcW w:type="dxa" w:w="8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9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113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extDirection w:val="btLr"/>
            <w:vAlign w:val="center"/>
          </w:tcPr>
          <w:p/>
        </w:tc>
      </w:tr>
      <w:tr>
        <w:tc>
          <w:tcPr>
            <w:tcW w:type="dxa" w:w="22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extDirection w:val="btLr"/>
            <w:vAlign w:val="center"/>
          </w:tcPr>
          <w:p/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3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Шт.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4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Гр.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5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Шт.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6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Гр.</w:t>
            </w: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7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Шт.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8010000">
            <w:pPr>
              <w:pStyle w:val="Style_2"/>
              <w:tabs>
                <w:tab w:leader="none" w:pos="388" w:val="center"/>
              </w:tabs>
              <w:ind w:firstLine="0" w:lef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4"/>
              </w:rPr>
              <w:t>Гр.</w:t>
            </w:r>
          </w:p>
        </w:tc>
        <w:tc>
          <w:tcPr>
            <w:tcW w:type="dxa" w:w="8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99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113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extDirection w:val="btLr"/>
            <w:vAlign w:val="center"/>
          </w:tcPr>
          <w:p/>
        </w:tc>
      </w:tr>
      <w:tr>
        <w:tc>
          <w:tcPr>
            <w:tcW w:type="dxa" w:w="2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9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A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1,5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B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62,5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C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1,05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D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75</w:t>
            </w: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E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3,05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F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525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0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5,6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1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662,5</w:t>
            </w:r>
          </w:p>
        </w:tc>
        <w:tc>
          <w:tcPr>
            <w:tcW w:type="dxa" w:w="11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2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90</w:t>
            </w:r>
          </w:p>
        </w:tc>
      </w:tr>
      <w:tr>
        <w:trPr>
          <w:trHeight w:hRule="atLeast" w:val="665"/>
        </w:trPr>
        <w:tc>
          <w:tcPr>
            <w:tcW w:type="dxa" w:w="2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3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«Метеор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4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5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87,5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6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7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200</w:t>
            </w: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8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9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75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A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B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362,5</w:t>
            </w:r>
          </w:p>
        </w:tc>
        <w:tc>
          <w:tcPr>
            <w:tcW w:type="dxa" w:w="11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C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77</w:t>
            </w:r>
          </w:p>
        </w:tc>
      </w:tr>
      <w:tr>
        <w:trPr>
          <w:trHeight w:hRule="atLeast" w:val="954"/>
        </w:trPr>
        <w:tc>
          <w:tcPr>
            <w:tcW w:type="dxa" w:w="2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D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«Ривьера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E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7F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37,5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0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1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100</w:t>
            </w:r>
          </w:p>
        </w:tc>
        <w:tc>
          <w:tcPr>
            <w:tcW w:type="dxa" w:w="85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2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3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625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4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</w:t>
            </w:r>
          </w:p>
        </w:tc>
        <w:tc>
          <w:tcPr>
            <w:tcW w:type="dxa" w:w="9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5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762,5</w:t>
            </w:r>
          </w:p>
        </w:tc>
        <w:tc>
          <w:tcPr>
            <w:tcW w:type="dxa" w:w="113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6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95</w:t>
            </w:r>
          </w:p>
        </w:tc>
      </w:tr>
    </w:tbl>
    <w:p w14:paraId="87010000">
      <w:pPr>
        <w:pStyle w:val="Style_3"/>
        <w:spacing w:line="360" w:lineRule="auto"/>
        <w:ind w:firstLine="578" w:left="142"/>
        <w:jc w:val="both"/>
        <w:rPr>
          <w:rFonts w:ascii="Times New Roman" w:hAnsi="Times New Roman"/>
          <w:sz w:val="28"/>
        </w:rPr>
      </w:pPr>
    </w:p>
    <w:p w14:paraId="88010000">
      <w:pPr>
        <w:pStyle w:val="Style_3"/>
        <w:spacing w:line="360" w:lineRule="auto"/>
        <w:ind w:firstLine="578" w:left="142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Да</w:t>
      </w:r>
      <w:r>
        <w:rPr>
          <w:rFonts w:ascii="Times New Roman" w:hAnsi="Times New Roman"/>
          <w:sz w:val="28"/>
        </w:rPr>
        <w:t>нные, представленные в таблице 4</w:t>
      </w:r>
      <w:r>
        <w:rPr>
          <w:rFonts w:ascii="Times New Roman" w:hAnsi="Times New Roman"/>
          <w:sz w:val="28"/>
        </w:rPr>
        <w:t>, показывают, что количество клубней было максимальным на варианте</w:t>
      </w:r>
      <w:r>
        <w:rPr>
          <w:rFonts w:ascii="Times New Roman" w:hAnsi="Times New Roman"/>
          <w:sz w:val="28"/>
        </w:rPr>
        <w:t xml:space="preserve"> с сортом «Ривьера</w:t>
      </w:r>
      <w:r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 xml:space="preserve">, а масса клубней </w:t>
      </w:r>
      <w:r>
        <w:rPr>
          <w:rFonts w:ascii="Times New Roman" w:hAnsi="Times New Roman"/>
          <w:sz w:val="28"/>
        </w:rPr>
        <w:t>-</w:t>
      </w:r>
      <w:r>
        <w:rPr>
          <w:rFonts w:ascii="Times New Roman" w:hAnsi="Times New Roman"/>
          <w:sz w:val="28"/>
        </w:rPr>
        <w:t xml:space="preserve"> на варианте</w:t>
      </w:r>
      <w:r>
        <w:rPr>
          <w:rFonts w:ascii="Times New Roman" w:hAnsi="Times New Roman"/>
          <w:sz w:val="28"/>
        </w:rPr>
        <w:t xml:space="preserve"> с сортом «</w:t>
      </w:r>
      <w:r>
        <w:rPr>
          <w:rFonts w:ascii="Times New Roman" w:hAnsi="Times New Roman"/>
          <w:sz w:val="28"/>
        </w:rPr>
        <w:t>Ривьера</w:t>
      </w:r>
      <w:r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>. Самая высокая товарность отмечена на варианте</w:t>
      </w:r>
      <w:r>
        <w:rPr>
          <w:rFonts w:ascii="Times New Roman" w:hAnsi="Times New Roman"/>
          <w:sz w:val="28"/>
        </w:rPr>
        <w:t xml:space="preserve"> с сортом «</w:t>
      </w:r>
      <w:r>
        <w:rPr>
          <w:rFonts w:ascii="Times New Roman" w:hAnsi="Times New Roman"/>
          <w:sz w:val="28"/>
        </w:rPr>
        <w:t>Ривьера</w:t>
      </w:r>
      <w:r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>, на варианте</w:t>
      </w:r>
      <w:r>
        <w:rPr>
          <w:rFonts w:ascii="Times New Roman" w:hAnsi="Times New Roman"/>
          <w:sz w:val="28"/>
        </w:rPr>
        <w:t xml:space="preserve"> с сортом «</w:t>
      </w:r>
      <w:r>
        <w:rPr>
          <w:rFonts w:ascii="Times New Roman" w:hAnsi="Times New Roman"/>
          <w:sz w:val="28"/>
        </w:rPr>
        <w:t>Метеор</w:t>
      </w:r>
      <w:r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 xml:space="preserve"> товарность ниже из-за</w:t>
      </w:r>
      <w:r>
        <w:rPr>
          <w:rFonts w:ascii="Times New Roman" w:hAnsi="Times New Roman"/>
          <w:sz w:val="28"/>
        </w:rPr>
        <w:t xml:space="preserve"> большого количества мелкого </w:t>
      </w:r>
      <w:r>
        <w:rPr>
          <w:rFonts w:ascii="Times New Roman" w:hAnsi="Times New Roman"/>
          <w:sz w:val="28"/>
        </w:rPr>
        <w:t>картофеля.</w:t>
      </w:r>
    </w:p>
    <w:p w14:paraId="89010000">
      <w:pPr>
        <w:pStyle w:val="Style_3"/>
        <w:numPr>
          <w:ilvl w:val="1"/>
          <w:numId w:val="4"/>
        </w:numPr>
        <w:spacing w:line="48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Результат</w:t>
      </w:r>
      <w:r>
        <w:rPr>
          <w:rFonts w:ascii="Times New Roman" w:hAnsi="Times New Roman"/>
          <w:b w:val="1"/>
          <w:sz w:val="28"/>
        </w:rPr>
        <w:t>ы</w:t>
      </w:r>
      <w:r>
        <w:rPr>
          <w:rFonts w:ascii="Times New Roman" w:hAnsi="Times New Roman"/>
          <w:b w:val="1"/>
          <w:sz w:val="28"/>
        </w:rPr>
        <w:t xml:space="preserve"> учета урожая</w:t>
      </w:r>
    </w:p>
    <w:p w14:paraId="8A01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Результаты измерений и учетов, полученные в </w:t>
      </w:r>
      <w:r>
        <w:rPr>
          <w:rFonts w:ascii="Times New Roman" w:hAnsi="Times New Roman"/>
          <w:sz w:val="28"/>
        </w:rPr>
        <w:t>опыте, отображены в таблицах № 5 и № 6</w:t>
      </w:r>
      <w:r>
        <w:rPr>
          <w:rFonts w:ascii="Times New Roman" w:hAnsi="Times New Roman"/>
          <w:sz w:val="28"/>
        </w:rPr>
        <w:t>.</w:t>
      </w:r>
    </w:p>
    <w:p w14:paraId="8B010000">
      <w:pPr>
        <w:pStyle w:val="Style_2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5</w:t>
      </w:r>
      <w:r>
        <w:rPr>
          <w:rFonts w:ascii="Times New Roman" w:hAnsi="Times New Roman"/>
          <w:sz w:val="28"/>
        </w:rPr>
        <w:t xml:space="preserve"> </w:t>
      </w:r>
    </w:p>
    <w:p w14:paraId="8C010000">
      <w:pPr>
        <w:pStyle w:val="Style_2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Размеры опытных делянок и результаты урожая</w:t>
      </w:r>
    </w:p>
    <w:p w14:paraId="8D010000">
      <w:pPr>
        <w:pStyle w:val="Style_2"/>
        <w:ind/>
        <w:jc w:val="center"/>
        <w:rPr>
          <w:rFonts w:ascii="Times New Roman" w:hAnsi="Times New Roman"/>
          <w:b w:val="1"/>
          <w:sz w:val="20"/>
        </w:rPr>
      </w:pPr>
    </w:p>
    <w:tbl>
      <w:tblPr>
        <w:tblStyle w:val="Style_5"/>
        <w:tblInd w:type="dxa" w:w="-459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985"/>
        <w:gridCol w:w="2349"/>
        <w:gridCol w:w="1324"/>
        <w:gridCol w:w="1713"/>
        <w:gridCol w:w="2694"/>
      </w:tblGrid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E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  <w:p w14:paraId="8F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Повторность</w:t>
            </w:r>
          </w:p>
        </w:tc>
        <w:tc>
          <w:tcPr>
            <w:tcW w:type="dxa" w:w="2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0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Варианты опыта</w:t>
            </w:r>
          </w:p>
        </w:tc>
        <w:tc>
          <w:tcPr>
            <w:tcW w:type="dxa" w:w="13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1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  <w:vertAlign w:val="superscript"/>
              </w:rPr>
            </w:pPr>
            <w:r>
              <w:rPr>
                <w:rFonts w:ascii="Times New Roman" w:hAnsi="Times New Roman"/>
                <w:b w:val="1"/>
                <w:sz w:val="28"/>
              </w:rPr>
              <w:t>Размер делянок</w:t>
            </w:r>
            <w:r>
              <w:rPr>
                <w:rFonts w:ascii="Times New Roman" w:hAnsi="Times New Roman"/>
                <w:b w:val="1"/>
                <w:sz w:val="28"/>
              </w:rPr>
              <w:t>, м</w:t>
            </w:r>
          </w:p>
        </w:tc>
        <w:tc>
          <w:tcPr>
            <w:tcW w:type="dxa" w:w="1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2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Количество растений</w:t>
            </w:r>
            <w:r>
              <w:rPr>
                <w:rFonts w:ascii="Times New Roman" w:hAnsi="Times New Roman"/>
                <w:b w:val="1"/>
                <w:sz w:val="28"/>
              </w:rPr>
              <w:t>, шт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3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Урожай одной делянки</w:t>
            </w:r>
            <w:r>
              <w:rPr>
                <w:rFonts w:ascii="Times New Roman" w:hAnsi="Times New Roman"/>
                <w:b w:val="1"/>
                <w:sz w:val="28"/>
              </w:rPr>
              <w:t>,</w:t>
            </w:r>
          </w:p>
          <w:p w14:paraId="94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кг</w:t>
            </w:r>
          </w:p>
        </w:tc>
      </w:tr>
      <w:tr>
        <w:trPr>
          <w:trHeight w:hRule="atLeast" w:val="412"/>
        </w:trPr>
        <w:tc>
          <w:tcPr>
            <w:tcW w:type="dxa" w:w="19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5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1</w:t>
            </w:r>
          </w:p>
        </w:tc>
        <w:tc>
          <w:tcPr>
            <w:tcW w:type="dxa" w:w="2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601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3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7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1x5</w:t>
            </w:r>
          </w:p>
        </w:tc>
        <w:tc>
          <w:tcPr>
            <w:tcW w:type="dxa" w:w="1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8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9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</w:tr>
      <w:t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2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A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«Метеор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3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B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>
              <w:rPr>
                <w:rFonts w:ascii="Times New Roman" w:hAnsi="Times New Roman"/>
                <w:sz w:val="28"/>
              </w:rPr>
              <w:t>x5</w:t>
            </w:r>
          </w:p>
        </w:tc>
        <w:tc>
          <w:tcPr>
            <w:tcW w:type="dxa" w:w="1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C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D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</w:tr>
      <w:t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2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E01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«Ривьера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3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F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1x5</w:t>
            </w:r>
          </w:p>
        </w:tc>
        <w:tc>
          <w:tcPr>
            <w:tcW w:type="dxa" w:w="1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0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1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</w:tr>
      <w:tr>
        <w:tc>
          <w:tcPr>
            <w:tcW w:type="dxa" w:w="198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2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2</w:t>
            </w:r>
          </w:p>
        </w:tc>
        <w:tc>
          <w:tcPr>
            <w:tcW w:type="dxa" w:w="2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301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3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4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1x5</w:t>
            </w:r>
          </w:p>
        </w:tc>
        <w:tc>
          <w:tcPr>
            <w:tcW w:type="dxa" w:w="1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5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6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</w:tr>
      <w:t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2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701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</w:t>
            </w:r>
            <w:r>
              <w:rPr>
                <w:rFonts w:ascii="Times New Roman" w:hAnsi="Times New Roman"/>
                <w:sz w:val="28"/>
              </w:rPr>
              <w:t>рт «Метеор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3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8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>
              <w:rPr>
                <w:rFonts w:ascii="Times New Roman" w:hAnsi="Times New Roman"/>
                <w:sz w:val="28"/>
              </w:rPr>
              <w:t>x5</w:t>
            </w:r>
          </w:p>
        </w:tc>
        <w:tc>
          <w:tcPr>
            <w:tcW w:type="dxa" w:w="1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9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A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7,5</w:t>
            </w:r>
          </w:p>
        </w:tc>
      </w:tr>
      <w:tr>
        <w:tc>
          <w:tcPr>
            <w:tcW w:type="dxa" w:w="198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23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B010000">
            <w:pPr>
              <w:spacing w:after="0"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«Ривьера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132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C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1x5</w:t>
            </w:r>
          </w:p>
        </w:tc>
        <w:tc>
          <w:tcPr>
            <w:tcW w:type="dxa" w:w="1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D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  <w:tc>
          <w:tcPr>
            <w:tcW w:type="dxa" w:w="2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AE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15,5</w:t>
            </w:r>
          </w:p>
        </w:tc>
      </w:tr>
    </w:tbl>
    <w:p w14:paraId="AF010000">
      <w:pPr>
        <w:pStyle w:val="Style_2"/>
        <w:spacing w:line="360" w:lineRule="auto"/>
        <w:ind w:firstLine="0" w:left="0"/>
        <w:rPr>
          <w:rFonts w:ascii="Times New Roman" w:hAnsi="Times New Roman"/>
          <w:sz w:val="28"/>
        </w:rPr>
      </w:pPr>
    </w:p>
    <w:p w14:paraId="B001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</w:p>
    <w:p w14:paraId="B101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6</w:t>
      </w:r>
      <w:r>
        <w:rPr>
          <w:rFonts w:ascii="Times New Roman" w:hAnsi="Times New Roman"/>
          <w:sz w:val="28"/>
        </w:rPr>
        <w:t xml:space="preserve"> </w:t>
      </w:r>
    </w:p>
    <w:p w14:paraId="B201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 xml:space="preserve">Определение среднего урожая на </w:t>
      </w:r>
      <w:r>
        <w:rPr>
          <w:rFonts w:ascii="Times New Roman" w:hAnsi="Times New Roman"/>
          <w:sz w:val="28"/>
        </w:rPr>
        <w:t>контрольном</w:t>
      </w:r>
      <w:r>
        <w:rPr>
          <w:rFonts w:ascii="Times New Roman" w:hAnsi="Times New Roman"/>
          <w:sz w:val="28"/>
        </w:rPr>
        <w:t xml:space="preserve"> и опытных участках</w:t>
      </w:r>
      <w:r>
        <w:rPr>
          <w:rFonts w:ascii="Times New Roman" w:hAnsi="Times New Roman"/>
          <w:sz w:val="28"/>
        </w:rPr>
        <w:t>, кг</w:t>
      </w:r>
    </w:p>
    <w:tbl>
      <w:tblPr>
        <w:tblStyle w:val="Style_5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518"/>
        <w:gridCol w:w="2410"/>
        <w:gridCol w:w="2268"/>
        <w:gridCol w:w="2410"/>
      </w:tblGrid>
      <w:tr>
        <w:tc>
          <w:tcPr>
            <w:tcW w:type="dxa" w:w="2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3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Повторность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4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2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5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«Метеор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6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Сорт «Ривьера</w:t>
            </w:r>
            <w:r>
              <w:rPr>
                <w:rFonts w:ascii="Times New Roman" w:hAnsi="Times New Roman"/>
                <w:sz w:val="28"/>
              </w:rPr>
              <w:t>»</w:t>
            </w:r>
          </w:p>
        </w:tc>
      </w:tr>
      <w:tr>
        <w:trPr>
          <w:trHeight w:hRule="atLeast" w:val="365"/>
        </w:trPr>
        <w:tc>
          <w:tcPr>
            <w:tcW w:type="dxa" w:w="2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7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1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8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</w:t>
            </w:r>
          </w:p>
        </w:tc>
        <w:tc>
          <w:tcPr>
            <w:tcW w:type="dxa" w:w="2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9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A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</w:tr>
      <w:tr>
        <w:trPr>
          <w:trHeight w:hRule="atLeast" w:val="289"/>
        </w:trPr>
        <w:tc>
          <w:tcPr>
            <w:tcW w:type="dxa" w:w="2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B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2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C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12,5</w:t>
            </w:r>
          </w:p>
        </w:tc>
        <w:tc>
          <w:tcPr>
            <w:tcW w:type="dxa" w:w="2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D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7,5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E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15,5</w:t>
            </w:r>
          </w:p>
        </w:tc>
      </w:tr>
      <w:tr>
        <w:trPr>
          <w:trHeight w:hRule="atLeast" w:val="483"/>
        </w:trPr>
        <w:tc>
          <w:tcPr>
            <w:tcW w:type="dxa" w:w="25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BF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b w:val="1"/>
                <w:sz w:val="24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Среднее значение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C0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13,25</w:t>
            </w:r>
          </w:p>
        </w:tc>
        <w:tc>
          <w:tcPr>
            <w:tcW w:type="dxa" w:w="2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C1010000">
            <w:pPr>
              <w:pStyle w:val="Style_2"/>
              <w:spacing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7,25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C2010000">
            <w:pPr>
              <w:pStyle w:val="Style_2"/>
              <w:spacing w:line="360" w:lineRule="auto"/>
              <w:ind w:firstLine="0" w:left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          15,25</w:t>
            </w:r>
          </w:p>
        </w:tc>
      </w:tr>
    </w:tbl>
    <w:p w14:paraId="C3010000">
      <w:pPr>
        <w:pStyle w:val="Style_2"/>
        <w:spacing w:line="360" w:lineRule="auto"/>
        <w:ind w:firstLine="0" w:left="0"/>
        <w:jc w:val="both"/>
        <w:rPr>
          <w:rFonts w:ascii="Times New Roman" w:hAnsi="Times New Roman"/>
          <w:sz w:val="28"/>
        </w:rPr>
      </w:pPr>
    </w:p>
    <w:p w14:paraId="C401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</w:p>
    <w:p w14:paraId="C5010000">
      <w:pPr>
        <w:pStyle w:val="Style_2"/>
        <w:spacing w:line="360" w:lineRule="auto"/>
        <w:ind w:firstLine="567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Данные таблицы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7</w:t>
      </w:r>
      <w:r>
        <w:rPr>
          <w:rFonts w:ascii="Times New Roman" w:hAnsi="Times New Roman"/>
          <w:sz w:val="28"/>
        </w:rPr>
        <w:t xml:space="preserve"> показыва</w:t>
      </w:r>
      <w:r>
        <w:rPr>
          <w:rFonts w:ascii="Times New Roman" w:hAnsi="Times New Roman"/>
          <w:sz w:val="28"/>
        </w:rPr>
        <w:t>ют урожайность картофеля в зависимости от вариантов опыта</w:t>
      </w:r>
      <w:r>
        <w:rPr>
          <w:rFonts w:ascii="Times New Roman" w:hAnsi="Times New Roman"/>
          <w:sz w:val="28"/>
        </w:rPr>
        <w:t xml:space="preserve">. </w:t>
      </w:r>
    </w:p>
    <w:p w14:paraId="C601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7</w:t>
      </w:r>
      <w:r>
        <w:rPr>
          <w:rFonts w:ascii="Times New Roman" w:hAnsi="Times New Roman"/>
          <w:sz w:val="28"/>
        </w:rPr>
        <w:t xml:space="preserve"> </w:t>
      </w:r>
    </w:p>
    <w:p w14:paraId="C701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Урожайность картофеля в зависимости от вариантов опыта</w:t>
      </w:r>
    </w:p>
    <w:tbl>
      <w:tblPr>
        <w:tblStyle w:val="Style_5"/>
        <w:tblInd w:type="dxa" w:w="-176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3403"/>
        <w:gridCol w:w="3394"/>
        <w:gridCol w:w="2951"/>
      </w:tblGrid>
      <w:tr>
        <w:tc>
          <w:tcPr>
            <w:tcW w:type="dxa" w:w="34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8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Варианты опыта</w:t>
            </w:r>
          </w:p>
        </w:tc>
        <w:tc>
          <w:tcPr>
            <w:tcW w:type="dxa" w:w="33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9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Урожайность</w:t>
            </w:r>
            <w:r>
              <w:rPr>
                <w:rFonts w:ascii="Times New Roman" w:hAnsi="Times New Roman"/>
                <w:b w:val="1"/>
                <w:sz w:val="26"/>
              </w:rPr>
              <w:t xml:space="preserve"> (кг/</w:t>
            </w:r>
            <w:r>
              <w:rPr>
                <w:rFonts w:ascii="Times New Roman" w:hAnsi="Times New Roman"/>
                <w:b w:val="1"/>
                <w:sz w:val="26"/>
              </w:rPr>
              <w:t>м²)</w:t>
            </w:r>
          </w:p>
        </w:tc>
        <w:tc>
          <w:tcPr>
            <w:tcW w:type="dxa" w:w="29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A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 xml:space="preserve">Отклонение от </w:t>
            </w:r>
            <w:r>
              <w:rPr>
                <w:rFonts w:ascii="Times New Roman" w:hAnsi="Times New Roman"/>
                <w:b w:val="1"/>
                <w:sz w:val="26"/>
              </w:rPr>
              <w:t>контроля</w:t>
            </w:r>
            <w:r>
              <w:rPr>
                <w:rFonts w:ascii="Times New Roman" w:hAnsi="Times New Roman"/>
                <w:b w:val="1"/>
                <w:sz w:val="26"/>
              </w:rPr>
              <w:t xml:space="preserve"> (кг/м²)</w:t>
            </w:r>
          </w:p>
        </w:tc>
      </w:tr>
      <w:tr>
        <w:tc>
          <w:tcPr>
            <w:tcW w:type="dxa" w:w="34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B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  <w:tc>
          <w:tcPr>
            <w:tcW w:type="dxa" w:w="33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C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5,3</w:t>
            </w:r>
          </w:p>
        </w:tc>
        <w:tc>
          <w:tcPr>
            <w:tcW w:type="dxa" w:w="29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D9D9D9" w:val="clear"/>
            <w:vAlign w:val="center"/>
          </w:tcPr>
          <w:p w14:paraId="CD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</w:p>
        </w:tc>
      </w:tr>
      <w:tr>
        <w:trPr>
          <w:trHeight w:hRule="atLeast" w:val="557"/>
        </w:trPr>
        <w:tc>
          <w:tcPr>
            <w:tcW w:type="dxa" w:w="34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E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Сорт «Метеор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  <w:tc>
          <w:tcPr>
            <w:tcW w:type="dxa" w:w="33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F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2,9</w:t>
            </w:r>
          </w:p>
        </w:tc>
        <w:tc>
          <w:tcPr>
            <w:tcW w:type="dxa" w:w="29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0010000">
            <w:pPr>
              <w:pStyle w:val="Style_2"/>
              <w:ind w:firstLine="0" w:left="0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                  -2,4</w:t>
            </w:r>
          </w:p>
        </w:tc>
      </w:tr>
      <w:tr>
        <w:tc>
          <w:tcPr>
            <w:tcW w:type="dxa" w:w="34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1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Сорт «Ривьера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  <w:tc>
          <w:tcPr>
            <w:tcW w:type="dxa" w:w="33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2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6,1</w:t>
            </w:r>
          </w:p>
        </w:tc>
        <w:tc>
          <w:tcPr>
            <w:tcW w:type="dxa" w:w="29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3010000">
            <w:pPr>
              <w:pStyle w:val="Style_2"/>
              <w:ind w:firstLine="0" w:left="0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+0,8</w:t>
            </w:r>
          </w:p>
        </w:tc>
      </w:tr>
    </w:tbl>
    <w:p w14:paraId="D401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D501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Как видно из таблицы 7</w:t>
      </w:r>
      <w:r>
        <w:rPr>
          <w:rFonts w:ascii="Times New Roman" w:hAnsi="Times New Roman"/>
          <w:sz w:val="28"/>
        </w:rPr>
        <w:t xml:space="preserve">,  положительное </w:t>
      </w:r>
      <w:r>
        <w:rPr>
          <w:rFonts w:ascii="Times New Roman" w:hAnsi="Times New Roman"/>
          <w:sz w:val="28"/>
        </w:rPr>
        <w:t xml:space="preserve">отклонение от контроля </w:t>
      </w:r>
      <w:r>
        <w:rPr>
          <w:rFonts w:ascii="Times New Roman" w:hAnsi="Times New Roman"/>
          <w:sz w:val="28"/>
        </w:rPr>
        <w:t xml:space="preserve">по урожайности </w:t>
      </w:r>
      <w:r>
        <w:rPr>
          <w:rFonts w:ascii="Times New Roman" w:hAnsi="Times New Roman"/>
          <w:sz w:val="28"/>
        </w:rPr>
        <w:t xml:space="preserve">показал вариант опыта </w:t>
      </w:r>
      <w:r>
        <w:rPr>
          <w:rFonts w:ascii="Times New Roman" w:hAnsi="Times New Roman"/>
          <w:sz w:val="28"/>
        </w:rPr>
        <w:t>с сортом «Ривьера», а отрицательное отклонение сорт «Метеор»</w:t>
      </w:r>
    </w:p>
    <w:p w14:paraId="D601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D701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D8010000">
      <w:pPr>
        <w:pStyle w:val="Style_3"/>
        <w:spacing w:line="360" w:lineRule="auto"/>
        <w:ind/>
        <w:rPr>
          <w:rFonts w:ascii="Times New Roman" w:hAnsi="Times New Roman"/>
          <w:sz w:val="28"/>
        </w:rPr>
      </w:pPr>
    </w:p>
    <w:p w14:paraId="D9010000">
      <w:pPr>
        <w:pStyle w:val="Style_3"/>
        <w:numPr>
          <w:ilvl w:val="1"/>
          <w:numId w:val="4"/>
        </w:numPr>
        <w:spacing w:line="360" w:lineRule="auto"/>
        <w:ind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О</w:t>
      </w:r>
      <w:r>
        <w:rPr>
          <w:rFonts w:ascii="Times New Roman" w:hAnsi="Times New Roman"/>
          <w:b w:val="1"/>
          <w:sz w:val="28"/>
        </w:rPr>
        <w:t>пределение содержания крахмала</w:t>
      </w:r>
      <w:r>
        <w:rPr>
          <w:rFonts w:ascii="Times New Roman" w:hAnsi="Times New Roman"/>
          <w:b w:val="1"/>
          <w:sz w:val="28"/>
        </w:rPr>
        <w:t xml:space="preserve"> и нитратов </w:t>
      </w:r>
      <w:r>
        <w:rPr>
          <w:rFonts w:ascii="Times New Roman" w:hAnsi="Times New Roman"/>
          <w:b w:val="1"/>
          <w:sz w:val="28"/>
        </w:rPr>
        <w:t>в клубнях</w:t>
      </w:r>
      <w:r>
        <w:rPr>
          <w:rFonts w:ascii="Times New Roman" w:hAnsi="Times New Roman"/>
          <w:b w:val="1"/>
          <w:sz w:val="28"/>
        </w:rPr>
        <w:t xml:space="preserve"> картофеля</w:t>
      </w:r>
    </w:p>
    <w:p w14:paraId="DA010000">
      <w:pPr>
        <w:pStyle w:val="Style_3"/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 таблице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8</w:t>
      </w:r>
      <w:r>
        <w:rPr>
          <w:rFonts w:ascii="Times New Roman" w:hAnsi="Times New Roman"/>
          <w:sz w:val="28"/>
        </w:rPr>
        <w:t xml:space="preserve"> определила процентное содержание крахмала. </w:t>
      </w:r>
      <w:r>
        <w:rPr>
          <w:rFonts w:ascii="Times New Roman" w:hAnsi="Times New Roman"/>
          <w:sz w:val="28"/>
        </w:rPr>
        <w:t>Результаты занесл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z w:val="28"/>
        </w:rPr>
        <w:t xml:space="preserve"> в таблицу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9</w:t>
      </w:r>
      <w:r>
        <w:rPr>
          <w:rFonts w:ascii="Times New Roman" w:hAnsi="Times New Roman"/>
          <w:sz w:val="28"/>
        </w:rPr>
        <w:t>.</w:t>
      </w:r>
    </w:p>
    <w:p w14:paraId="DB01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8</w:t>
      </w:r>
    </w:p>
    <w:p w14:paraId="DC01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Содержание крахмала </w:t>
      </w:r>
      <w:r>
        <w:rPr>
          <w:rFonts w:ascii="Times New Roman" w:hAnsi="Times New Roman"/>
          <w:sz w:val="28"/>
        </w:rPr>
        <w:t>A</w:t>
      </w:r>
      <w:r>
        <w:rPr>
          <w:rFonts w:ascii="Times New Roman" w:hAnsi="Times New Roman"/>
          <w:sz w:val="28"/>
        </w:rPr>
        <w:t>, в зависимости от плотности картофеля Р</w:t>
      </w:r>
    </w:p>
    <w:p w14:paraId="DD010000">
      <w:pPr>
        <w:pStyle w:val="Style_2"/>
        <w:ind w:firstLine="0" w:left="-851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6254496" cy="3822192"/>
            <wp:docPr id="6" name="Picture 6"/>
            <a:graphic>
              <a:graphicData uri="http://schemas.openxmlformats.org/drawingml/2006/picture">
                <pic:pic>
                  <pic:nvPicPr>
                    <pic:cNvPr id="5" name="Picture 5"/>
                    <pic:cNvPicPr preferRelativeResize="true"/>
                  </pic:nvPicPr>
                  <pic:blipFill>
                    <a:blip r:embed="rId4"/>
                    <a:srcRect b="5838" l="2837" r="3972" t="18645"/>
                    <a:stretch/>
                  </pic:blipFill>
                  <pic:spPr>
                    <a:xfrm flipH="false" flipV="false" rot="0">
                      <a:ext cx="6254496" cy="382219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E010000">
      <w:pPr>
        <w:pStyle w:val="Style_2"/>
        <w:ind w:firstLine="0" w:left="-851"/>
        <w:jc w:val="center"/>
        <w:rPr>
          <w:rFonts w:ascii="Times New Roman" w:hAnsi="Times New Roman"/>
          <w:sz w:val="28"/>
        </w:rPr>
      </w:pPr>
    </w:p>
    <w:p w14:paraId="DF01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sz w:val="28"/>
        </w:rPr>
        <w:t>Таблица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9</w:t>
      </w:r>
    </w:p>
    <w:p w14:paraId="E001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Содержание</w:t>
      </w:r>
      <w:r>
        <w:rPr>
          <w:rFonts w:ascii="Times New Roman" w:hAnsi="Times New Roman"/>
          <w:sz w:val="28"/>
        </w:rPr>
        <w:t xml:space="preserve"> крахмала в клубнях картофеля</w:t>
      </w:r>
    </w:p>
    <w:tbl>
      <w:tblPr>
        <w:tblStyle w:val="Style_5"/>
        <w:tblInd w:type="dxa" w:w="-125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127"/>
        <w:gridCol w:w="3530"/>
        <w:gridCol w:w="1439"/>
        <w:gridCol w:w="1134"/>
        <w:gridCol w:w="1701"/>
        <w:gridCol w:w="2085"/>
      </w:tblGrid>
      <w:tr>
        <w:tc>
          <w:tcPr>
            <w:tcW w:type="dxa" w:w="112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 w14:paraId="E1010000">
            <w:pPr>
              <w:pStyle w:val="Style_2"/>
              <w:spacing w:after="0" w:line="240" w:lineRule="auto"/>
              <w:ind w:firstLine="0" w:left="113" w:right="113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Стандарт сорт «Жуковский ранний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2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№ клубня</w:t>
            </w:r>
          </w:p>
          <w:p w14:paraId="E3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  <w:p w14:paraId="E4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5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Масса клубня, </w:t>
            </w:r>
            <w:r>
              <w:rPr>
                <w:rFonts w:ascii="Times New Roman" w:hAnsi="Times New Roman"/>
                <w:b w:val="1"/>
                <w:sz w:val="28"/>
              </w:rPr>
              <w:t>г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6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Объем, </w:t>
            </w:r>
            <w:r>
              <w:rPr>
                <w:rFonts w:ascii="Times New Roman" w:hAnsi="Times New Roman"/>
                <w:b w:val="1"/>
                <w:sz w:val="28"/>
              </w:rPr>
              <w:t>с</w:t>
            </w:r>
            <w:r>
              <w:rPr>
                <w:rFonts w:ascii="Times New Roman" w:hAnsi="Times New Roman"/>
                <w:b w:val="1"/>
                <w:sz w:val="28"/>
              </w:rPr>
              <w:t>м³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7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Плотность, </w:t>
            </w:r>
            <w:r>
              <w:rPr>
                <w:rFonts w:ascii="Times New Roman" w:hAnsi="Times New Roman"/>
                <w:b w:val="1"/>
                <w:sz w:val="28"/>
              </w:rPr>
              <w:t>г/</w:t>
            </w:r>
            <w:r>
              <w:rPr>
                <w:rFonts w:ascii="Times New Roman" w:hAnsi="Times New Roman"/>
                <w:b w:val="1"/>
                <w:sz w:val="28"/>
              </w:rPr>
              <w:t>с</w:t>
            </w:r>
            <w:r>
              <w:rPr>
                <w:rFonts w:ascii="Times New Roman" w:hAnsi="Times New Roman"/>
                <w:b w:val="1"/>
                <w:sz w:val="28"/>
              </w:rPr>
              <w:t>м³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8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Содержание крахмала, %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9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A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139,0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B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127,8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C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1,08</w:t>
            </w:r>
            <w:r>
              <w:rPr>
                <w:rFonts w:ascii="Times New Roman" w:hAnsi="Times New Roman"/>
                <w:sz w:val="28"/>
              </w:rPr>
              <w:t>7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D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13,9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E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F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>
              <w:rPr>
                <w:rFonts w:ascii="Times New Roman" w:hAnsi="Times New Roman"/>
                <w:sz w:val="28"/>
              </w:rPr>
              <w:t>34,5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0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123</w:t>
            </w:r>
            <w:r>
              <w:rPr>
                <w:rFonts w:ascii="Times New Roman" w:hAnsi="Times New Roman"/>
                <w:sz w:val="28"/>
              </w:rPr>
              <w:t>,</w:t>
            </w:r>
            <w:r>
              <w:rPr>
                <w:rFonts w:ascii="Times New Roman" w:hAnsi="Times New Roman"/>
                <w:sz w:val="28"/>
              </w:rPr>
              <w:t>8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1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</w:t>
            </w:r>
            <w:r>
              <w:rPr>
                <w:rFonts w:ascii="Times New Roman" w:hAnsi="Times New Roman"/>
                <w:sz w:val="28"/>
              </w:rPr>
              <w:t>86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2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>
              <w:rPr>
                <w:rFonts w:ascii="Times New Roman" w:hAnsi="Times New Roman"/>
                <w:sz w:val="28"/>
              </w:rPr>
              <w:t>3,6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3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4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>
              <w:rPr>
                <w:rFonts w:ascii="Times New Roman" w:hAnsi="Times New Roman"/>
                <w:sz w:val="28"/>
              </w:rPr>
              <w:t>20,0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5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110,7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6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</w:t>
            </w:r>
            <w:r>
              <w:rPr>
                <w:rFonts w:ascii="Times New Roman" w:hAnsi="Times New Roman"/>
                <w:sz w:val="28"/>
              </w:rPr>
              <w:t>84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701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>
              <w:rPr>
                <w:rFonts w:ascii="Times New Roman" w:hAnsi="Times New Roman"/>
                <w:sz w:val="28"/>
              </w:rPr>
              <w:t>3,2</w:t>
            </w:r>
          </w:p>
        </w:tc>
      </w:tr>
      <w:tr>
        <w:trPr>
          <w:trHeight w:hRule="atLeast" w:val="675"/>
        </w:trP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8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Среднее содержание крахмала</w:t>
            </w:r>
            <w:r>
              <w:rPr>
                <w:rFonts w:ascii="Times New Roman" w:hAnsi="Times New Roman"/>
                <w:b w:val="1"/>
                <w:sz w:val="28"/>
              </w:rPr>
              <w:t>,</w:t>
            </w:r>
            <w:r>
              <w:rPr>
                <w:rFonts w:ascii="Times New Roman" w:hAnsi="Times New Roman"/>
                <w:b w:val="1"/>
                <w:sz w:val="28"/>
              </w:rPr>
              <w:t xml:space="preserve"> %</w:t>
            </w:r>
          </w:p>
        </w:tc>
        <w:tc>
          <w:tcPr>
            <w:tcW w:type="dxa" w:w="6359"/>
            <w:gridSpan w:val="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9010000">
            <w:pPr>
              <w:pStyle w:val="Style_2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1</w:t>
            </w:r>
            <w:r>
              <w:rPr>
                <w:rFonts w:ascii="Times New Roman" w:hAnsi="Times New Roman"/>
                <w:b w:val="1"/>
                <w:sz w:val="28"/>
              </w:rPr>
              <w:t>3,6</w:t>
            </w:r>
          </w:p>
        </w:tc>
      </w:tr>
      <w:tr>
        <w:tc>
          <w:tcPr>
            <w:tcW w:type="dxa" w:w="112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 w14:paraId="FA010000">
            <w:pPr>
              <w:pStyle w:val="Style_2"/>
              <w:spacing w:after="0" w:line="240" w:lineRule="auto"/>
              <w:ind w:firstLine="0" w:left="113" w:right="113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Сорт «Метеор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B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№ клубня</w:t>
            </w:r>
          </w:p>
          <w:p w14:paraId="FC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  <w:p w14:paraId="FD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E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Масса клубня, </w:t>
            </w:r>
            <w:r>
              <w:rPr>
                <w:rFonts w:ascii="Times New Roman" w:hAnsi="Times New Roman"/>
                <w:b w:val="1"/>
                <w:sz w:val="28"/>
              </w:rPr>
              <w:t>г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FF01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Объем, </w:t>
            </w:r>
            <w:r>
              <w:rPr>
                <w:rFonts w:ascii="Times New Roman" w:hAnsi="Times New Roman"/>
                <w:b w:val="1"/>
                <w:sz w:val="28"/>
              </w:rPr>
              <w:t>с</w:t>
            </w:r>
            <w:r>
              <w:rPr>
                <w:rFonts w:ascii="Times New Roman" w:hAnsi="Times New Roman"/>
                <w:b w:val="1"/>
                <w:sz w:val="28"/>
              </w:rPr>
              <w:t>м³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0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Плотность, </w:t>
            </w:r>
            <w:r>
              <w:rPr>
                <w:rFonts w:ascii="Times New Roman" w:hAnsi="Times New Roman"/>
                <w:b w:val="1"/>
                <w:sz w:val="28"/>
              </w:rPr>
              <w:t>г/</w:t>
            </w:r>
            <w:r>
              <w:rPr>
                <w:rFonts w:ascii="Times New Roman" w:hAnsi="Times New Roman"/>
                <w:b w:val="1"/>
                <w:sz w:val="28"/>
              </w:rPr>
              <w:t>с</w:t>
            </w:r>
            <w:r>
              <w:rPr>
                <w:rFonts w:ascii="Times New Roman" w:hAnsi="Times New Roman"/>
                <w:b w:val="1"/>
                <w:sz w:val="28"/>
              </w:rPr>
              <w:t>м³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1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Содержание крахмала, %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2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3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  <w:r>
              <w:rPr>
                <w:rFonts w:ascii="Times New Roman" w:hAnsi="Times New Roman"/>
                <w:sz w:val="28"/>
              </w:rPr>
              <w:t>1,0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4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84,0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5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1,083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6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13,0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7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8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127,0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9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117,0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A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1,08</w:t>
            </w: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B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  <w:r>
              <w:rPr>
                <w:rFonts w:ascii="Times New Roman" w:hAnsi="Times New Roman"/>
                <w:sz w:val="28"/>
              </w:rPr>
              <w:t>3,4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C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D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114,0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E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105,2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0F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1,08</w:t>
            </w: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0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13,0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1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Среднее содержание крахмала</w:t>
            </w:r>
            <w:r>
              <w:rPr>
                <w:rFonts w:ascii="Times New Roman" w:hAnsi="Times New Roman"/>
                <w:b w:val="1"/>
                <w:sz w:val="28"/>
              </w:rPr>
              <w:t>,</w:t>
            </w:r>
            <w:r>
              <w:rPr>
                <w:rFonts w:ascii="Times New Roman" w:hAnsi="Times New Roman"/>
                <w:b w:val="1"/>
                <w:sz w:val="28"/>
              </w:rPr>
              <w:t xml:space="preserve"> %</w:t>
            </w:r>
          </w:p>
        </w:tc>
        <w:tc>
          <w:tcPr>
            <w:tcW w:type="dxa" w:w="6359"/>
            <w:gridSpan w:val="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2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1</w:t>
            </w:r>
            <w:r>
              <w:rPr>
                <w:rFonts w:ascii="Times New Roman" w:hAnsi="Times New Roman"/>
                <w:b w:val="1"/>
                <w:sz w:val="28"/>
              </w:rPr>
              <w:t>3,1</w:t>
            </w:r>
          </w:p>
        </w:tc>
      </w:tr>
      <w:tr>
        <w:tc>
          <w:tcPr>
            <w:tcW w:type="dxa" w:w="112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 w14:paraId="13020000">
            <w:pPr>
              <w:pStyle w:val="Style_2"/>
              <w:spacing w:after="0" w:line="240" w:lineRule="auto"/>
              <w:ind w:firstLine="0" w:left="113" w:right="113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Сорт «Ривьера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4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№ клубня</w:t>
            </w:r>
          </w:p>
          <w:p w14:paraId="15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  <w:p w14:paraId="16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7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Масс</w:t>
            </w:r>
            <w:r>
              <w:rPr>
                <w:rFonts w:ascii="Times New Roman" w:hAnsi="Times New Roman"/>
                <w:b w:val="1"/>
                <w:sz w:val="28"/>
              </w:rPr>
              <w:t xml:space="preserve">а клубня, </w:t>
            </w:r>
            <w:r>
              <w:rPr>
                <w:rFonts w:ascii="Times New Roman" w:hAnsi="Times New Roman"/>
                <w:b w:val="1"/>
                <w:sz w:val="28"/>
              </w:rPr>
              <w:t>г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8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Объем, </w:t>
            </w:r>
            <w:r>
              <w:rPr>
                <w:rFonts w:ascii="Times New Roman" w:hAnsi="Times New Roman"/>
                <w:b w:val="1"/>
                <w:sz w:val="28"/>
              </w:rPr>
              <w:t>с</w:t>
            </w:r>
            <w:r>
              <w:rPr>
                <w:rFonts w:ascii="Times New Roman" w:hAnsi="Times New Roman"/>
                <w:b w:val="1"/>
                <w:sz w:val="28"/>
              </w:rPr>
              <w:t>м³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9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Плотность, </w:t>
            </w:r>
            <w:r>
              <w:rPr>
                <w:rFonts w:ascii="Times New Roman" w:hAnsi="Times New Roman"/>
                <w:b w:val="1"/>
                <w:sz w:val="28"/>
              </w:rPr>
              <w:t>г/</w:t>
            </w:r>
            <w:r>
              <w:rPr>
                <w:rFonts w:ascii="Times New Roman" w:hAnsi="Times New Roman"/>
                <w:b w:val="1"/>
                <w:sz w:val="28"/>
              </w:rPr>
              <w:t>с</w:t>
            </w:r>
            <w:r>
              <w:rPr>
                <w:rFonts w:ascii="Times New Roman" w:hAnsi="Times New Roman"/>
                <w:b w:val="1"/>
                <w:sz w:val="28"/>
              </w:rPr>
              <w:t>м³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A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Содержание крахмала, %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B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C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102,5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D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94,7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E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1,082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F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12,8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0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1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90,0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2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83,3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3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1,080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4020000">
            <w:pPr>
              <w:pStyle w:val="Style_2"/>
              <w:spacing w:after="0" w:line="276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12,4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5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14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6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99,5</w:t>
            </w:r>
          </w:p>
        </w:tc>
        <w:tc>
          <w:tcPr>
            <w:tcW w:type="dxa" w:w="11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7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92,0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8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1,081</w:t>
            </w:r>
          </w:p>
        </w:tc>
        <w:tc>
          <w:tcPr>
            <w:tcW w:type="dxa" w:w="20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9020000">
            <w:pPr>
              <w:pStyle w:val="Style_2"/>
              <w:spacing w:after="0" w:line="36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12,6</w:t>
            </w:r>
          </w:p>
        </w:tc>
      </w:tr>
      <w:tr>
        <w:tc>
          <w:tcPr>
            <w:tcW w:type="dxa" w:w="112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353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A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Среднее содержание крахмала</w:t>
            </w:r>
            <w:r>
              <w:rPr>
                <w:rFonts w:ascii="Times New Roman" w:hAnsi="Times New Roman"/>
                <w:b w:val="1"/>
                <w:sz w:val="28"/>
              </w:rPr>
              <w:t>,</w:t>
            </w:r>
            <w:r>
              <w:rPr>
                <w:rFonts w:ascii="Times New Roman" w:hAnsi="Times New Roman"/>
                <w:b w:val="1"/>
                <w:sz w:val="28"/>
              </w:rPr>
              <w:t xml:space="preserve"> %</w:t>
            </w:r>
          </w:p>
        </w:tc>
        <w:tc>
          <w:tcPr>
            <w:tcW w:type="dxa" w:w="6359"/>
            <w:gridSpan w:val="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2B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12,6</w:t>
            </w:r>
          </w:p>
        </w:tc>
      </w:tr>
    </w:tbl>
    <w:p w14:paraId="2C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2D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2E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2F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30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31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32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33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34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35020000">
      <w:pPr>
        <w:spacing w:after="0"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Для определения содержание нитратов в отобранных образцах результаты исследований сравнивали с данными таблицы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10</w:t>
      </w:r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Р</w:t>
      </w:r>
      <w:r>
        <w:rPr>
          <w:rFonts w:ascii="Times New Roman" w:hAnsi="Times New Roman"/>
          <w:sz w:val="28"/>
        </w:rPr>
        <w:t>езультаты занесли в таблицу № 1</w:t>
      </w:r>
      <w:r>
        <w:rPr>
          <w:rFonts w:ascii="Times New Roman" w:hAnsi="Times New Roman"/>
          <w:sz w:val="28"/>
        </w:rPr>
        <w:t>1, 12</w:t>
      </w:r>
      <w:r>
        <w:rPr>
          <w:rFonts w:ascii="Times New Roman" w:hAnsi="Times New Roman"/>
          <w:sz w:val="28"/>
        </w:rPr>
        <w:t>.</w:t>
      </w:r>
    </w:p>
    <w:p w14:paraId="3602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Таблица </w:t>
      </w:r>
      <w:r>
        <w:rPr>
          <w:rFonts w:ascii="Times New Roman" w:hAnsi="Times New Roman"/>
          <w:sz w:val="28"/>
        </w:rPr>
        <w:t xml:space="preserve">№ </w:t>
      </w:r>
      <w:r>
        <w:rPr>
          <w:rFonts w:ascii="Times New Roman" w:hAnsi="Times New Roman"/>
          <w:sz w:val="28"/>
        </w:rPr>
        <w:t>10</w:t>
      </w:r>
    </w:p>
    <w:p w14:paraId="3702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>Определение содержан</w:t>
      </w:r>
      <w:r>
        <w:rPr>
          <w:rFonts w:ascii="Times New Roman" w:hAnsi="Times New Roman"/>
          <w:sz w:val="28"/>
        </w:rPr>
        <w:t>ия нитратов в клубнях картофеля</w:t>
      </w:r>
    </w:p>
    <w:tbl>
      <w:tblPr>
        <w:tblStyle w:val="Style_5"/>
        <w:tblInd w:type="dxa" w:w="108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985"/>
        <w:gridCol w:w="4536"/>
        <w:gridCol w:w="2546"/>
      </w:tblGrid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8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Баллы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9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Характер окраски</w:t>
            </w: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A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Содержание нитратов (мг/кг)</w:t>
            </w:r>
          </w:p>
        </w:tc>
      </w:tr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B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6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C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Сок или срез окрашиваются быстро и интенсивно в иссиня-черный цвет. Окраска устойчива и не пропадает.</w:t>
            </w:r>
          </w:p>
          <w:p w14:paraId="3D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E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&gt;3000</w:t>
            </w:r>
          </w:p>
        </w:tc>
      </w:tr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3F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0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Сок или срез окрашиваются в темно-синий цвет. Окраска сохраняется некоторое время.</w:t>
            </w:r>
          </w:p>
          <w:p w14:paraId="41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2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3000</w:t>
            </w:r>
          </w:p>
        </w:tc>
      </w:tr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3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4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Сок или срез окрашиваются в синий цвет.</w:t>
            </w:r>
          </w:p>
          <w:p w14:paraId="45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6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1000</w:t>
            </w:r>
          </w:p>
        </w:tc>
      </w:tr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7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8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Окраска светло-синяя, исчезает через 2-3 минуты.</w:t>
            </w:r>
          </w:p>
          <w:p w14:paraId="49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A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500</w:t>
            </w:r>
          </w:p>
        </w:tc>
      </w:tr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B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C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Окраска быстро исчезает, окрашиваются главным образом проводящие пучки.</w:t>
            </w:r>
          </w:p>
          <w:p w14:paraId="4D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E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250</w:t>
            </w:r>
          </w:p>
        </w:tc>
      </w:tr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4F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0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Следы голубой, быстро исчезающей окраски.</w:t>
            </w:r>
          </w:p>
          <w:p w14:paraId="51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2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100</w:t>
            </w:r>
          </w:p>
        </w:tc>
      </w:tr>
      <w:tr>
        <w:tc>
          <w:tcPr>
            <w:tcW w:type="dxa" w:w="198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3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</w:t>
            </w:r>
          </w:p>
        </w:tc>
        <w:tc>
          <w:tcPr>
            <w:tcW w:type="dxa" w:w="45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4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Нет ни голубой, ни синей окраски. На целых растениях возможно порозовение.</w:t>
            </w:r>
          </w:p>
          <w:p w14:paraId="55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type="dxa" w:w="25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56020000">
            <w:pPr>
              <w:pStyle w:val="Style_2"/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</w:t>
            </w:r>
          </w:p>
        </w:tc>
      </w:tr>
    </w:tbl>
    <w:p w14:paraId="57020000">
      <w:pPr>
        <w:spacing w:line="360" w:lineRule="auto"/>
        <w:ind w:firstLine="0" w:left="720"/>
        <w:jc w:val="both"/>
        <w:rPr>
          <w:rFonts w:ascii="Times New Roman" w:hAnsi="Times New Roman"/>
          <w:sz w:val="28"/>
        </w:rPr>
      </w:pPr>
    </w:p>
    <w:p w14:paraId="58020000">
      <w:pPr>
        <w:spacing w:line="360" w:lineRule="auto"/>
        <w:ind w:firstLine="0" w:left="720"/>
        <w:jc w:val="both"/>
        <w:rPr>
          <w:rFonts w:ascii="Times New Roman" w:hAnsi="Times New Roman"/>
          <w:sz w:val="28"/>
        </w:rPr>
      </w:pPr>
    </w:p>
    <w:p w14:paraId="59020000">
      <w:pPr>
        <w:spacing w:line="360" w:lineRule="auto"/>
        <w:ind w:firstLine="0" w:left="720"/>
        <w:jc w:val="both"/>
        <w:rPr>
          <w:rFonts w:ascii="Times New Roman" w:hAnsi="Times New Roman"/>
          <w:sz w:val="28"/>
        </w:rPr>
      </w:pPr>
    </w:p>
    <w:p w14:paraId="5A020000">
      <w:pPr>
        <w:spacing w:line="360" w:lineRule="auto"/>
        <w:ind w:firstLine="0" w:left="720"/>
        <w:jc w:val="both"/>
        <w:rPr>
          <w:rFonts w:ascii="Times New Roman" w:hAnsi="Times New Roman"/>
          <w:sz w:val="28"/>
        </w:rPr>
      </w:pPr>
    </w:p>
    <w:p w14:paraId="5B020000">
      <w:pPr>
        <w:spacing w:line="360" w:lineRule="auto"/>
        <w:ind w:firstLine="0" w:left="720"/>
        <w:jc w:val="both"/>
        <w:rPr>
          <w:rFonts w:ascii="Times New Roman" w:hAnsi="Times New Roman"/>
          <w:sz w:val="28"/>
        </w:rPr>
      </w:pPr>
    </w:p>
    <w:p w14:paraId="5C020000">
      <w:pPr>
        <w:spacing w:line="360" w:lineRule="auto"/>
        <w:ind w:firstLine="0" w:left="72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Таблица № 11</w:t>
      </w:r>
    </w:p>
    <w:p w14:paraId="5D020000">
      <w:pPr>
        <w:spacing w:line="360" w:lineRule="auto"/>
        <w:ind w:firstLine="0" w:left="567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Содержание нитратов на срезах под кож</w:t>
      </w:r>
      <w:r>
        <w:rPr>
          <w:rFonts w:ascii="Times New Roman" w:hAnsi="Times New Roman"/>
          <w:sz w:val="28"/>
        </w:rPr>
        <w:t>урой, срединной части</w:t>
      </w:r>
      <w:r>
        <w:rPr>
          <w:rFonts w:ascii="Times New Roman" w:hAnsi="Times New Roman"/>
          <w:sz w:val="28"/>
        </w:rPr>
        <w:t xml:space="preserve"> клубней</w:t>
      </w:r>
      <w:r>
        <w:rPr>
          <w:rFonts w:ascii="Times New Roman" w:hAnsi="Times New Roman"/>
          <w:sz w:val="28"/>
        </w:rPr>
        <w:t xml:space="preserve"> картофеля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зависимости от вариантов </w:t>
      </w:r>
      <w:r>
        <w:rPr>
          <w:rFonts w:ascii="Times New Roman" w:hAnsi="Times New Roman"/>
          <w:sz w:val="28"/>
        </w:rPr>
        <w:t>опыта</w:t>
      </w:r>
      <w:r>
        <w:rPr>
          <w:rFonts w:ascii="Times New Roman" w:hAnsi="Times New Roman"/>
          <w:sz w:val="28"/>
        </w:rPr>
        <w:t xml:space="preserve"> </w:t>
      </w:r>
    </w:p>
    <w:tbl>
      <w:tblPr>
        <w:tblStyle w:val="Style_5"/>
        <w:tblInd w:type="dxa" w:w="-1370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336"/>
        <w:gridCol w:w="1843"/>
        <w:gridCol w:w="2410"/>
        <w:gridCol w:w="2977"/>
        <w:gridCol w:w="2693"/>
      </w:tblGrid>
      <w:tr>
        <w:trPr>
          <w:trHeight w:hRule="atLeast" w:val="758"/>
        </w:trPr>
        <w:tc>
          <w:tcPr>
            <w:tcW w:type="dxa" w:w="133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5E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Образцы</w:t>
            </w:r>
          </w:p>
        </w:tc>
        <w:tc>
          <w:tcPr>
            <w:tcW w:type="dxa" w:w="184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5F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Место исследования</w:t>
            </w:r>
          </w:p>
        </w:tc>
        <w:tc>
          <w:tcPr>
            <w:tcW w:type="dxa" w:w="8080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0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Варианты опыта</w:t>
            </w:r>
          </w:p>
        </w:tc>
      </w:tr>
      <w:tr>
        <w:tc>
          <w:tcPr>
            <w:tcW w:type="dxa" w:w="133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184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1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2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Сорт «Метеор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3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Сорт «Ривьера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</w:tr>
      <w:tr>
        <w:tc>
          <w:tcPr>
            <w:tcW w:type="dxa" w:w="133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 w14:paraId="64020000">
            <w:pPr>
              <w:spacing w:line="240" w:lineRule="auto"/>
              <w:ind w:firstLine="0" w:left="113" w:right="113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Срез</w:t>
            </w:r>
          </w:p>
        </w:tc>
        <w:tc>
          <w:tcPr>
            <w:tcW w:type="dxa" w:w="18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5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под кожурой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6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6 баллов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7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5 </w:t>
            </w:r>
            <w:r>
              <w:rPr>
                <w:rFonts w:ascii="Times New Roman" w:hAnsi="Times New Roman"/>
                <w:sz w:val="26"/>
              </w:rPr>
              <w:t>баллов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8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5</w:t>
            </w:r>
            <w:r>
              <w:rPr>
                <w:rFonts w:ascii="Times New Roman" w:hAnsi="Times New Roman"/>
                <w:sz w:val="26"/>
              </w:rPr>
              <w:t xml:space="preserve"> баллов</w:t>
            </w:r>
          </w:p>
        </w:tc>
      </w:tr>
      <w:tr>
        <w:tc>
          <w:tcPr>
            <w:tcW w:type="dxa" w:w="133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18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9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серединная часть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A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6</w:t>
            </w:r>
            <w:r>
              <w:rPr>
                <w:rFonts w:ascii="Times New Roman" w:hAnsi="Times New Roman"/>
                <w:sz w:val="26"/>
              </w:rPr>
              <w:t xml:space="preserve"> балл</w:t>
            </w:r>
            <w:r>
              <w:rPr>
                <w:rFonts w:ascii="Times New Roman" w:hAnsi="Times New Roman"/>
                <w:sz w:val="26"/>
              </w:rPr>
              <w:t>ов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B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6</w:t>
            </w:r>
            <w:r>
              <w:rPr>
                <w:rFonts w:ascii="Times New Roman" w:hAnsi="Times New Roman"/>
                <w:sz w:val="26"/>
              </w:rPr>
              <w:t xml:space="preserve"> балл</w:t>
            </w:r>
            <w:r>
              <w:rPr>
                <w:rFonts w:ascii="Times New Roman" w:hAnsi="Times New Roman"/>
                <w:sz w:val="26"/>
              </w:rPr>
              <w:t>ов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C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5 баллов</w:t>
            </w:r>
          </w:p>
        </w:tc>
      </w:tr>
      <w:tr>
        <w:tc>
          <w:tcPr>
            <w:tcW w:type="dxa" w:w="317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D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Содержание нитратов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E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sz w:val="28"/>
              </w:rPr>
              <w:t>&gt;</w:t>
            </w:r>
            <w:r>
              <w:rPr>
                <w:rFonts w:ascii="Times New Roman" w:hAnsi="Times New Roman"/>
                <w:b w:val="1"/>
                <w:sz w:val="26"/>
              </w:rPr>
              <w:t>3000</w:t>
            </w:r>
            <w:r>
              <w:rPr>
                <w:rFonts w:ascii="Times New Roman" w:hAnsi="Times New Roman"/>
                <w:b w:val="1"/>
                <w:sz w:val="26"/>
              </w:rPr>
              <w:t>мг</w:t>
            </w:r>
            <w:r>
              <w:rPr>
                <w:rFonts w:ascii="Times New Roman" w:hAnsi="Times New Roman"/>
                <w:b w:val="1"/>
                <w:sz w:val="26"/>
              </w:rPr>
              <w:t>/</w:t>
            </w:r>
            <w:r>
              <w:rPr>
                <w:rFonts w:ascii="Times New Roman" w:hAnsi="Times New Roman"/>
                <w:b w:val="1"/>
                <w:sz w:val="26"/>
              </w:rPr>
              <w:t>кг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6F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sz w:val="28"/>
              </w:rPr>
              <w:t>&gt;</w:t>
            </w:r>
            <w:r>
              <w:rPr>
                <w:rFonts w:ascii="Times New Roman" w:hAnsi="Times New Roman"/>
                <w:b w:val="1"/>
                <w:sz w:val="26"/>
              </w:rPr>
              <w:t>3000</w:t>
            </w:r>
            <w:r>
              <w:rPr>
                <w:rFonts w:ascii="Times New Roman" w:hAnsi="Times New Roman"/>
                <w:b w:val="1"/>
                <w:sz w:val="26"/>
              </w:rPr>
              <w:t>мг</w:t>
            </w:r>
            <w:r>
              <w:rPr>
                <w:rFonts w:ascii="Times New Roman" w:hAnsi="Times New Roman"/>
                <w:b w:val="1"/>
                <w:sz w:val="26"/>
              </w:rPr>
              <w:t>/</w:t>
            </w:r>
            <w:r>
              <w:rPr>
                <w:rFonts w:ascii="Times New Roman" w:hAnsi="Times New Roman"/>
                <w:b w:val="1"/>
                <w:sz w:val="26"/>
              </w:rPr>
              <w:t>кг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0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3000</w:t>
            </w:r>
            <w:r>
              <w:rPr>
                <w:rFonts w:ascii="Times New Roman" w:hAnsi="Times New Roman"/>
                <w:b w:val="1"/>
                <w:sz w:val="26"/>
              </w:rPr>
              <w:t xml:space="preserve"> мг</w:t>
            </w:r>
            <w:r>
              <w:rPr>
                <w:rFonts w:ascii="Times New Roman" w:hAnsi="Times New Roman"/>
                <w:b w:val="1"/>
                <w:sz w:val="26"/>
              </w:rPr>
              <w:t>/</w:t>
            </w:r>
            <w:r>
              <w:rPr>
                <w:rFonts w:ascii="Times New Roman" w:hAnsi="Times New Roman"/>
                <w:b w:val="1"/>
                <w:sz w:val="26"/>
              </w:rPr>
              <w:t>кг</w:t>
            </w:r>
          </w:p>
        </w:tc>
      </w:tr>
    </w:tbl>
    <w:p w14:paraId="71020000">
      <w:pPr>
        <w:spacing w:line="360" w:lineRule="auto"/>
        <w:ind w:firstLine="0" w:left="720"/>
        <w:jc w:val="both"/>
        <w:rPr>
          <w:rFonts w:ascii="Times New Roman" w:hAnsi="Times New Roman"/>
          <w:sz w:val="28"/>
        </w:rPr>
      </w:pPr>
    </w:p>
    <w:p w14:paraId="72020000">
      <w:pPr>
        <w:spacing w:line="360" w:lineRule="auto"/>
        <w:ind w:firstLine="0" w:left="72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Таблица № 12</w:t>
      </w:r>
    </w:p>
    <w:p w14:paraId="73020000">
      <w:pPr>
        <w:spacing w:line="360" w:lineRule="auto"/>
        <w:ind w:firstLine="0" w:left="72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Содержание нитратов в соке</w:t>
      </w:r>
      <w:r>
        <w:rPr>
          <w:rFonts w:ascii="Times New Roman" w:hAnsi="Times New Roman"/>
          <w:sz w:val="28"/>
        </w:rPr>
        <w:t xml:space="preserve"> клубней</w:t>
      </w:r>
      <w:r>
        <w:rPr>
          <w:rFonts w:ascii="Times New Roman" w:hAnsi="Times New Roman"/>
          <w:sz w:val="28"/>
        </w:rPr>
        <w:t xml:space="preserve"> картофеля в </w:t>
      </w:r>
      <w:r>
        <w:rPr>
          <w:rFonts w:ascii="Times New Roman" w:hAnsi="Times New Roman"/>
          <w:sz w:val="28"/>
        </w:rPr>
        <w:t xml:space="preserve">зависимости от вариантов </w:t>
      </w:r>
      <w:r>
        <w:rPr>
          <w:rFonts w:ascii="Times New Roman" w:hAnsi="Times New Roman"/>
          <w:sz w:val="28"/>
        </w:rPr>
        <w:t>опыта</w:t>
      </w:r>
    </w:p>
    <w:tbl>
      <w:tblPr>
        <w:tblStyle w:val="Style_5"/>
        <w:tblInd w:type="dxa" w:w="-1401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366"/>
        <w:gridCol w:w="1842"/>
        <w:gridCol w:w="2412"/>
        <w:gridCol w:w="2977"/>
        <w:gridCol w:w="2693"/>
      </w:tblGrid>
      <w:tr>
        <w:tc>
          <w:tcPr>
            <w:tcW w:type="dxa" w:w="136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4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Образцы</w:t>
            </w:r>
          </w:p>
        </w:tc>
        <w:tc>
          <w:tcPr>
            <w:tcW w:type="dxa" w:w="184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5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Повторность</w:t>
            </w:r>
          </w:p>
        </w:tc>
        <w:tc>
          <w:tcPr>
            <w:tcW w:type="dxa" w:w="8082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6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Варианты опыта</w:t>
            </w:r>
          </w:p>
        </w:tc>
      </w:tr>
      <w:tr>
        <w:tc>
          <w:tcPr>
            <w:tcW w:type="dxa" w:w="136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184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4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7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8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9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</w:p>
        </w:tc>
      </w:tr>
      <w:tr>
        <w:tc>
          <w:tcPr>
            <w:tcW w:type="dxa" w:w="136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184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4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A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Стандарт сорт «Жуковский ранний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B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Сорт «Метеор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C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Сорт «Ривьера</w:t>
            </w:r>
            <w:r>
              <w:rPr>
                <w:rFonts w:ascii="Times New Roman" w:hAnsi="Times New Roman"/>
                <w:sz w:val="26"/>
              </w:rPr>
              <w:t>»</w:t>
            </w:r>
          </w:p>
        </w:tc>
      </w:tr>
      <w:tr>
        <w:tc>
          <w:tcPr>
            <w:tcW w:type="dxa" w:w="136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 w14:paraId="7D020000">
            <w:pPr>
              <w:spacing w:line="240" w:lineRule="auto"/>
              <w:ind w:firstLine="0" w:left="113" w:right="113"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Сок</w:t>
            </w:r>
          </w:p>
        </w:tc>
        <w:tc>
          <w:tcPr>
            <w:tcW w:type="dxa" w:w="18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E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1</w:t>
            </w:r>
          </w:p>
        </w:tc>
        <w:tc>
          <w:tcPr>
            <w:tcW w:type="dxa" w:w="24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7F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3</w:t>
            </w:r>
            <w:r>
              <w:rPr>
                <w:rFonts w:ascii="Times New Roman" w:hAnsi="Times New Roman"/>
                <w:sz w:val="26"/>
              </w:rPr>
              <w:t xml:space="preserve"> баллов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0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>6</w:t>
            </w:r>
            <w:r>
              <w:rPr>
                <w:rFonts w:ascii="Times New Roman" w:hAnsi="Times New Roman"/>
                <w:sz w:val="26"/>
              </w:rPr>
              <w:t xml:space="preserve"> баллов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1020000">
            <w:pPr>
              <w:spacing w:line="240" w:lineRule="auto"/>
              <w:ind/>
              <w:jc w:val="center"/>
              <w:rPr>
                <w:rFonts w:ascii="Times New Roman" w:hAnsi="Times New Roman"/>
                <w:sz w:val="26"/>
              </w:rPr>
            </w:pPr>
            <w:r>
              <w:rPr>
                <w:rFonts w:ascii="Times New Roman" w:hAnsi="Times New Roman"/>
                <w:sz w:val="26"/>
              </w:rPr>
              <w:t xml:space="preserve">5 </w:t>
            </w:r>
            <w:r>
              <w:rPr>
                <w:rFonts w:ascii="Times New Roman" w:hAnsi="Times New Roman"/>
                <w:sz w:val="26"/>
              </w:rPr>
              <w:t>балла</w:t>
            </w:r>
          </w:p>
        </w:tc>
      </w:tr>
      <w:tr>
        <w:tc>
          <w:tcPr>
            <w:tcW w:type="dxa" w:w="136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18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4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</w:tr>
      <w:tr>
        <w:tc>
          <w:tcPr>
            <w:tcW w:type="dxa" w:w="136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extDirection w:val="btLr"/>
            <w:vAlign w:val="center"/>
          </w:tcPr>
          <w:p/>
        </w:tc>
        <w:tc>
          <w:tcPr>
            <w:tcW w:type="dxa" w:w="184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4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/>
        </w:tc>
      </w:tr>
      <w:tr>
        <w:tc>
          <w:tcPr>
            <w:tcW w:type="dxa" w:w="320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2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Содержание нитратов</w:t>
            </w:r>
          </w:p>
        </w:tc>
        <w:tc>
          <w:tcPr>
            <w:tcW w:type="dxa" w:w="24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3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100-500 мг</w:t>
            </w:r>
            <w:r>
              <w:rPr>
                <w:rFonts w:ascii="Times New Roman" w:hAnsi="Times New Roman"/>
                <w:b w:val="1"/>
                <w:sz w:val="26"/>
              </w:rPr>
              <w:t>/</w:t>
            </w:r>
            <w:r>
              <w:rPr>
                <w:rFonts w:ascii="Times New Roman" w:hAnsi="Times New Roman"/>
                <w:b w:val="1"/>
                <w:sz w:val="26"/>
              </w:rPr>
              <w:t>кг</w:t>
            </w:r>
          </w:p>
        </w:tc>
        <w:tc>
          <w:tcPr>
            <w:tcW w:type="dxa" w:w="297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4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sz w:val="28"/>
              </w:rPr>
              <w:t>&gt;</w:t>
            </w:r>
            <w:r>
              <w:rPr>
                <w:rFonts w:ascii="Times New Roman" w:hAnsi="Times New Roman"/>
                <w:b w:val="1"/>
                <w:sz w:val="26"/>
              </w:rPr>
              <w:t>3000</w:t>
            </w:r>
            <w:r>
              <w:rPr>
                <w:rFonts w:ascii="Times New Roman" w:hAnsi="Times New Roman"/>
                <w:b w:val="1"/>
                <w:sz w:val="26"/>
              </w:rPr>
              <w:t>мг</w:t>
            </w:r>
            <w:r>
              <w:rPr>
                <w:rFonts w:ascii="Times New Roman" w:hAnsi="Times New Roman"/>
                <w:b w:val="1"/>
                <w:sz w:val="26"/>
              </w:rPr>
              <w:t>/</w:t>
            </w:r>
            <w:r>
              <w:rPr>
                <w:rFonts w:ascii="Times New Roman" w:hAnsi="Times New Roman"/>
                <w:b w:val="1"/>
                <w:sz w:val="26"/>
              </w:rPr>
              <w:t>кг</w:t>
            </w:r>
          </w:p>
        </w:tc>
        <w:tc>
          <w:tcPr>
            <w:tcW w:type="dxa" w:w="26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top w:type="dxa" w:w="0"/>
              <w:left w:type="dxa" w:w="108"/>
              <w:bottom w:type="dxa" w:w="0"/>
              <w:right w:type="dxa" w:w="108"/>
            </w:tcMar>
            <w:vAlign w:val="center"/>
          </w:tcPr>
          <w:p w14:paraId="85020000">
            <w:pPr>
              <w:spacing w:line="240" w:lineRule="auto"/>
              <w:ind/>
              <w:jc w:val="center"/>
              <w:rPr>
                <w:rFonts w:ascii="Times New Roman" w:hAnsi="Times New Roman"/>
                <w:b w:val="1"/>
                <w:sz w:val="26"/>
              </w:rPr>
            </w:pPr>
            <w:r>
              <w:rPr>
                <w:rFonts w:ascii="Times New Roman" w:hAnsi="Times New Roman"/>
                <w:b w:val="1"/>
                <w:sz w:val="26"/>
              </w:rPr>
              <w:t>3000</w:t>
            </w:r>
            <w:r>
              <w:rPr>
                <w:rFonts w:ascii="Times New Roman" w:hAnsi="Times New Roman"/>
                <w:b w:val="1"/>
                <w:sz w:val="26"/>
              </w:rPr>
              <w:t xml:space="preserve"> мг</w:t>
            </w:r>
            <w:r>
              <w:rPr>
                <w:rFonts w:ascii="Times New Roman" w:hAnsi="Times New Roman"/>
                <w:b w:val="1"/>
                <w:sz w:val="26"/>
              </w:rPr>
              <w:t>/</w:t>
            </w:r>
            <w:r>
              <w:rPr>
                <w:rFonts w:ascii="Times New Roman" w:hAnsi="Times New Roman"/>
                <w:b w:val="1"/>
                <w:sz w:val="26"/>
              </w:rPr>
              <w:t>кг</w:t>
            </w:r>
          </w:p>
        </w:tc>
      </w:tr>
    </w:tbl>
    <w:p w14:paraId="86020000">
      <w:pPr>
        <w:spacing w:line="360" w:lineRule="auto"/>
        <w:ind w:firstLine="0" w:left="720"/>
        <w:jc w:val="both"/>
        <w:rPr>
          <w:rFonts w:ascii="Times New Roman" w:hAnsi="Times New Roman"/>
          <w:sz w:val="28"/>
        </w:rPr>
      </w:pPr>
    </w:p>
    <w:p w14:paraId="8702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 данным из таблиц №11 и №12</w:t>
      </w:r>
      <w:r>
        <w:rPr>
          <w:rFonts w:ascii="Times New Roman" w:hAnsi="Times New Roman"/>
          <w:sz w:val="28"/>
        </w:rPr>
        <w:t xml:space="preserve">, наибольшее содержание нитратов на срезах и в соке </w:t>
      </w:r>
      <w:r>
        <w:rPr>
          <w:rFonts w:ascii="Times New Roman" w:hAnsi="Times New Roman"/>
          <w:sz w:val="28"/>
        </w:rPr>
        <w:t xml:space="preserve">клубней </w:t>
      </w:r>
      <w:r>
        <w:rPr>
          <w:rFonts w:ascii="Times New Roman" w:hAnsi="Times New Roman"/>
          <w:sz w:val="28"/>
        </w:rPr>
        <w:t>картофеля на варианте</w:t>
      </w:r>
      <w:r>
        <w:rPr>
          <w:rFonts w:ascii="Times New Roman" w:hAnsi="Times New Roman"/>
          <w:sz w:val="28"/>
        </w:rPr>
        <w:t xml:space="preserve"> с сортом «Метеор</w:t>
      </w:r>
      <w:r>
        <w:rPr>
          <w:rFonts w:ascii="Times New Roman" w:hAnsi="Times New Roman"/>
          <w:sz w:val="28"/>
        </w:rPr>
        <w:t>»</w:t>
      </w:r>
      <w:r>
        <w:rPr>
          <w:rFonts w:ascii="Times New Roman" w:hAnsi="Times New Roman"/>
          <w:sz w:val="28"/>
        </w:rPr>
        <w:t>.</w:t>
      </w:r>
    </w:p>
    <w:p w14:paraId="88020000">
      <w:pPr>
        <w:spacing w:line="360" w:lineRule="auto"/>
        <w:ind w:firstLine="567"/>
        <w:jc w:val="right"/>
        <w:rPr>
          <w:rFonts w:ascii="Times New Roman" w:hAnsi="Times New Roman"/>
          <w:sz w:val="28"/>
        </w:rPr>
      </w:pPr>
    </w:p>
    <w:p w14:paraId="89020000">
      <w:pPr>
        <w:spacing w:line="360" w:lineRule="auto"/>
        <w:ind w:firstLine="567"/>
        <w:jc w:val="right"/>
        <w:rPr>
          <w:rFonts w:ascii="Times New Roman" w:hAnsi="Times New Roman"/>
          <w:sz w:val="28"/>
        </w:rPr>
      </w:pPr>
    </w:p>
    <w:p w14:paraId="8A020000">
      <w:pPr>
        <w:spacing w:line="360" w:lineRule="auto"/>
        <w:ind w:firstLine="567"/>
        <w:jc w:val="right"/>
        <w:rPr>
          <w:rFonts w:ascii="Times New Roman" w:hAnsi="Times New Roman"/>
          <w:sz w:val="28"/>
        </w:rPr>
      </w:pPr>
    </w:p>
    <w:p w14:paraId="8B020000">
      <w:pPr>
        <w:spacing w:line="360" w:lineRule="auto"/>
        <w:ind w:firstLine="567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</w:t>
      </w:r>
      <w:r>
        <w:rPr>
          <w:rFonts w:ascii="Times New Roman" w:hAnsi="Times New Roman"/>
          <w:sz w:val="28"/>
        </w:rPr>
        <w:t>блица №13</w:t>
      </w:r>
    </w:p>
    <w:p w14:paraId="8C020000">
      <w:pPr>
        <w:spacing w:after="0" w:line="360" w:lineRule="auto"/>
        <w:ind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Результат 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пределения</w:t>
      </w:r>
      <w:r>
        <w:rPr>
          <w:rFonts w:ascii="Times New Roman" w:hAnsi="Times New Roman"/>
          <w:color w:val="000000"/>
          <w:sz w:val="28"/>
        </w:rPr>
        <w:t xml:space="preserve"> вкусовых качеств</w:t>
      </w:r>
      <w:r>
        <w:rPr>
          <w:rFonts w:ascii="Times New Roman" w:hAnsi="Times New Roman"/>
          <w:color w:val="000000"/>
          <w:sz w:val="28"/>
        </w:rPr>
        <w:t xml:space="preserve"> клубней</w:t>
      </w:r>
      <w:r>
        <w:rPr>
          <w:rFonts w:ascii="Times New Roman" w:hAnsi="Times New Roman"/>
          <w:color w:val="000000"/>
          <w:sz w:val="28"/>
        </w:rPr>
        <w:t xml:space="preserve"> картофеля</w:t>
      </w:r>
    </w:p>
    <w:tbl>
      <w:tblPr>
        <w:tblStyle w:val="Style_5"/>
        <w:tblInd w:type="dxa" w:w="-885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1560"/>
        <w:gridCol w:w="2410"/>
        <w:gridCol w:w="1418"/>
        <w:gridCol w:w="1984"/>
        <w:gridCol w:w="1701"/>
        <w:gridCol w:w="851"/>
        <w:gridCol w:w="992"/>
      </w:tblGrid>
      <w:tr>
        <w:tc>
          <w:tcPr>
            <w:tcW w:type="dxa" w:w="15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D020000">
            <w:pPr>
              <w:spacing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Сорт картофеля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E020000">
            <w:pPr>
              <w:spacing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Продолжительность варки</w:t>
            </w:r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(мин)</w:t>
            </w:r>
          </w:p>
        </w:tc>
        <w:tc>
          <w:tcPr>
            <w:tcW w:type="dxa" w:w="14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8F020000">
            <w:pPr>
              <w:spacing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Цвет мякоти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0020000">
            <w:pPr>
              <w:spacing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Развариваемость клубней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1020000">
            <w:pPr>
              <w:spacing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Консистенция мякоти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2020000">
            <w:pPr>
              <w:spacing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Вкус (балл)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3020000">
            <w:pPr>
              <w:spacing w:line="360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Общая оценка</w:t>
            </w:r>
          </w:p>
        </w:tc>
      </w:tr>
      <w:tr>
        <w:tc>
          <w:tcPr>
            <w:tcW w:type="dxa" w:w="15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4020000">
            <w:pPr>
              <w:spacing w:line="36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Стандарт сорт  «Жуковский ранний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5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 минут</w:t>
            </w:r>
          </w:p>
        </w:tc>
        <w:tc>
          <w:tcPr>
            <w:tcW w:type="dxa" w:w="14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6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жёлтый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7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слабо</w:t>
            </w:r>
            <w:r>
              <w:rPr>
                <w:rFonts w:ascii="Times New Roman" w:hAnsi="Times New Roman"/>
                <w:sz w:val="28"/>
              </w:rPr>
              <w:t>развариваемые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8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волокнистая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9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A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</w:tr>
      <w:tr>
        <w:tc>
          <w:tcPr>
            <w:tcW w:type="dxa" w:w="15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B020000">
            <w:pPr>
              <w:spacing w:line="36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Сорт «Ривьера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C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28 минут</w:t>
            </w:r>
          </w:p>
        </w:tc>
        <w:tc>
          <w:tcPr>
            <w:tcW w:type="dxa" w:w="14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D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жёлтый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E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сильно</w:t>
            </w:r>
            <w:r>
              <w:rPr>
                <w:rFonts w:ascii="Times New Roman" w:hAnsi="Times New Roman"/>
                <w:sz w:val="28"/>
              </w:rPr>
              <w:t>развариваемые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9F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грубая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0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1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5</w:t>
            </w:r>
          </w:p>
        </w:tc>
      </w:tr>
      <w:tr>
        <w:tc>
          <w:tcPr>
            <w:tcW w:type="dxa" w:w="15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2020000">
            <w:pPr>
              <w:spacing w:line="360" w:lineRule="auto"/>
              <w:ind/>
              <w:jc w:val="center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Сорт «Метеор</w:t>
            </w:r>
            <w:r>
              <w:rPr>
                <w:rFonts w:ascii="Times New Roman" w:hAnsi="Times New Roman"/>
                <w:b w:val="1"/>
                <w:sz w:val="28"/>
              </w:rPr>
              <w:t>»</w:t>
            </w:r>
          </w:p>
        </w:tc>
        <w:tc>
          <w:tcPr>
            <w:tcW w:type="dxa" w:w="24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3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 минут</w:t>
            </w:r>
          </w:p>
        </w:tc>
        <w:tc>
          <w:tcPr>
            <w:tcW w:type="dxa" w:w="14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4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белый</w:t>
            </w:r>
          </w:p>
        </w:tc>
        <w:tc>
          <w:tcPr>
            <w:tcW w:type="dxa" w:w="1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5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</w:t>
            </w:r>
            <w:r>
              <w:rPr>
                <w:rFonts w:ascii="Times New Roman" w:hAnsi="Times New Roman"/>
                <w:sz w:val="28"/>
              </w:rPr>
              <w:t>редне</w:t>
            </w:r>
            <w:r>
              <w:rPr>
                <w:rFonts w:ascii="Times New Roman" w:hAnsi="Times New Roman"/>
                <w:sz w:val="28"/>
              </w:rPr>
              <w:t>развариваемые</w:t>
            </w:r>
          </w:p>
        </w:tc>
        <w:tc>
          <w:tcPr>
            <w:tcW w:type="dxa" w:w="1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6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нежная</w:t>
            </w:r>
          </w:p>
        </w:tc>
        <w:tc>
          <w:tcPr>
            <w:tcW w:type="dxa" w:w="8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7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type="dxa" w:w="9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A8020000">
            <w:pPr>
              <w:spacing w:line="360" w:lineRule="auto"/>
              <w:ind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4</w:t>
            </w:r>
          </w:p>
        </w:tc>
      </w:tr>
    </w:tbl>
    <w:p w14:paraId="A9020000">
      <w:pPr>
        <w:spacing w:line="360" w:lineRule="auto"/>
        <w:ind w:firstLine="708"/>
        <w:rPr>
          <w:rFonts w:ascii="Times New Roman" w:hAnsi="Times New Roman"/>
          <w:sz w:val="28"/>
        </w:rPr>
      </w:pPr>
    </w:p>
    <w:p w14:paraId="AA020000">
      <w:pPr>
        <w:spacing w:line="360" w:lineRule="auto"/>
        <w:ind w:firstLine="708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sz w:val="28"/>
        </w:rPr>
        <w:t xml:space="preserve">Как видно из таблицы №13 </w:t>
      </w:r>
      <w:r>
        <w:rPr>
          <w:rFonts w:ascii="Times New Roman" w:hAnsi="Times New Roman"/>
          <w:color w:val="000000"/>
          <w:sz w:val="28"/>
        </w:rPr>
        <w:t>самую нежную мякоть имеют</w:t>
      </w:r>
      <w:r>
        <w:rPr>
          <w:rFonts w:ascii="Times New Roman" w:hAnsi="Times New Roman"/>
          <w:color w:val="000000"/>
          <w:sz w:val="28"/>
        </w:rPr>
        <w:t xml:space="preserve"> клубни картофеля сорта «Метеор</w:t>
      </w:r>
      <w:r>
        <w:rPr>
          <w:rFonts w:ascii="Times New Roman" w:hAnsi="Times New Roman"/>
          <w:color w:val="000000"/>
          <w:sz w:val="28"/>
        </w:rPr>
        <w:t xml:space="preserve">». </w:t>
      </w:r>
    </w:p>
    <w:p w14:paraId="AB020000">
      <w:pPr>
        <w:spacing w:line="360" w:lineRule="auto"/>
        <w:ind/>
        <w:contextualSpacing w:val="1"/>
        <w:rPr>
          <w:rFonts w:ascii="Times New Roman" w:hAnsi="Times New Roman"/>
          <w:sz w:val="28"/>
        </w:rPr>
      </w:pPr>
    </w:p>
    <w:p w14:paraId="AC020000">
      <w:pPr>
        <w:spacing w:line="360" w:lineRule="auto"/>
        <w:ind w:firstLine="567"/>
        <w:jc w:val="both"/>
        <w:rPr>
          <w:rFonts w:ascii="Times New Roman" w:hAnsi="Times New Roman"/>
          <w:sz w:val="28"/>
        </w:rPr>
      </w:pPr>
    </w:p>
    <w:p w14:paraId="AD020000">
      <w:pPr>
        <w:spacing w:line="360" w:lineRule="auto"/>
        <w:ind w:firstLine="567"/>
        <w:jc w:val="center"/>
        <w:rPr>
          <w:rFonts w:ascii="Times New Roman" w:hAnsi="Times New Roman"/>
          <w:b w:val="1"/>
          <w:i w:val="1"/>
          <w:sz w:val="28"/>
        </w:rPr>
      </w:pPr>
    </w:p>
    <w:p w14:paraId="AE020000">
      <w:pPr>
        <w:spacing w:line="360" w:lineRule="auto"/>
        <w:ind w:firstLine="567"/>
        <w:jc w:val="center"/>
        <w:rPr>
          <w:rFonts w:ascii="Times New Roman" w:hAnsi="Times New Roman"/>
          <w:b w:val="1"/>
          <w:i w:val="1"/>
          <w:sz w:val="28"/>
        </w:rPr>
      </w:pPr>
    </w:p>
    <w:p w14:paraId="AF020000">
      <w:pPr>
        <w:spacing w:line="360" w:lineRule="auto"/>
        <w:ind w:firstLine="567"/>
        <w:jc w:val="center"/>
        <w:rPr>
          <w:rFonts w:ascii="Times New Roman" w:hAnsi="Times New Roman"/>
          <w:b w:val="1"/>
          <w:i w:val="1"/>
          <w:sz w:val="28"/>
        </w:rPr>
      </w:pPr>
    </w:p>
    <w:p w14:paraId="B0020000">
      <w:pPr>
        <w:spacing w:line="360" w:lineRule="auto"/>
        <w:ind w:firstLine="567"/>
        <w:jc w:val="center"/>
        <w:rPr>
          <w:rFonts w:ascii="Times New Roman" w:hAnsi="Times New Roman"/>
          <w:b w:val="1"/>
          <w:i w:val="1"/>
          <w:sz w:val="28"/>
        </w:rPr>
      </w:pPr>
    </w:p>
    <w:p w14:paraId="B1020000">
      <w:pPr>
        <w:spacing w:line="360" w:lineRule="auto"/>
        <w:ind w:firstLine="567"/>
        <w:jc w:val="center"/>
        <w:rPr>
          <w:rFonts w:ascii="Times New Roman" w:hAnsi="Times New Roman"/>
          <w:b w:val="1"/>
          <w:i w:val="1"/>
          <w:sz w:val="28"/>
        </w:rPr>
      </w:pPr>
    </w:p>
    <w:p w14:paraId="B2020000">
      <w:pPr>
        <w:spacing w:line="360" w:lineRule="auto"/>
        <w:ind w:firstLine="567"/>
        <w:jc w:val="center"/>
        <w:rPr>
          <w:rFonts w:ascii="Times New Roman" w:hAnsi="Times New Roman"/>
          <w:b w:val="1"/>
          <w:i w:val="1"/>
          <w:sz w:val="28"/>
        </w:rPr>
      </w:pPr>
    </w:p>
    <w:p w14:paraId="B3020000">
      <w:pPr>
        <w:spacing w:line="360" w:lineRule="auto"/>
        <w:ind/>
        <w:jc w:val="center"/>
        <w:rPr>
          <w:rFonts w:ascii="Times New Roman" w:hAnsi="Times New Roman"/>
          <w:sz w:val="36"/>
        </w:rPr>
      </w:pPr>
      <w:r>
        <w:rPr>
          <w:rFonts w:ascii="Times New Roman" w:hAnsi="Times New Roman"/>
          <w:b w:val="1"/>
          <w:i w:val="1"/>
          <w:sz w:val="36"/>
        </w:rPr>
        <w:t>В</w:t>
      </w:r>
      <w:r>
        <w:rPr>
          <w:rFonts w:ascii="Times New Roman" w:hAnsi="Times New Roman"/>
          <w:b w:val="1"/>
          <w:i w:val="1"/>
          <w:sz w:val="36"/>
        </w:rPr>
        <w:t>ывод</w:t>
      </w:r>
      <w:r>
        <w:rPr>
          <w:rFonts w:ascii="Times New Roman" w:hAnsi="Times New Roman"/>
          <w:b w:val="1"/>
          <w:i w:val="1"/>
          <w:sz w:val="36"/>
        </w:rPr>
        <w:t>ы</w:t>
      </w:r>
    </w:p>
    <w:p w14:paraId="B4020000">
      <w:pPr>
        <w:spacing w:line="360" w:lineRule="auto"/>
        <w:ind w:firstLine="0" w:left="567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П</w:t>
      </w:r>
      <w:r>
        <w:rPr>
          <w:rFonts w:ascii="Times New Roman" w:hAnsi="Times New Roman"/>
          <w:color w:val="000000"/>
          <w:sz w:val="28"/>
        </w:rPr>
        <w:t xml:space="preserve">о моим </w:t>
      </w:r>
      <w:r>
        <w:rPr>
          <w:rFonts w:ascii="Times New Roman" w:hAnsi="Times New Roman"/>
          <w:color w:val="000000"/>
          <w:sz w:val="28"/>
        </w:rPr>
        <w:t>исследованиям:</w:t>
      </w:r>
    </w:p>
    <w:p w14:paraId="B5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Наибольшая масса картофеля (1 куст)</w:t>
      </w:r>
      <w:r>
        <w:rPr>
          <w:rFonts w:ascii="Times New Roman" w:hAnsi="Times New Roman"/>
          <w:color w:val="000000"/>
          <w:sz w:val="28"/>
        </w:rPr>
        <w:t xml:space="preserve"> на варианте с сортом </w:t>
      </w:r>
      <w:r>
        <w:rPr>
          <w:rFonts w:ascii="Times New Roman" w:hAnsi="Times New Roman"/>
          <w:color w:val="000000"/>
          <w:sz w:val="28"/>
        </w:rPr>
        <w:t>«Ривьера</w:t>
      </w:r>
      <w:r>
        <w:rPr>
          <w:rFonts w:ascii="Times New Roman" w:hAnsi="Times New Roman"/>
          <w:color w:val="000000"/>
          <w:sz w:val="28"/>
        </w:rPr>
        <w:t>»</w:t>
      </w:r>
      <w:r>
        <w:rPr>
          <w:rFonts w:ascii="Times New Roman" w:hAnsi="Times New Roman"/>
          <w:color w:val="000000"/>
          <w:sz w:val="28"/>
        </w:rPr>
        <w:t>.</w:t>
      </w:r>
    </w:p>
    <w:p w14:paraId="B6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Наибольшая масса крупно</w:t>
      </w:r>
      <w:r>
        <w:rPr>
          <w:rFonts w:ascii="Times New Roman" w:hAnsi="Times New Roman"/>
          <w:color w:val="000000"/>
          <w:sz w:val="28"/>
        </w:rPr>
        <w:t>го картофеля (1 куст) на варианте с сортом</w:t>
      </w:r>
      <w:r>
        <w:rPr>
          <w:rFonts w:ascii="Times New Roman" w:hAnsi="Times New Roman"/>
          <w:color w:val="000000"/>
          <w:sz w:val="28"/>
        </w:rPr>
        <w:t xml:space="preserve"> «</w:t>
      </w:r>
      <w:r>
        <w:rPr>
          <w:rFonts w:ascii="Times New Roman" w:hAnsi="Times New Roman"/>
          <w:color w:val="000000"/>
          <w:sz w:val="28"/>
        </w:rPr>
        <w:t>Ривьера</w:t>
      </w:r>
      <w:r>
        <w:rPr>
          <w:rFonts w:ascii="Times New Roman" w:hAnsi="Times New Roman"/>
          <w:color w:val="000000"/>
          <w:sz w:val="28"/>
        </w:rPr>
        <w:t>».</w:t>
      </w:r>
    </w:p>
    <w:p w14:paraId="B7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Наибольшая товарность на варианте с сортом</w:t>
      </w:r>
      <w:r>
        <w:rPr>
          <w:rFonts w:ascii="Times New Roman" w:hAnsi="Times New Roman"/>
          <w:color w:val="000000"/>
          <w:sz w:val="28"/>
        </w:rPr>
        <w:t xml:space="preserve"> «Ривьера</w:t>
      </w:r>
      <w:r>
        <w:rPr>
          <w:rFonts w:ascii="Times New Roman" w:hAnsi="Times New Roman"/>
          <w:color w:val="000000"/>
          <w:sz w:val="28"/>
        </w:rPr>
        <w:t>».</w:t>
      </w:r>
    </w:p>
    <w:p w14:paraId="B8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Наибольшая урожайность</w:t>
      </w: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на варианте с сортом</w:t>
      </w:r>
      <w:r>
        <w:rPr>
          <w:rFonts w:ascii="Times New Roman" w:hAnsi="Times New Roman"/>
          <w:color w:val="000000"/>
          <w:sz w:val="28"/>
        </w:rPr>
        <w:t xml:space="preserve"> «Ривьера</w:t>
      </w:r>
      <w:r>
        <w:rPr>
          <w:rFonts w:ascii="Times New Roman" w:hAnsi="Times New Roman"/>
          <w:color w:val="000000"/>
          <w:sz w:val="28"/>
        </w:rPr>
        <w:t>».</w:t>
      </w:r>
    </w:p>
    <w:p w14:paraId="B9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Наибольшее отклонение от </w:t>
      </w:r>
      <w:r>
        <w:rPr>
          <w:rFonts w:ascii="Times New Roman" w:hAnsi="Times New Roman"/>
          <w:color w:val="000000"/>
          <w:sz w:val="28"/>
        </w:rPr>
        <w:t>контроля</w:t>
      </w:r>
      <w:r>
        <w:rPr>
          <w:rFonts w:ascii="Times New Roman" w:hAnsi="Times New Roman"/>
          <w:color w:val="000000"/>
          <w:sz w:val="28"/>
        </w:rPr>
        <w:t xml:space="preserve"> по урожайности</w:t>
      </w:r>
      <w:r>
        <w:rPr>
          <w:rFonts w:ascii="Times New Roman" w:hAnsi="Times New Roman"/>
          <w:color w:val="000000"/>
          <w:sz w:val="28"/>
        </w:rPr>
        <w:t xml:space="preserve"> на варианте с сортом</w:t>
      </w:r>
      <w:r>
        <w:rPr>
          <w:rFonts w:ascii="Times New Roman" w:hAnsi="Times New Roman"/>
          <w:color w:val="000000"/>
          <w:sz w:val="28"/>
        </w:rPr>
        <w:t xml:space="preserve"> «Ривьера</w:t>
      </w:r>
      <w:r>
        <w:rPr>
          <w:rFonts w:ascii="Times New Roman" w:hAnsi="Times New Roman"/>
          <w:color w:val="000000"/>
          <w:sz w:val="28"/>
        </w:rPr>
        <w:t>».</w:t>
      </w:r>
    </w:p>
    <w:p w14:paraId="BA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Наибольшее содержан</w:t>
      </w:r>
      <w:r>
        <w:rPr>
          <w:rFonts w:ascii="Times New Roman" w:hAnsi="Times New Roman"/>
          <w:color w:val="000000"/>
          <w:sz w:val="28"/>
        </w:rPr>
        <w:t>ие крахмала в клубнях картофеля сорта</w:t>
      </w:r>
      <w:r>
        <w:rPr>
          <w:rFonts w:ascii="Times New Roman" w:hAnsi="Times New Roman"/>
          <w:color w:val="000000"/>
          <w:sz w:val="28"/>
        </w:rPr>
        <w:t xml:space="preserve"> «Жуковский ранний</w:t>
      </w:r>
      <w:r>
        <w:rPr>
          <w:rFonts w:ascii="Times New Roman" w:hAnsi="Times New Roman"/>
          <w:color w:val="000000"/>
          <w:sz w:val="28"/>
        </w:rPr>
        <w:t>».</w:t>
      </w:r>
    </w:p>
    <w:p w14:paraId="BB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Наибольшее содержа</w:t>
      </w:r>
      <w:r>
        <w:rPr>
          <w:rFonts w:ascii="Times New Roman" w:hAnsi="Times New Roman"/>
          <w:color w:val="000000"/>
          <w:sz w:val="28"/>
        </w:rPr>
        <w:t>ние нитратов в срезе и соке картофеля сорта</w:t>
      </w:r>
      <w:r>
        <w:rPr>
          <w:rFonts w:ascii="Times New Roman" w:hAnsi="Times New Roman"/>
          <w:color w:val="000000"/>
          <w:sz w:val="28"/>
        </w:rPr>
        <w:t xml:space="preserve"> «Метеор</w:t>
      </w:r>
      <w:r>
        <w:rPr>
          <w:rFonts w:ascii="Times New Roman" w:hAnsi="Times New Roman"/>
          <w:color w:val="000000"/>
          <w:sz w:val="28"/>
        </w:rPr>
        <w:t>».</w:t>
      </w:r>
    </w:p>
    <w:p w14:paraId="BC020000">
      <w:pPr>
        <w:numPr>
          <w:ilvl w:val="0"/>
          <w:numId w:val="11"/>
        </w:numPr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По вкусо</w:t>
      </w:r>
      <w:r>
        <w:rPr>
          <w:rFonts w:ascii="Times New Roman" w:hAnsi="Times New Roman"/>
          <w:color w:val="000000"/>
          <w:sz w:val="28"/>
        </w:rPr>
        <w:t>вым качествам клубней картофеля:</w:t>
      </w:r>
    </w:p>
    <w:p w14:paraId="BD020000">
      <w:pPr>
        <w:numPr>
          <w:ilvl w:val="0"/>
          <w:numId w:val="12"/>
        </w:numPr>
        <w:spacing w:line="360" w:lineRule="auto"/>
        <w:ind w:hanging="357" w:left="1361"/>
        <w:contextualSpacing w:val="1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5 баллов сорт «Жуковский ранний» и  сорт «Ривьера</w:t>
      </w:r>
      <w:r>
        <w:rPr>
          <w:rFonts w:ascii="Times New Roman" w:hAnsi="Times New Roman"/>
          <w:color w:val="000000"/>
          <w:sz w:val="28"/>
        </w:rPr>
        <w:t>»</w:t>
      </w:r>
    </w:p>
    <w:p w14:paraId="BE020000">
      <w:pPr>
        <w:numPr>
          <w:ilvl w:val="0"/>
          <w:numId w:val="12"/>
        </w:numPr>
        <w:spacing w:line="360" w:lineRule="auto"/>
        <w:ind w:hanging="357" w:left="1361"/>
        <w:contextualSpacing w:val="1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4 балла сорт </w:t>
      </w:r>
      <w:r>
        <w:rPr>
          <w:rFonts w:ascii="Times New Roman" w:hAnsi="Times New Roman"/>
          <w:color w:val="000000"/>
          <w:sz w:val="28"/>
        </w:rPr>
        <w:t>«Метеор</w:t>
      </w:r>
      <w:r>
        <w:rPr>
          <w:rFonts w:ascii="Times New Roman" w:hAnsi="Times New Roman"/>
          <w:color w:val="000000"/>
          <w:sz w:val="28"/>
        </w:rPr>
        <w:t>»</w:t>
      </w:r>
    </w:p>
    <w:p w14:paraId="BF020000">
      <w:pPr>
        <w:spacing w:line="360" w:lineRule="auto"/>
        <w:ind w:firstLine="0" w:left="810"/>
        <w:rPr>
          <w:rFonts w:ascii="Times New Roman" w:hAnsi="Times New Roman"/>
          <w:color w:val="000000"/>
          <w:sz w:val="28"/>
        </w:rPr>
      </w:pPr>
    </w:p>
    <w:p w14:paraId="C0020000">
      <w:pPr>
        <w:pStyle w:val="Style_3"/>
        <w:spacing w:line="360" w:lineRule="auto"/>
        <w:ind/>
        <w:jc w:val="both"/>
        <w:rPr>
          <w:rFonts w:ascii="Times New Roman" w:hAnsi="Times New Roman"/>
          <w:color w:val="000000"/>
          <w:sz w:val="28"/>
        </w:rPr>
      </w:pPr>
    </w:p>
    <w:p w14:paraId="C102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C202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C3020000">
      <w:pPr>
        <w:pStyle w:val="Style_3"/>
        <w:spacing w:line="360" w:lineRule="auto"/>
        <w:ind w:firstLine="0" w:left="450"/>
        <w:jc w:val="center"/>
        <w:rPr>
          <w:rFonts w:ascii="Times New Roman" w:hAnsi="Times New Roman"/>
          <w:b w:val="1"/>
          <w:i w:val="1"/>
          <w:sz w:val="36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b w:val="1"/>
          <w:i w:val="1"/>
          <w:sz w:val="36"/>
        </w:rPr>
        <w:t>Рекомендации</w:t>
      </w:r>
    </w:p>
    <w:p w14:paraId="C4020000">
      <w:pPr>
        <w:pStyle w:val="Style_3"/>
        <w:spacing w:line="360" w:lineRule="auto"/>
        <w:ind w:firstLine="45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Агробиологические и</w:t>
      </w:r>
      <w:r>
        <w:rPr>
          <w:rFonts w:ascii="Times New Roman" w:hAnsi="Times New Roman"/>
          <w:sz w:val="28"/>
        </w:rPr>
        <w:t xml:space="preserve">сследования </w:t>
      </w:r>
      <w:r>
        <w:rPr>
          <w:rFonts w:ascii="Times New Roman" w:hAnsi="Times New Roman"/>
          <w:sz w:val="28"/>
        </w:rPr>
        <w:t xml:space="preserve">2022 </w:t>
      </w:r>
      <w:r>
        <w:rPr>
          <w:rFonts w:ascii="Times New Roman" w:hAnsi="Times New Roman"/>
          <w:sz w:val="28"/>
        </w:rPr>
        <w:t>года, проведённые нами, выявили, что лучшие показатели по урожаю, урожайности и товарности</w:t>
      </w:r>
      <w:r>
        <w:rPr>
          <w:rFonts w:ascii="Times New Roman" w:hAnsi="Times New Roman"/>
          <w:sz w:val="28"/>
        </w:rPr>
        <w:t xml:space="preserve"> на вар</w:t>
      </w:r>
      <w:r>
        <w:rPr>
          <w:rFonts w:ascii="Times New Roman" w:hAnsi="Times New Roman"/>
          <w:sz w:val="28"/>
        </w:rPr>
        <w:t>ианте с сортом «Ривьера</w:t>
      </w:r>
      <w:r>
        <w:rPr>
          <w:rFonts w:ascii="Times New Roman" w:hAnsi="Times New Roman"/>
          <w:sz w:val="28"/>
        </w:rPr>
        <w:t>», т</w:t>
      </w:r>
      <w:r>
        <w:rPr>
          <w:rFonts w:ascii="Times New Roman" w:hAnsi="Times New Roman"/>
          <w:sz w:val="28"/>
        </w:rPr>
        <w:t>о есть, он больше подходит для выращивания в наших климатических условиях. Но для более объективной оценки исследования должны быть продолжены.</w:t>
      </w:r>
    </w:p>
    <w:p w14:paraId="C5020000">
      <w:pPr>
        <w:pStyle w:val="Style_3"/>
        <w:spacing w:line="360" w:lineRule="auto"/>
        <w:ind w:firstLine="0" w:left="450"/>
        <w:jc w:val="center"/>
        <w:rPr>
          <w:rFonts w:ascii="Times New Roman" w:hAnsi="Times New Roman"/>
          <w:b w:val="1"/>
          <w:i w:val="1"/>
          <w:sz w:val="36"/>
        </w:rPr>
      </w:pPr>
      <w:r>
        <w:rPr>
          <w:rFonts w:ascii="Times New Roman" w:hAnsi="Times New Roman"/>
          <w:b w:val="1"/>
          <w:i w:val="1"/>
          <w:sz w:val="36"/>
        </w:rPr>
        <w:t>Заключение</w:t>
      </w:r>
    </w:p>
    <w:p w14:paraId="C6020000">
      <w:pPr>
        <w:pStyle w:val="Style_3"/>
        <w:spacing w:line="360" w:lineRule="auto"/>
        <w:ind w:firstLine="567"/>
        <w:jc w:val="both"/>
        <w:rPr>
          <w:rFonts w:ascii="Times New Roman" w:hAnsi="Times New Roman"/>
          <w:color w:val="FF0000"/>
          <w:sz w:val="28"/>
        </w:rPr>
      </w:pPr>
      <w:r>
        <w:rPr>
          <w:rFonts w:ascii="Times New Roman" w:hAnsi="Times New Roman"/>
          <w:sz w:val="28"/>
        </w:rPr>
        <w:t xml:space="preserve">Работа вызвала у меня большой интерес, я приобрела навыки </w:t>
      </w:r>
      <w:r>
        <w:rPr>
          <w:rFonts w:ascii="Times New Roman" w:hAnsi="Times New Roman"/>
          <w:sz w:val="28"/>
        </w:rPr>
        <w:t xml:space="preserve">по закладке полевого опыта, </w:t>
      </w:r>
      <w:r>
        <w:rPr>
          <w:rFonts w:ascii="Times New Roman" w:hAnsi="Times New Roman"/>
          <w:sz w:val="28"/>
        </w:rPr>
        <w:t xml:space="preserve">по </w:t>
      </w:r>
      <w:r>
        <w:rPr>
          <w:rFonts w:ascii="Times New Roman" w:hAnsi="Times New Roman"/>
          <w:sz w:val="28"/>
        </w:rPr>
        <w:t>проведению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исследовательской работы в </w:t>
      </w:r>
      <w:r>
        <w:rPr>
          <w:rFonts w:ascii="Times New Roman" w:hAnsi="Times New Roman"/>
          <w:sz w:val="28"/>
        </w:rPr>
        <w:t xml:space="preserve">полевых и </w:t>
      </w:r>
      <w:r>
        <w:rPr>
          <w:rFonts w:ascii="Times New Roman" w:hAnsi="Times New Roman"/>
          <w:sz w:val="28"/>
        </w:rPr>
        <w:t>лабораторных условиях</w:t>
      </w:r>
      <w:r>
        <w:rPr>
          <w:rFonts w:ascii="Times New Roman" w:hAnsi="Times New Roman"/>
          <w:sz w:val="28"/>
        </w:rPr>
        <w:t xml:space="preserve">. </w:t>
      </w:r>
    </w:p>
    <w:p w14:paraId="C702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C802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C902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CA020000">
      <w:pPr>
        <w:pStyle w:val="Style_3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CB020000">
      <w:pPr>
        <w:spacing w:line="360" w:lineRule="auto"/>
        <w:ind/>
        <w:rPr>
          <w:rFonts w:ascii="Times New Roman" w:hAnsi="Times New Roman"/>
          <w:sz w:val="28"/>
        </w:rPr>
      </w:pPr>
    </w:p>
    <w:p w14:paraId="CC020000">
      <w:pPr>
        <w:pStyle w:val="Style_2"/>
        <w:spacing w:line="480" w:lineRule="auto"/>
        <w:ind w:firstLine="0" w:left="450"/>
        <w:jc w:val="center"/>
        <w:rPr>
          <w:rFonts w:ascii="Times New Roman" w:hAnsi="Times New Roman"/>
          <w:b w:val="1"/>
          <w:i w:val="1"/>
          <w:sz w:val="28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b w:val="1"/>
          <w:i w:val="1"/>
          <w:sz w:val="28"/>
        </w:rPr>
        <w:t>Информационные источники</w:t>
      </w:r>
    </w:p>
    <w:p w14:paraId="CD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Агроклиматический справочник Рязанской области – Рязань,           1998. –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 53 с.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(</w:t>
      </w:r>
      <w:r>
        <w:rPr>
          <w:rFonts w:ascii="Times New Roman" w:hAnsi="Times New Roman"/>
          <w:sz w:val="28"/>
        </w:rPr>
        <w:fldChar w:fldCharType="begin"/>
      </w:r>
      <w:r>
        <w:rPr>
          <w:rFonts w:ascii="Times New Roman" w:hAnsi="Times New Roman"/>
          <w:sz w:val="28"/>
        </w:rPr>
        <w:instrText>HYPERLINK "http://www.rus-nature.ru"</w:instrText>
      </w:r>
      <w:r>
        <w:rPr>
          <w:rFonts w:ascii="Times New Roman" w:hAnsi="Times New Roman"/>
          <w:sz w:val="28"/>
        </w:rPr>
        <w:fldChar w:fldCharType="separate"/>
      </w:r>
      <w:r>
        <w:rPr>
          <w:rFonts w:ascii="Times New Roman" w:hAnsi="Times New Roman"/>
          <w:sz w:val="28"/>
        </w:rPr>
        <w:t>http://www.rus-nature.ru</w:t>
      </w:r>
      <w:r>
        <w:rPr>
          <w:rFonts w:ascii="Times New Roman" w:hAnsi="Times New Roman"/>
          <w:sz w:val="28"/>
        </w:rPr>
        <w:fldChar w:fldCharType="end"/>
      </w:r>
      <w:r>
        <w:rPr>
          <w:rFonts w:ascii="Times New Roman" w:hAnsi="Times New Roman"/>
          <w:sz w:val="28"/>
        </w:rPr>
        <w:t>)</w:t>
      </w:r>
      <w:r>
        <w:rPr>
          <w:rFonts w:ascii="Times New Roman" w:hAnsi="Times New Roman"/>
          <w:sz w:val="28"/>
        </w:rPr>
        <w:t xml:space="preserve"> </w:t>
      </w:r>
    </w:p>
    <w:p w14:paraId="CE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Волощенко В.С.</w:t>
      </w:r>
      <w:r>
        <w:rPr>
          <w:rFonts w:ascii="Times New Roman" w:hAnsi="Times New Roman"/>
          <w:sz w:val="28"/>
        </w:rPr>
        <w:t xml:space="preserve">, В.И. Старцев, С.А. Кравцов, Ю.А. Роговской и др </w:t>
      </w:r>
      <w:r>
        <w:rPr>
          <w:rFonts w:ascii="Times New Roman" w:hAnsi="Times New Roman"/>
          <w:sz w:val="28"/>
        </w:rPr>
        <w:t>/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Методика государственного сортоиспытания сельскохозяйственных культур. Картофель, овощные и бахчевые культуры, выпуск 4</w:t>
      </w:r>
      <w:r>
        <w:rPr>
          <w:rFonts w:ascii="Times New Roman" w:hAnsi="Times New Roman"/>
          <w:sz w:val="28"/>
        </w:rPr>
        <w:t xml:space="preserve">/ Москва, 2015 </w:t>
      </w:r>
      <w:r>
        <w:rPr>
          <w:rFonts w:ascii="Times New Roman" w:hAnsi="Times New Roman"/>
          <w:sz w:val="28"/>
        </w:rPr>
        <w:t xml:space="preserve"> </w:t>
      </w:r>
    </w:p>
    <w:p w14:paraId="CF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Пёрышкин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А.В. Физика. 7 класс. И</w:t>
      </w:r>
      <w:r>
        <w:rPr>
          <w:rFonts w:ascii="Times New Roman" w:hAnsi="Times New Roman"/>
          <w:sz w:val="28"/>
        </w:rPr>
        <w:t>: «Дрофа»,</w:t>
      </w:r>
      <w:r>
        <w:rPr>
          <w:rFonts w:ascii="Times New Roman" w:hAnsi="Times New Roman"/>
          <w:sz w:val="28"/>
        </w:rPr>
        <w:t xml:space="preserve"> 2013 -</w:t>
      </w:r>
      <w:r>
        <w:rPr>
          <w:rFonts w:ascii="Times New Roman" w:hAnsi="Times New Roman"/>
          <w:sz w:val="28"/>
        </w:rPr>
        <w:t xml:space="preserve"> 192 с.</w:t>
      </w:r>
    </w:p>
    <w:p w14:paraId="D0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Федорова А.И. Практикум по экологии и охране окружающей среды – М.; Владос – 2001</w:t>
      </w:r>
    </w:p>
    <w:p w14:paraId="D1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</w:t>
      </w:r>
      <w:r>
        <w:rPr>
          <w:rFonts w:ascii="Times New Roman" w:hAnsi="Times New Roman"/>
          <w:sz w:val="28"/>
        </w:rPr>
        <w:t>едотов</w:t>
      </w:r>
      <w:r>
        <w:rPr>
          <w:rFonts w:ascii="Times New Roman" w:hAnsi="Times New Roman"/>
          <w:sz w:val="28"/>
        </w:rPr>
        <w:t xml:space="preserve"> В.А.</w:t>
      </w:r>
      <w:r>
        <w:rPr>
          <w:rFonts w:ascii="Times New Roman" w:hAnsi="Times New Roman"/>
          <w:sz w:val="28"/>
        </w:rPr>
        <w:t>, В.В. Коломейченко, Г.И. Дурнев и др / Под ред. В.В. Коломейченко, В.А. Федотова.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Р</w:t>
      </w:r>
      <w:r>
        <w:rPr>
          <w:rFonts w:ascii="Times New Roman" w:hAnsi="Times New Roman"/>
          <w:sz w:val="28"/>
        </w:rPr>
        <w:t xml:space="preserve">астениеводство: Практикум / </w:t>
      </w:r>
      <w:r>
        <w:rPr>
          <w:rFonts w:ascii="Times New Roman" w:hAnsi="Times New Roman"/>
          <w:sz w:val="28"/>
        </w:rPr>
        <w:t>– Воронеж: Издательство Воронежского университета, 1996 – 392 с.</w:t>
      </w:r>
    </w:p>
    <w:p w14:paraId="D2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Style w:val="Style_6_ch"/>
          <w:rFonts w:ascii="Times New Roman" w:hAnsi="Times New Roman"/>
          <w:sz w:val="28"/>
        </w:rPr>
        <w:fldChar w:fldCharType="begin"/>
      </w:r>
      <w:r>
        <w:rPr>
          <w:rStyle w:val="Style_6_ch"/>
          <w:rFonts w:ascii="Times New Roman" w:hAnsi="Times New Roman"/>
          <w:sz w:val="28"/>
        </w:rPr>
        <w:instrText>HYPERLINK "https://studfiles.net/"</w:instrText>
      </w:r>
      <w:r>
        <w:rPr>
          <w:rStyle w:val="Style_6_ch"/>
          <w:rFonts w:ascii="Times New Roman" w:hAnsi="Times New Roman"/>
          <w:sz w:val="28"/>
        </w:rPr>
        <w:fldChar w:fldCharType="separate"/>
      </w:r>
      <w:r>
        <w:rPr>
          <w:rStyle w:val="Style_6_ch"/>
          <w:rFonts w:ascii="Times New Roman" w:hAnsi="Times New Roman"/>
          <w:sz w:val="28"/>
        </w:rPr>
        <w:t>https://studfiles.net/</w:t>
      </w:r>
      <w:r>
        <w:rPr>
          <w:rStyle w:val="Style_6_ch"/>
          <w:rFonts w:ascii="Times New Roman" w:hAnsi="Times New Roman"/>
          <w:sz w:val="28"/>
        </w:rPr>
        <w:fldChar w:fldCharType="end"/>
      </w:r>
    </w:p>
    <w:p w14:paraId="D3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fldChar w:fldCharType="begin"/>
      </w:r>
      <w:r>
        <w:rPr>
          <w:rFonts w:ascii="Times New Roman" w:hAnsi="Times New Roman"/>
          <w:sz w:val="28"/>
        </w:rPr>
        <w:instrText>HYPERLINK "http://cad-ogorod.ru/pochvy/opredelenie-kislotnosti-pochvy.html"</w:instrText>
      </w:r>
      <w:r>
        <w:rPr>
          <w:rFonts w:ascii="Times New Roman" w:hAnsi="Times New Roman"/>
          <w:sz w:val="28"/>
        </w:rPr>
        <w:fldChar w:fldCharType="separate"/>
      </w:r>
      <w:r>
        <w:rPr>
          <w:rFonts w:ascii="Times New Roman" w:hAnsi="Times New Roman"/>
          <w:sz w:val="28"/>
        </w:rPr>
        <w:t>http://cad-ogorod.ru/pochvy/opredelenie-kislotnosti-pochvy.html</w:t>
      </w:r>
      <w:r>
        <w:rPr>
          <w:rFonts w:ascii="Times New Roman" w:hAnsi="Times New Roman"/>
          <w:sz w:val="28"/>
        </w:rPr>
        <w:fldChar w:fldCharType="end"/>
      </w:r>
    </w:p>
    <w:p w14:paraId="D4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https://ferma.expert/rasteniya/ovoshchi/kartofel/kartofel-sante/</w:t>
      </w:r>
    </w:p>
    <w:p w14:paraId="D5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https://agrognom.ru/vegetables/potato/kartofel-briz-opisanie-sorta-otzyvy.html</w:t>
      </w:r>
    </w:p>
    <w:p w14:paraId="D6020000">
      <w:pPr>
        <w:pStyle w:val="Style_2"/>
        <w:numPr>
          <w:ilvl w:val="0"/>
          <w:numId w:val="13"/>
        </w:numPr>
        <w:spacing w:line="360" w:lineRule="auto"/>
        <w:ind w:firstLine="284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https://fermerss.ru/2018/12/26/opisanie-sorta-kartofelja-vasilek/</w:t>
      </w:r>
    </w:p>
    <w:p w14:paraId="D7020000">
      <w:pPr>
        <w:pStyle w:val="Style_2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D8020000">
      <w:pPr>
        <w:pStyle w:val="Style_2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D9020000">
      <w:pPr>
        <w:pStyle w:val="Style_2"/>
        <w:spacing w:line="360" w:lineRule="auto"/>
        <w:ind/>
        <w:jc w:val="both"/>
        <w:rPr>
          <w:rFonts w:ascii="Times New Roman" w:hAnsi="Times New Roman"/>
          <w:sz w:val="28"/>
        </w:rPr>
      </w:pPr>
    </w:p>
    <w:p w14:paraId="DA020000">
      <w:pPr>
        <w:pStyle w:val="Style_2"/>
        <w:spacing w:line="36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br w:type="page"/>
      </w:r>
      <w:r>
        <w:drawing>
          <wp:inline>
            <wp:extent cx="6125591" cy="4863719"/>
            <wp:docPr id="8" name="Picture 8"/>
            <a:graphic>
              <a:graphicData uri="http://schemas.openxmlformats.org/drawingml/2006/picture">
                <pic:pic>
                  <pic:nvPicPr>
                    <pic:cNvPr id="7" name="Picture 7"/>
                    <pic:cNvPicPr preferRelativeResize="true"/>
                  </pic:nvPicPr>
                  <pic:blipFill>
                    <a:blip r:embed="rId5"/>
                    <a:srcRect b="0" l="0" r="0" t="0"/>
                    <a:stretch/>
                  </pic:blipFill>
                  <pic:spPr>
                    <a:xfrm flipH="false" flipV="false" rot="0">
                      <a:ext cx="6125591" cy="4863719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sz w:val="28"/>
        </w:rPr>
        <w:t xml:space="preserve">Приложение </w:t>
      </w:r>
      <w:r>
        <w:rPr>
          <w:rFonts w:ascii="Times New Roman" w:hAnsi="Times New Roman"/>
          <w:b w:val="1"/>
          <w:sz w:val="28"/>
        </w:rPr>
        <w:t>А</w:t>
      </w:r>
    </w:p>
    <w:p w14:paraId="DB020000">
      <w:pPr>
        <w:tabs>
          <w:tab w:leader="none" w:pos="426" w:val="left"/>
        </w:tabs>
        <w:spacing w:after="200" w:line="360" w:lineRule="auto"/>
        <w:ind/>
        <w:jc w:val="center"/>
        <w:rPr>
          <w:rFonts w:ascii="Times New Roman" w:hAnsi="Times New Roman"/>
          <w:sz w:val="28"/>
        </w:rPr>
      </w:pPr>
    </w:p>
    <w:p w14:paraId="DC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П.А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. Определение кислотности почвы</w:t>
      </w:r>
    </w:p>
    <w:p w14:paraId="DD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DE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DF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0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1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2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302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                                                   </w:t>
      </w:r>
    </w:p>
    <w:p w14:paraId="E402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b w:val="1"/>
          <w:sz w:val="28"/>
        </w:rPr>
        <w:t xml:space="preserve">Приложение </w:t>
      </w:r>
      <w:r>
        <w:rPr>
          <w:rFonts w:ascii="Times New Roman" w:hAnsi="Times New Roman"/>
          <w:b w:val="1"/>
          <w:sz w:val="28"/>
        </w:rPr>
        <w:t>Б</w:t>
      </w:r>
    </w:p>
    <w:p w14:paraId="E5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3569843" cy="2677414"/>
            <wp:docPr id="10" name="Picture 10"/>
            <a:graphic>
              <a:graphicData uri="http://schemas.openxmlformats.org/drawingml/2006/picture">
                <pic:pic>
                  <pic:nvPicPr>
                    <pic:cNvPr id="9" name="Picture 9"/>
                    <pic:cNvPicPr preferRelativeResize="true"/>
                  </pic:nvPicPr>
                  <pic:blipFill>
                    <a:blip r:embed="rId6"/>
                    <a:srcRect b="0" l="0" r="0" t="0"/>
                    <a:stretch/>
                  </pic:blipFill>
                  <pic:spPr>
                    <a:xfrm flipH="false" flipV="false" rot="0">
                      <a:ext cx="3569843" cy="267741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E6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</w:t>
      </w:r>
      <w:r>
        <w:rPr>
          <w:rFonts w:ascii="Times New Roman" w:hAnsi="Times New Roman"/>
          <w:sz w:val="28"/>
        </w:rPr>
        <w:drawing>
          <wp:inline>
            <wp:extent cx="3725926" cy="2794381"/>
            <wp:docPr id="12" name="Picture 12"/>
            <a:graphic>
              <a:graphicData uri="http://schemas.openxmlformats.org/drawingml/2006/picture">
                <pic:pic>
                  <pic:nvPicPr>
                    <pic:cNvPr id="11" name="Picture 11"/>
                    <pic:cNvPicPr preferRelativeResize="true"/>
                  </pic:nvPicPr>
                  <pic:blipFill>
                    <a:blip r:embed="rId7"/>
                    <a:srcRect b="0" l="0" r="0" t="0"/>
                    <a:stretch/>
                  </pic:blipFill>
                  <pic:spPr>
                    <a:xfrm flipH="false" flipV="false" rot="0">
                      <a:ext cx="3725926" cy="2794381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                                          </w:t>
      </w:r>
    </w:p>
    <w:p w14:paraId="E7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Рисунок.П.Б.1. – Посадка клубней картофеля</w:t>
      </w:r>
    </w:p>
    <w:p w14:paraId="E8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9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A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B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C020000">
      <w:pPr>
        <w:tabs>
          <w:tab w:leader="none" w:pos="426" w:val="left"/>
        </w:tabs>
        <w:spacing w:after="200" w:line="360" w:lineRule="auto"/>
        <w:ind/>
        <w:rPr>
          <w:rFonts w:ascii="Times New Roman" w:hAnsi="Times New Roman"/>
          <w:sz w:val="28"/>
        </w:rPr>
      </w:pPr>
    </w:p>
    <w:p w14:paraId="ED02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drawing>
          <wp:inline>
            <wp:extent cx="5910707" cy="4433062"/>
            <wp:docPr id="14" name="Picture 14"/>
            <a:graphic>
              <a:graphicData uri="http://schemas.openxmlformats.org/drawingml/2006/picture">
                <pic:pic>
                  <pic:nvPicPr>
                    <pic:cNvPr id="13" name="Picture 13"/>
                    <pic:cNvPicPr preferRelativeResize="true"/>
                  </pic:nvPicPr>
                  <pic:blipFill>
                    <a:blip r:embed="rId8"/>
                    <a:srcRect b="0" l="0" r="0" t="0"/>
                    <a:stretch/>
                  </pic:blipFill>
                  <pic:spPr>
                    <a:xfrm flipH="false" flipV="false" rot="0">
                      <a:ext cx="5910707" cy="4433062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sz w:val="28"/>
        </w:rPr>
        <w:t xml:space="preserve"> </w:t>
      </w:r>
    </w:p>
    <w:p w14:paraId="EE02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b w:val="1"/>
          <w:sz w:val="28"/>
        </w:rPr>
      </w:pPr>
    </w:p>
    <w:p w14:paraId="EF02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</w:p>
    <w:p w14:paraId="F0020000">
      <w:pPr>
        <w:pStyle w:val="Style_2"/>
        <w:spacing w:line="360" w:lineRule="auto"/>
        <w:ind w:firstLine="0"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П.Б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Посадочный материал сорт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 xml:space="preserve"> «Жуковский ранний</w:t>
      </w:r>
      <w:r>
        <w:rPr>
          <w:rFonts w:ascii="Times New Roman" w:hAnsi="Times New Roman"/>
          <w:sz w:val="28"/>
        </w:rPr>
        <w:t>»</w:t>
      </w:r>
    </w:p>
    <w:p w14:paraId="F102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10707" cy="4579366"/>
            <wp:docPr id="16" name="Picture 16"/>
            <a:graphic>
              <a:graphicData uri="http://schemas.openxmlformats.org/drawingml/2006/picture">
                <pic:pic>
                  <pic:nvPicPr>
                    <pic:cNvPr id="15" name="Picture 15"/>
                    <pic:cNvPicPr preferRelativeResize="true"/>
                  </pic:nvPicPr>
                  <pic:blipFill>
                    <a:blip r:embed="rId9"/>
                    <a:srcRect b="0" l="0" r="0" t="0"/>
                    <a:stretch/>
                  </pic:blipFill>
                  <pic:spPr>
                    <a:xfrm flipH="false" flipV="false" rot="0">
                      <a:ext cx="5910707" cy="457936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2020000">
      <w:pPr>
        <w:pStyle w:val="Style_2"/>
        <w:spacing w:line="360" w:lineRule="auto"/>
        <w:ind w:firstLine="0"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П.Б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Посадочный материал сорт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 xml:space="preserve"> «Метеор</w:t>
      </w:r>
      <w:r>
        <w:rPr>
          <w:rFonts w:ascii="Times New Roman" w:hAnsi="Times New Roman"/>
          <w:sz w:val="28"/>
        </w:rPr>
        <w:t>»</w:t>
      </w:r>
    </w:p>
    <w:p w14:paraId="F302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10707" cy="4550029"/>
            <wp:docPr id="18" name="Picture 18"/>
            <a:graphic>
              <a:graphicData uri="http://schemas.openxmlformats.org/drawingml/2006/picture">
                <pic:pic>
                  <pic:nvPicPr>
                    <pic:cNvPr id="17" name="Picture 17"/>
                    <pic:cNvPicPr preferRelativeResize="true"/>
                  </pic:nvPicPr>
                  <pic:blipFill>
                    <a:blip r:embed="rId10"/>
                    <a:srcRect b="0" l="0" r="0" t="0"/>
                    <a:stretch/>
                  </pic:blipFill>
                  <pic:spPr>
                    <a:xfrm flipH="false" flipV="false" rot="0">
                      <a:ext cx="5910707" cy="455002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F402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</w:p>
    <w:p w14:paraId="F5020000">
      <w:pPr>
        <w:pStyle w:val="Style_2"/>
        <w:spacing w:line="360" w:lineRule="auto"/>
        <w:ind w:firstLine="0" w:left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П.Б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4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Посадочный материал</w:t>
      </w:r>
      <w:r>
        <w:rPr>
          <w:rFonts w:ascii="Times New Roman" w:hAnsi="Times New Roman"/>
          <w:sz w:val="28"/>
        </w:rPr>
        <w:t xml:space="preserve"> сорт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 xml:space="preserve"> «Ривьера</w:t>
      </w:r>
      <w:r>
        <w:rPr>
          <w:rFonts w:ascii="Times New Roman" w:hAnsi="Times New Roman"/>
          <w:sz w:val="28"/>
        </w:rPr>
        <w:t>»</w:t>
      </w:r>
    </w:p>
    <w:p w14:paraId="F602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F702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F802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F902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FA02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FB02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FC02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FD02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FE02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FF02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00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01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02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03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drawing>
          <wp:inline>
            <wp:extent cx="4155059" cy="2560320"/>
            <wp:docPr id="20" name="Picture 20"/>
            <a:graphic>
              <a:graphicData uri="http://schemas.openxmlformats.org/drawingml/2006/picture">
                <pic:pic>
                  <pic:nvPicPr>
                    <pic:cNvPr id="19" name="Picture 19"/>
                    <pic:cNvPicPr preferRelativeResize="true"/>
                  </pic:nvPicPr>
                  <pic:blipFill>
                    <a:blip r:embed="rId11"/>
                    <a:srcRect b="0" l="0" r="0" t="0"/>
                    <a:stretch/>
                  </pic:blipFill>
                  <pic:spPr>
                    <a:xfrm flipH="false" flipV="false" rot="0">
                      <a:ext cx="4155059" cy="25603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30000">
      <w:pPr>
        <w:pStyle w:val="Style_2"/>
        <w:spacing w:line="360" w:lineRule="auto"/>
        <w:ind w:firstLine="0" w:left="-1134" w:right="-283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3413759" cy="2560320"/>
            <wp:docPr id="22" name="Picture 22"/>
            <a:graphic>
              <a:graphicData uri="http://schemas.openxmlformats.org/drawingml/2006/picture">
                <pic:pic>
                  <pic:nvPicPr>
                    <pic:cNvPr id="21" name="Picture 21"/>
                    <pic:cNvPicPr preferRelativeResize="true"/>
                  </pic:nvPicPr>
                  <pic:blipFill>
                    <a:blip r:embed="rId12"/>
                    <a:srcRect b="0" l="0" r="0" t="0"/>
                    <a:stretch/>
                  </pic:blipFill>
                  <pic:spPr>
                    <a:xfrm flipH="false" flipV="false" rot="0">
                      <a:ext cx="3413759" cy="25603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5030000">
      <w:pPr>
        <w:pStyle w:val="Style_2"/>
        <w:spacing w:line="360" w:lineRule="auto"/>
        <w:ind w:firstLine="0" w:left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drawing>
          <wp:inline>
            <wp:extent cx="3062605" cy="2560320"/>
            <wp:docPr id="24" name="Picture 24"/>
            <a:graphic>
              <a:graphicData uri="http://schemas.openxmlformats.org/drawingml/2006/picture">
                <pic:pic>
                  <pic:nvPicPr>
                    <pic:cNvPr id="23" name="Picture 23"/>
                    <pic:cNvPicPr preferRelativeResize="true"/>
                  </pic:nvPicPr>
                  <pic:blipFill>
                    <a:blip r:embed="rId13"/>
                    <a:srcRect b="0" l="0" r="0" t="0"/>
                    <a:stretch/>
                  </pic:blipFill>
                  <pic:spPr>
                    <a:xfrm flipH="false" flipV="false" rot="0">
                      <a:ext cx="3062605" cy="25603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6030000">
      <w:pPr>
        <w:pStyle w:val="Style_2"/>
        <w:spacing w:line="360" w:lineRule="auto"/>
        <w:ind w:firstLine="0" w:left="0"/>
        <w:rPr>
          <w:rFonts w:ascii="Times New Roman" w:hAnsi="Times New Roman"/>
          <w:sz w:val="28"/>
        </w:rPr>
      </w:pPr>
    </w:p>
    <w:p w14:paraId="0703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П.В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Появление всходов (</w:t>
      </w:r>
      <w:r>
        <w:rPr>
          <w:rFonts w:ascii="Times New Roman" w:hAnsi="Times New Roman"/>
          <w:sz w:val="28"/>
        </w:rPr>
        <w:t>31</w:t>
      </w:r>
      <w:r>
        <w:rPr>
          <w:rFonts w:ascii="Times New Roman" w:hAnsi="Times New Roman"/>
          <w:sz w:val="28"/>
        </w:rPr>
        <w:t xml:space="preserve"> мая</w:t>
      </w:r>
      <w:r>
        <w:rPr>
          <w:rFonts w:ascii="Times New Roman" w:hAnsi="Times New Roman"/>
          <w:sz w:val="28"/>
        </w:rPr>
        <w:t>)</w:t>
      </w:r>
    </w:p>
    <w:p w14:paraId="08030000">
      <w:pPr>
        <w:pStyle w:val="Style_2"/>
        <w:spacing w:line="360" w:lineRule="auto"/>
        <w:ind w:firstLine="0" w:left="0"/>
        <w:jc w:val="center"/>
        <w:rPr>
          <w:rFonts w:ascii="Times New Roman" w:hAnsi="Times New Roman"/>
          <w:sz w:val="28"/>
        </w:rPr>
      </w:pPr>
    </w:p>
    <w:p w14:paraId="09030000">
      <w:pPr>
        <w:pStyle w:val="Style_2"/>
        <w:spacing w:line="360" w:lineRule="auto"/>
        <w:ind w:firstLine="0" w:left="0"/>
        <w:rPr>
          <w:rFonts w:ascii="Times New Roman" w:hAnsi="Times New Roman"/>
          <w:sz w:val="28"/>
        </w:rPr>
      </w:pPr>
    </w:p>
    <w:p w14:paraId="0A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Приложение Г</w:t>
      </w:r>
    </w:p>
    <w:p w14:paraId="0B030000">
      <w:pPr>
        <w:pStyle w:val="Style_2"/>
        <w:spacing w:line="360" w:lineRule="auto"/>
        <w:ind w:firstLine="0" w:left="-1134" w:right="-283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drawing>
          <wp:inline>
            <wp:extent cx="3413759" cy="2560320"/>
            <wp:docPr id="26" name="Picture 26"/>
            <a:graphic>
              <a:graphicData uri="http://schemas.openxmlformats.org/drawingml/2006/picture">
                <pic:pic>
                  <pic:nvPicPr>
                    <pic:cNvPr id="25" name="Picture 25"/>
                    <pic:cNvPicPr preferRelativeResize="true"/>
                  </pic:nvPicPr>
                  <pic:blipFill>
                    <a:blip r:embed="rId14"/>
                    <a:srcRect b="0" l="0" r="0" t="0"/>
                    <a:stretch/>
                  </pic:blipFill>
                  <pic:spPr>
                    <a:xfrm flipH="false" flipV="false" rot="0">
                      <a:ext cx="3413759" cy="25603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C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drawing>
          <wp:inline>
            <wp:extent cx="3433318" cy="2560320"/>
            <wp:docPr id="28" name="Picture 28"/>
            <a:graphic>
              <a:graphicData uri="http://schemas.openxmlformats.org/drawingml/2006/picture">
                <pic:pic>
                  <pic:nvPicPr>
                    <pic:cNvPr id="27" name="Picture 27"/>
                    <pic:cNvPicPr preferRelativeResize="true"/>
                  </pic:nvPicPr>
                  <pic:blipFill>
                    <a:blip r:embed="rId15"/>
                    <a:srcRect b="0" l="0" r="0" t="0"/>
                    <a:stretch/>
                  </pic:blipFill>
                  <pic:spPr>
                    <a:xfrm flipH="false" flipV="false" rot="0">
                      <a:ext cx="3433318" cy="25603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D030000">
      <w:pPr>
        <w:pStyle w:val="Style_2"/>
        <w:spacing w:line="360" w:lineRule="auto"/>
        <w:ind w:firstLine="0" w:left="-1134" w:right="-283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drawing>
          <wp:inline>
            <wp:extent cx="3413759" cy="2560320"/>
            <wp:docPr id="30" name="Picture 30"/>
            <a:graphic>
              <a:graphicData uri="http://schemas.openxmlformats.org/drawingml/2006/picture">
                <pic:pic>
                  <pic:nvPicPr>
                    <pic:cNvPr id="29" name="Picture 29"/>
                    <pic:cNvPicPr preferRelativeResize="true"/>
                  </pic:nvPicPr>
                  <pic:blipFill>
                    <a:blip r:embed="rId16"/>
                    <a:srcRect b="0" l="0" r="0" t="0"/>
                    <a:stretch/>
                  </pic:blipFill>
                  <pic:spPr>
                    <a:xfrm flipH="false" flipV="false" rot="0">
                      <a:ext cx="3413759" cy="25603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E030000">
      <w:pPr>
        <w:pStyle w:val="Style_2"/>
        <w:spacing w:line="360" w:lineRule="auto"/>
        <w:ind w:firstLine="1134" w:left="-1134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П.Г.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Окучивание (7</w:t>
      </w:r>
      <w:r>
        <w:rPr>
          <w:rFonts w:ascii="Times New Roman" w:hAnsi="Times New Roman"/>
          <w:sz w:val="28"/>
        </w:rPr>
        <w:t xml:space="preserve"> июня)</w:t>
      </w:r>
    </w:p>
    <w:p w14:paraId="0F030000">
      <w:pPr>
        <w:pStyle w:val="Style_2"/>
        <w:spacing w:line="360" w:lineRule="auto"/>
        <w:ind w:firstLine="1134" w:left="-1134" w:right="-283"/>
        <w:jc w:val="center"/>
        <w:rPr>
          <w:rFonts w:ascii="Times New Roman" w:hAnsi="Times New Roman"/>
          <w:sz w:val="28"/>
        </w:rPr>
      </w:pPr>
    </w:p>
    <w:p w14:paraId="10030000">
      <w:pPr>
        <w:pStyle w:val="Style_2"/>
        <w:spacing w:line="360" w:lineRule="auto"/>
        <w:ind w:firstLine="0" w:left="0" w:right="-283"/>
        <w:rPr>
          <w:rFonts w:ascii="Times New Roman" w:hAnsi="Times New Roman"/>
          <w:b w:val="1"/>
          <w:sz w:val="28"/>
        </w:rPr>
      </w:pPr>
    </w:p>
    <w:p w14:paraId="11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Приложение Д</w:t>
      </w:r>
    </w:p>
    <w:p w14:paraId="12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Растения картофеля по вариантам в опыте в течение вегетации</w:t>
      </w:r>
    </w:p>
    <w:p w14:paraId="13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  <w:r>
        <w:drawing>
          <wp:inline>
            <wp:extent cx="6896354" cy="6896354"/>
            <wp:docPr id="32" name="Picture 32"/>
            <a:graphic>
              <a:graphicData uri="http://schemas.openxmlformats.org/drawingml/2006/picture">
                <pic:pic>
                  <pic:nvPicPr>
                    <pic:cNvPr id="31" name="Picture 31"/>
                    <pic:cNvPicPr preferRelativeResize="true"/>
                  </pic:nvPicPr>
                  <pic:blipFill>
                    <a:blip r:embed="rId17"/>
                    <a:srcRect b="0" l="0" r="0" t="0"/>
                    <a:stretch/>
                  </pic:blipFill>
                  <pic:spPr>
                    <a:xfrm flipH="false" flipV="false" rot="0">
                      <a:ext cx="6896354" cy="689635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4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П.Д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Буто</w:t>
      </w:r>
      <w:r>
        <w:rPr>
          <w:rFonts w:ascii="Times New Roman" w:hAnsi="Times New Roman"/>
          <w:sz w:val="28"/>
        </w:rPr>
        <w:t>низация</w:t>
      </w:r>
      <w:r>
        <w:rPr>
          <w:rFonts w:ascii="Times New Roman" w:hAnsi="Times New Roman"/>
          <w:sz w:val="28"/>
        </w:rPr>
        <w:t xml:space="preserve"> (14</w:t>
      </w:r>
      <w:r>
        <w:rPr>
          <w:rFonts w:ascii="Times New Roman" w:hAnsi="Times New Roman"/>
          <w:sz w:val="28"/>
        </w:rPr>
        <w:t xml:space="preserve"> июня)</w:t>
      </w:r>
    </w:p>
    <w:p w14:paraId="15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6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7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8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3703320" cy="4937760"/>
            <wp:docPr id="34" name="Picture 34"/>
            <a:graphic>
              <a:graphicData uri="http://schemas.openxmlformats.org/drawingml/2006/picture">
                <pic:pic>
                  <pic:nvPicPr>
                    <pic:cNvPr id="33" name="Picture 33"/>
                    <pic:cNvPicPr preferRelativeResize="true"/>
                  </pic:nvPicPr>
                  <pic:blipFill>
                    <a:blip r:embed="rId18"/>
                    <a:srcRect b="0" l="0" r="0" t="0"/>
                    <a:stretch/>
                  </pic:blipFill>
                  <pic:spPr>
                    <a:xfrm flipH="false" flipV="false" rot="0">
                      <a:ext cx="3703320" cy="493776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9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П.Д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Начало цветения (</w:t>
      </w:r>
      <w:r>
        <w:rPr>
          <w:rFonts w:ascii="Times New Roman" w:hAnsi="Times New Roman"/>
          <w:sz w:val="28"/>
        </w:rPr>
        <w:t>20 июня</w:t>
      </w:r>
      <w:r>
        <w:rPr>
          <w:rFonts w:ascii="Times New Roman" w:hAnsi="Times New Roman"/>
          <w:sz w:val="28"/>
        </w:rPr>
        <w:t>)</w:t>
      </w:r>
    </w:p>
    <w:p w14:paraId="1A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B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C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D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E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1F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20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21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6291072" cy="6291072"/>
            <wp:docPr id="36" name="Picture 36"/>
            <a:graphic>
              <a:graphicData uri="http://schemas.openxmlformats.org/drawingml/2006/picture">
                <pic:pic>
                  <pic:nvPicPr>
                    <pic:cNvPr id="35" name="Picture 35"/>
                    <pic:cNvPicPr preferRelativeResize="true"/>
                  </pic:nvPicPr>
                  <pic:blipFill>
                    <a:blip r:embed="rId19"/>
                    <a:srcRect b="0" l="0" r="0" t="0"/>
                    <a:stretch/>
                  </pic:blipFill>
                  <pic:spPr>
                    <a:xfrm flipH="false" flipV="false" rot="0">
                      <a:ext cx="6291072" cy="629107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2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П.Д.4. – Рост и развитие (12 июля)</w:t>
      </w:r>
    </w:p>
    <w:p w14:paraId="23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4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5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6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7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8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9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A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B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C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6230112" cy="6230112"/>
            <wp:docPr id="38" name="Picture 38"/>
            <a:graphic>
              <a:graphicData uri="http://schemas.openxmlformats.org/drawingml/2006/picture">
                <pic:pic>
                  <pic:nvPicPr>
                    <pic:cNvPr id="37" name="Picture 37"/>
                    <pic:cNvPicPr preferRelativeResize="true"/>
                  </pic:nvPicPr>
                  <pic:blipFill>
                    <a:blip r:embed="rId20"/>
                    <a:srcRect b="0" l="0" r="0" t="0"/>
                    <a:stretch/>
                  </pic:blipFill>
                  <pic:spPr>
                    <a:xfrm flipH="false" flipV="false" rot="0">
                      <a:ext cx="6230112" cy="623011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D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П.Д.5. – Массовое усыхание ботвы</w:t>
      </w:r>
    </w:p>
    <w:p w14:paraId="2E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2F030000">
      <w:pPr>
        <w:pStyle w:val="Style_2"/>
        <w:numPr>
          <w:ilvl w:val="0"/>
          <w:numId w:val="14"/>
        </w:numPr>
        <w:spacing w:line="360" w:lineRule="auto"/>
        <w:ind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10 августа сорт "Жуковский ранний</w:t>
      </w:r>
      <w:r>
        <w:rPr>
          <w:rFonts w:ascii="Times New Roman" w:hAnsi="Times New Roman"/>
          <w:sz w:val="28"/>
        </w:rPr>
        <w:t>"</w:t>
      </w:r>
    </w:p>
    <w:p w14:paraId="30030000">
      <w:pPr>
        <w:pStyle w:val="Style_2"/>
        <w:numPr>
          <w:ilvl w:val="0"/>
          <w:numId w:val="14"/>
        </w:numPr>
        <w:spacing w:line="360" w:lineRule="auto"/>
        <w:ind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10 августа сорт "Ривьера</w:t>
      </w:r>
      <w:r>
        <w:rPr>
          <w:rFonts w:ascii="Times New Roman" w:hAnsi="Times New Roman"/>
          <w:sz w:val="28"/>
        </w:rPr>
        <w:t>"</w:t>
      </w:r>
    </w:p>
    <w:p w14:paraId="31030000">
      <w:pPr>
        <w:pStyle w:val="Style_2"/>
        <w:numPr>
          <w:ilvl w:val="0"/>
          <w:numId w:val="14"/>
        </w:numPr>
        <w:spacing w:line="360" w:lineRule="auto"/>
        <w:ind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15 августа сорт "Метеор</w:t>
      </w:r>
      <w:r>
        <w:rPr>
          <w:rFonts w:ascii="Times New Roman" w:hAnsi="Times New Roman"/>
          <w:sz w:val="28"/>
        </w:rPr>
        <w:t>"</w:t>
      </w:r>
    </w:p>
    <w:p w14:paraId="3203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33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34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35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Приложение Е</w:t>
      </w:r>
    </w:p>
    <w:p w14:paraId="36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Измерение</w:t>
      </w:r>
      <w:r>
        <w:rPr>
          <w:rFonts w:ascii="Times New Roman" w:hAnsi="Times New Roman"/>
          <w:b w:val="1"/>
          <w:sz w:val="28"/>
        </w:rPr>
        <w:t xml:space="preserve"> биометрических показателей картофеля в опыте</w:t>
      </w:r>
    </w:p>
    <w:p w14:paraId="37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  <w:r>
        <w:drawing>
          <wp:inline>
            <wp:extent cx="7143242" cy="7143242"/>
            <wp:docPr id="40" name="Picture 40"/>
            <a:graphic>
              <a:graphicData uri="http://schemas.openxmlformats.org/drawingml/2006/picture">
                <pic:pic>
                  <pic:nvPicPr>
                    <pic:cNvPr id="39" name="Picture 39"/>
                    <pic:cNvPicPr preferRelativeResize="true"/>
                  </pic:nvPicPr>
                  <pic:blipFill>
                    <a:blip r:embed="rId21"/>
                    <a:srcRect b="0" l="0" r="0" t="0"/>
                    <a:stretch/>
                  </pic:blipFill>
                  <pic:spPr>
                    <a:xfrm flipH="false" flipV="false" rot="0">
                      <a:ext cx="7143242" cy="7143242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8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П.Е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1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Измерение высоты растений</w:t>
      </w:r>
    </w:p>
    <w:p w14:paraId="39030000">
      <w:pPr>
        <w:pStyle w:val="Style_2"/>
        <w:numPr>
          <w:ilvl w:val="0"/>
          <w:numId w:val="15"/>
        </w:numPr>
        <w:spacing w:line="360" w:lineRule="auto"/>
        <w:ind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период бутанизации</w:t>
      </w:r>
    </w:p>
    <w:p w14:paraId="3A030000">
      <w:pPr>
        <w:pStyle w:val="Style_2"/>
        <w:numPr>
          <w:ilvl w:val="0"/>
          <w:numId w:val="15"/>
        </w:numPr>
        <w:spacing w:line="360" w:lineRule="auto"/>
        <w:ind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период начала цветения</w:t>
      </w:r>
    </w:p>
    <w:p w14:paraId="3B030000">
      <w:pPr>
        <w:pStyle w:val="Style_2"/>
        <w:numPr>
          <w:ilvl w:val="0"/>
          <w:numId w:val="15"/>
        </w:numPr>
        <w:spacing w:line="360" w:lineRule="auto"/>
        <w:ind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период массового цветения</w:t>
      </w:r>
    </w:p>
    <w:p w14:paraId="3C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3D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3E030000">
      <w:pPr>
        <w:pStyle w:val="Style_2"/>
        <w:spacing w:line="360" w:lineRule="auto"/>
        <w:ind w:firstLine="0" w:left="0" w:right="-283"/>
        <w:rPr>
          <w:rFonts w:ascii="Times New Roman" w:hAnsi="Times New Roman"/>
          <w:b w:val="1"/>
          <w:sz w:val="28"/>
        </w:rPr>
      </w:pPr>
    </w:p>
    <w:p w14:paraId="3F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Приложение </w:t>
      </w:r>
      <w:r>
        <w:rPr>
          <w:rFonts w:ascii="Times New Roman" w:hAnsi="Times New Roman"/>
          <w:b w:val="1"/>
          <w:sz w:val="28"/>
        </w:rPr>
        <w:t>Ж</w:t>
      </w:r>
    </w:p>
    <w:p w14:paraId="40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drawing>
          <wp:inline>
            <wp:extent cx="6193536" cy="5181600"/>
            <wp:docPr id="42" name="Picture 42"/>
            <a:graphic>
              <a:graphicData uri="http://schemas.openxmlformats.org/drawingml/2006/picture">
                <pic:pic>
                  <pic:nvPicPr>
                    <pic:cNvPr id="41" name="Picture 41"/>
                    <pic:cNvPicPr preferRelativeResize="true"/>
                  </pic:nvPicPr>
                  <pic:blipFill>
                    <a:blip r:embed="rId22"/>
                    <a:srcRect b="0" l="0" r="0" t="0"/>
                    <a:stretch/>
                  </pic:blipFill>
                  <pic:spPr>
                    <a:xfrm flipH="false" flipV="false" rot="0">
                      <a:ext cx="6193536" cy="51816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1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drawing>
          <wp:inline>
            <wp:extent cx="5821045" cy="5077714"/>
            <wp:docPr id="44" name="Picture 44"/>
            <a:graphic>
              <a:graphicData uri="http://schemas.openxmlformats.org/drawingml/2006/picture">
                <pic:pic>
                  <pic:nvPicPr>
                    <pic:cNvPr id="43" name="Picture 43"/>
                    <pic:cNvPicPr preferRelativeResize="true"/>
                  </pic:nvPicPr>
                  <pic:blipFill>
                    <a:blip r:embed="rId23"/>
                    <a:srcRect b="0" l="0" r="0" t="0"/>
                    <a:stretch/>
                  </pic:blipFill>
                  <pic:spPr>
                    <a:xfrm flipH="false" flipV="false" rot="0">
                      <a:ext cx="5821045" cy="507771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П.Ж.1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Уборка и учёт урожая (18</w:t>
      </w:r>
      <w:r>
        <w:rPr>
          <w:rFonts w:ascii="Times New Roman" w:hAnsi="Times New Roman"/>
          <w:sz w:val="28"/>
        </w:rPr>
        <w:t xml:space="preserve"> августа)</w:t>
      </w:r>
    </w:p>
    <w:p w14:paraId="42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b w:val="1"/>
          <w:sz w:val="28"/>
        </w:rPr>
      </w:pPr>
    </w:p>
    <w:p w14:paraId="43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</w:t>
      </w:r>
      <w:r>
        <w:rPr>
          <w:rFonts w:ascii="Times New Roman" w:hAnsi="Times New Roman"/>
          <w:sz w:val="28"/>
        </w:rPr>
        <w:drawing>
          <wp:inline>
            <wp:extent cx="6156960" cy="6156960"/>
            <wp:docPr id="46" name="Picture 46"/>
            <a:graphic>
              <a:graphicData uri="http://schemas.openxmlformats.org/drawingml/2006/picture">
                <pic:pic>
                  <pic:nvPicPr>
                    <pic:cNvPr id="45" name="Picture 45"/>
                    <pic:cNvPicPr preferRelativeResize="true"/>
                  </pic:nvPicPr>
                  <pic:blipFill>
                    <a:blip r:embed="rId24"/>
                    <a:srcRect b="0" l="0" r="0" t="0"/>
                    <a:stretch/>
                  </pic:blipFill>
                  <pic:spPr>
                    <a:xfrm flipH="false" flipV="false" rot="0">
                      <a:ext cx="6156960" cy="615696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44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П.Ж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Уборка </w:t>
      </w:r>
      <w:r>
        <w:rPr>
          <w:rFonts w:ascii="Times New Roman" w:hAnsi="Times New Roman"/>
          <w:sz w:val="28"/>
        </w:rPr>
        <w:t xml:space="preserve">и учёт </w:t>
      </w:r>
      <w:r>
        <w:rPr>
          <w:rFonts w:ascii="Times New Roman" w:hAnsi="Times New Roman"/>
          <w:sz w:val="28"/>
        </w:rPr>
        <w:t>урожая</w:t>
      </w:r>
      <w:r>
        <w:rPr>
          <w:rFonts w:ascii="Times New Roman" w:hAnsi="Times New Roman"/>
          <w:sz w:val="28"/>
        </w:rPr>
        <w:t xml:space="preserve"> (18</w:t>
      </w:r>
      <w:r>
        <w:rPr>
          <w:rFonts w:ascii="Times New Roman" w:hAnsi="Times New Roman"/>
          <w:sz w:val="28"/>
        </w:rPr>
        <w:t xml:space="preserve"> августа)</w:t>
      </w:r>
    </w:p>
    <w:p w14:paraId="45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46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47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48030000">
      <w:pPr>
        <w:pStyle w:val="Style_2"/>
        <w:spacing w:line="360" w:lineRule="auto"/>
        <w:ind w:firstLine="0" w:left="0" w:right="-283"/>
        <w:rPr>
          <w:rFonts w:ascii="Times New Roman" w:hAnsi="Times New Roman"/>
          <w:b w:val="1"/>
          <w:sz w:val="28"/>
        </w:rPr>
      </w:pPr>
    </w:p>
    <w:p w14:paraId="49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4A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4B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4C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</w:p>
    <w:p w14:paraId="4D030000">
      <w:pPr>
        <w:pStyle w:val="Style_2"/>
        <w:spacing w:line="360" w:lineRule="auto"/>
        <w:ind w:firstLine="0" w:left="-1134" w:right="-283"/>
        <w:jc w:val="right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Приложение </w:t>
      </w:r>
      <w:r>
        <w:rPr>
          <w:rFonts w:ascii="Times New Roman" w:hAnsi="Times New Roman"/>
          <w:b w:val="1"/>
          <w:sz w:val="28"/>
        </w:rPr>
        <w:t>К</w:t>
      </w:r>
    </w:p>
    <w:p w14:paraId="4E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Лабораторные исследования</w:t>
      </w:r>
    </w:p>
    <w:p w14:paraId="4F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30519" cy="4606290"/>
            <wp:docPr id="48" name="Picture 48"/>
            <a:graphic>
              <a:graphicData uri="http://schemas.openxmlformats.org/drawingml/2006/picture">
                <pic:pic>
                  <pic:nvPicPr>
                    <pic:cNvPr id="47" name="Picture 47"/>
                    <pic:cNvPicPr preferRelativeResize="true"/>
                  </pic:nvPicPr>
                  <pic:blipFill>
                    <a:blip r:embed="rId25"/>
                    <a:srcRect b="0" l="0" r="0" t="0"/>
                    <a:stretch/>
                  </pic:blipFill>
                  <pic:spPr>
                    <a:xfrm flipH="false" flipV="false" rot="0">
                      <a:ext cx="5930519" cy="460629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0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П.К.1. – Оборудование</w:t>
      </w:r>
      <w:r>
        <w:rPr>
          <w:rFonts w:ascii="Times New Roman" w:hAnsi="Times New Roman"/>
          <w:sz w:val="28"/>
        </w:rPr>
        <w:t xml:space="preserve"> для опыта</w:t>
      </w:r>
    </w:p>
    <w:p w14:paraId="51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37504" cy="4453128"/>
            <wp:docPr id="50" name="Picture 50"/>
            <a:graphic>
              <a:graphicData uri="http://schemas.openxmlformats.org/drawingml/2006/picture">
                <pic:pic>
                  <pic:nvPicPr>
                    <pic:cNvPr id="49" name="Picture 49"/>
                    <pic:cNvPicPr preferRelativeResize="true"/>
                  </pic:nvPicPr>
                  <pic:blipFill>
                    <a:blip r:embed="rId26"/>
                    <a:srcRect b="0" l="0" r="0" t="0"/>
                    <a:stretch/>
                  </pic:blipFill>
                  <pic:spPr>
                    <a:xfrm flipH="false" flipV="false" rot="0">
                      <a:ext cx="5937504" cy="445312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2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53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54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П.К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Определение массы </w:t>
      </w:r>
      <w:r>
        <w:rPr>
          <w:rFonts w:ascii="Times New Roman" w:hAnsi="Times New Roman"/>
          <w:sz w:val="28"/>
        </w:rPr>
        <w:t>клубня картофеля</w:t>
      </w:r>
    </w:p>
    <w:p w14:paraId="55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37504" cy="4453128"/>
            <wp:docPr id="52" name="Picture 52"/>
            <a:graphic>
              <a:graphicData uri="http://schemas.openxmlformats.org/drawingml/2006/picture">
                <pic:pic>
                  <pic:nvPicPr>
                    <pic:cNvPr id="51" name="Picture 51"/>
                    <pic:cNvPicPr preferRelativeResize="true"/>
                  </pic:nvPicPr>
                  <pic:blipFill>
                    <a:blip r:embed="rId27"/>
                    <a:srcRect b="0" l="0" r="0" t="0"/>
                    <a:stretch/>
                  </pic:blipFill>
                  <pic:spPr>
                    <a:xfrm flipH="false" flipV="false" rot="0">
                      <a:ext cx="5937504" cy="445312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6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4814316" cy="3610737"/>
            <wp:docPr id="54" name="Picture 54"/>
            <a:graphic>
              <a:graphicData uri="http://schemas.openxmlformats.org/drawingml/2006/picture">
                <pic:pic>
                  <pic:nvPicPr>
                    <pic:cNvPr id="53" name="Picture 53"/>
                    <pic:cNvPicPr preferRelativeResize="true"/>
                  </pic:nvPicPr>
                  <pic:blipFill>
                    <a:blip r:embed="rId28"/>
                    <a:srcRect b="0" l="0" r="0" t="0"/>
                    <a:stretch/>
                  </pic:blipFill>
                  <pic:spPr>
                    <a:xfrm flipH="false" flipV="false" rot="0">
                      <a:ext cx="4814316" cy="3610737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7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П.К.3 – Определение объёма клубня картофеля</w:t>
      </w:r>
    </w:p>
    <w:p w14:paraId="58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37504" cy="4453128"/>
            <wp:docPr id="56" name="Picture 56"/>
            <a:graphic>
              <a:graphicData uri="http://schemas.openxmlformats.org/drawingml/2006/picture">
                <pic:pic>
                  <pic:nvPicPr>
                    <pic:cNvPr id="55" name="Picture 55"/>
                    <pic:cNvPicPr preferRelativeResize="true"/>
                  </pic:nvPicPr>
                  <pic:blipFill>
                    <a:blip r:embed="rId29"/>
                    <a:srcRect b="0" l="0" r="0" t="0"/>
                    <a:stretch/>
                  </pic:blipFill>
                  <pic:spPr>
                    <a:xfrm flipH="false" flipV="false" rot="0">
                      <a:ext cx="5937504" cy="445312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9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П.К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4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Исследуемые клубни</w:t>
      </w:r>
    </w:p>
    <w:p w14:paraId="5A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5B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37504" cy="5937504"/>
            <wp:docPr id="58" name="Picture 58"/>
            <a:graphic>
              <a:graphicData uri="http://schemas.openxmlformats.org/drawingml/2006/picture">
                <pic:pic>
                  <pic:nvPicPr>
                    <pic:cNvPr id="57" name="Picture 57"/>
                    <pic:cNvPicPr preferRelativeResize="true"/>
                  </pic:nvPicPr>
                  <pic:blipFill>
                    <a:blip r:embed="rId30"/>
                    <a:srcRect b="0" l="0" r="0" t="0"/>
                    <a:stretch/>
                  </pic:blipFill>
                  <pic:spPr>
                    <a:xfrm flipH="false" flipV="false" rot="0">
                      <a:ext cx="5937504" cy="593750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C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П.К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6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Содержание нитратов под кожурой и в серединной части клубня</w:t>
      </w:r>
    </w:p>
    <w:p w14:paraId="5D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5E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37504" cy="4742688"/>
            <wp:docPr id="60" name="Picture 60"/>
            <a:graphic>
              <a:graphicData uri="http://schemas.openxmlformats.org/drawingml/2006/picture">
                <pic:pic>
                  <pic:nvPicPr>
                    <pic:cNvPr id="59" name="Picture 59"/>
                    <pic:cNvPicPr preferRelativeResize="true"/>
                  </pic:nvPicPr>
                  <pic:blipFill>
                    <a:blip r:embed="rId31"/>
                    <a:srcRect b="0" l="0" r="0" t="0"/>
                    <a:stretch/>
                  </pic:blipFill>
                  <pic:spPr>
                    <a:xfrm flipH="false" flipV="false" rot="0">
                      <a:ext cx="5937504" cy="474268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5F030000">
      <w:pPr>
        <w:pStyle w:val="Style_2"/>
        <w:spacing w:line="360" w:lineRule="auto"/>
        <w:ind w:firstLine="0" w:left="-1134" w:right="-283"/>
        <w:jc w:val="center"/>
        <w:rPr>
          <w:rFonts w:ascii="Times New Roman" w:hAnsi="Times New Roman"/>
          <w:sz w:val="28"/>
        </w:rPr>
      </w:pPr>
    </w:p>
    <w:p w14:paraId="60030000">
      <w:pPr>
        <w:pStyle w:val="Style_2"/>
        <w:spacing w:line="360" w:lineRule="auto"/>
        <w:ind w:firstLine="0" w:left="0" w:right="-283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</w:t>
      </w:r>
      <w:r>
        <w:rPr>
          <w:rFonts w:ascii="Times New Roman" w:hAnsi="Times New Roman"/>
          <w:sz w:val="28"/>
        </w:rPr>
        <w:t>унок П.К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7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 xml:space="preserve"> – Содержание нитратов в соке картофеля</w:t>
      </w:r>
    </w:p>
    <w:p w14:paraId="61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2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3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4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5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6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7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8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9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A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B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C030000">
      <w:pPr>
        <w:pStyle w:val="Style_2"/>
        <w:spacing w:line="360" w:lineRule="auto"/>
        <w:ind w:firstLine="0" w:left="0" w:right="-283"/>
        <w:rPr>
          <w:rFonts w:ascii="Times New Roman" w:hAnsi="Times New Roman"/>
          <w:sz w:val="28"/>
        </w:rPr>
      </w:pPr>
    </w:p>
    <w:p w14:paraId="6D03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Рисунок</w:t>
      </w:r>
      <w:r>
        <w:rPr>
          <w:rFonts w:ascii="Times New Roman" w:hAnsi="Times New Roman"/>
          <w:sz w:val="28"/>
        </w:rPr>
        <w:t xml:space="preserve"> П.Л.2</w:t>
      </w:r>
      <w:r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 xml:space="preserve">- 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Цвет мякоти клубней картофеля</w:t>
      </w:r>
      <w:r>
        <w:rPr>
          <w:rFonts w:ascii="Times New Roman" w:hAnsi="Times New Roman"/>
          <w:sz w:val="28"/>
        </w:rPr>
        <w:t xml:space="preserve"> после варки в тёплом состоянии</w:t>
      </w:r>
    </w:p>
    <w:p w14:paraId="6E03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p w14:paraId="6F03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drawing>
          <wp:inline>
            <wp:extent cx="5937504" cy="5937504"/>
            <wp:docPr id="62" name="Picture 62"/>
            <a:graphic>
              <a:graphicData uri="http://schemas.openxmlformats.org/drawingml/2006/picture">
                <pic:pic>
                  <pic:nvPicPr>
                    <pic:cNvPr id="61" name="Picture 61"/>
                    <pic:cNvPicPr preferRelativeResize="true"/>
                  </pic:nvPicPr>
                  <pic:blipFill>
                    <a:blip r:embed="rId32"/>
                    <a:srcRect b="0" l="0" r="0" t="0"/>
                    <a:stretch/>
                  </pic:blipFill>
                  <pic:spPr>
                    <a:xfrm flipH="false" flipV="false" rot="0">
                      <a:ext cx="5937504" cy="593750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70030000">
      <w:pPr>
        <w:pStyle w:val="Style_2"/>
        <w:spacing w:line="360" w:lineRule="auto"/>
        <w:ind w:firstLine="0" w:left="-1134" w:right="-283"/>
        <w:rPr>
          <w:rFonts w:ascii="Times New Roman" w:hAnsi="Times New Roman"/>
          <w:sz w:val="28"/>
        </w:rPr>
      </w:pPr>
    </w:p>
    <w:sectPr>
      <w:footerReference r:id="rId1" w:type="default"/>
      <w:pgSz w:h="16838" w:w="11906"/>
      <w:pgMar w:bottom="1134" w:footer="708" w:gutter="0" w:header="708" w:left="1701" w:right="849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.xml><?xml version="1.0" encoding="utf-8"?>
<w:ftr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</w:pPr>
  </w:p>
  <w:p w14:paraId="02000000">
    <w:pPr>
      <w:pStyle w:val="Style_1"/>
    </w:pPr>
  </w:p>
</w:ftr>
</file>

<file path=word/numbering.xml><?xml version="1.0" encoding="utf-8"?>
<w:numbering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abstractNum w:abstractNumId="0">
    <w:lvl w:ilvl="0">
      <w:start w:val="1"/>
      <w:numFmt w:val="decimal"/>
      <w:lvlText w:val="%1."/>
      <w:lvlJc w:val="left"/>
      <w:pPr>
        <w:ind w:hanging="708" w:left="1068"/>
      </w:pPr>
    </w:lvl>
    <w:lvl w:ilvl="1">
      <w:start w:val="1"/>
      <w:numFmt w:val="decimal"/>
      <w:lvlText w:val="%1.%2."/>
      <w:lvlJc w:val="left"/>
      <w:pPr>
        <w:ind w:hanging="720" w:left="1080"/>
      </w:pPr>
    </w:lvl>
    <w:lvl w:ilvl="2">
      <w:start w:val="1"/>
      <w:numFmt w:val="decimal"/>
      <w:lvlText w:val="%1.%2.%3."/>
      <w:lvlJc w:val="left"/>
      <w:pPr>
        <w:ind w:hanging="720" w:left="1080"/>
      </w:pPr>
    </w:lvl>
    <w:lvl w:ilvl="3">
      <w:start w:val="1"/>
      <w:numFmt w:val="decimal"/>
      <w:lvlText w:val="%1.%2.%3.%4."/>
      <w:lvlJc w:val="left"/>
      <w:pPr>
        <w:ind w:hanging="1080" w:left="1440"/>
      </w:pPr>
    </w:lvl>
    <w:lvl w:ilvl="4">
      <w:start w:val="1"/>
      <w:numFmt w:val="decimal"/>
      <w:lvlText w:val="%1.%2.%3.%4.%5."/>
      <w:lvlJc w:val="left"/>
      <w:pPr>
        <w:ind w:hanging="1080" w:left="1440"/>
      </w:pPr>
    </w:lvl>
    <w:lvl w:ilvl="5">
      <w:start w:val="1"/>
      <w:numFmt w:val="decimal"/>
      <w:lvlText w:val="%1.%2.%3.%4.%5.%6."/>
      <w:lvlJc w:val="left"/>
      <w:pPr>
        <w:ind w:hanging="1440" w:left="1800"/>
      </w:pPr>
    </w:lvl>
    <w:lvl w:ilvl="6">
      <w:start w:val="1"/>
      <w:numFmt w:val="decimal"/>
      <w:lvlText w:val="%1.%2.%3.%4.%5.%6.%7."/>
      <w:lvlJc w:val="left"/>
      <w:pPr>
        <w:ind w:hanging="1800" w:left="2160"/>
      </w:pPr>
    </w:lvl>
    <w:lvl w:ilvl="7">
      <w:start w:val="1"/>
      <w:numFmt w:val="decimal"/>
      <w:lvlText w:val="%1.%2.%3.%4.%5.%6.%7.%8."/>
      <w:lvlJc w:val="left"/>
      <w:pPr>
        <w:ind w:hanging="1800" w:left="2160"/>
      </w:pPr>
    </w:lvl>
    <w:lvl w:ilvl="8">
      <w:start w:val="1"/>
      <w:numFmt w:val="decimal"/>
      <w:lvlText w:val="%1.%2.%3.%4.%5.%6.%7.%8.%9."/>
      <w:lvlJc w:val="left"/>
      <w:pPr>
        <w:ind w:hanging="2160" w:left="2520"/>
      </w:pPr>
    </w:lvl>
  </w:abstractNum>
  <w:abstractNum w:abstractNumId="1">
    <w:lvl w:ilvl="0">
      <w:start w:val="1"/>
      <w:numFmt w:val="decimal"/>
      <w:lvlText w:val="%1."/>
      <w:lvlJc w:val="left"/>
      <w:pPr>
        <w:ind w:hanging="360" w:left="360"/>
      </w:pPr>
    </w:lvl>
    <w:lvl w:ilvl="1">
      <w:start w:val="1"/>
      <w:numFmt w:val="decimal"/>
      <w:lvlText w:val="%2."/>
      <w:lvlJc w:val="left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180" w:left="2160"/>
      </w:pPr>
    </w:lvl>
    <w:lvl w:ilvl="3">
      <w:start w:val="1"/>
      <w:numFmt w:val="decimal"/>
      <w:lvlText w:val="%4."/>
      <w:lvlJc w:val="left"/>
      <w:pPr>
        <w:ind w:hanging="360" w:left="2880"/>
      </w:pPr>
      <w:rPr>
        <w:b w:val="0"/>
      </w:rPr>
    </w:lvl>
    <w:lvl w:ilvl="4">
      <w:start w:val="1"/>
      <w:numFmt w:val="lowerLetter"/>
      <w:lvlText w:val="%5."/>
      <w:lvlJc w:val="left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180" w:left="4320"/>
      </w:pPr>
    </w:lvl>
    <w:lvl w:ilvl="6">
      <w:start w:val="1"/>
      <w:numFmt w:val="decimal"/>
      <w:lvlText w:val="%7."/>
      <w:lvlJc w:val="left"/>
      <w:pPr>
        <w:ind w:hanging="360" w:left="5040"/>
      </w:pPr>
    </w:lvl>
    <w:lvl w:ilvl="7">
      <w:start w:val="1"/>
      <w:numFmt w:val="lowerLetter"/>
      <w:lvlText w:val="%8."/>
      <w:lvlJc w:val="left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180" w:left="6480"/>
      </w:pPr>
    </w:lvl>
  </w:abstractNum>
  <w:abstractNum w:abstractNumId="2">
    <w:lvl w:ilvl="0">
      <w:start w:val="1"/>
      <w:numFmt w:val="decimal"/>
      <w:lvlText w:val="%1."/>
      <w:lvlJc w:val="left"/>
      <w:pPr>
        <w:ind w:hanging="708" w:left="1068"/>
      </w:pPr>
    </w:lvl>
    <w:lvl w:ilvl="1">
      <w:start w:val="1"/>
      <w:numFmt w:val="decimal"/>
      <w:lvlText w:val="%1.%2."/>
      <w:lvlJc w:val="left"/>
      <w:pPr>
        <w:ind w:hanging="720" w:left="1080"/>
      </w:pPr>
    </w:lvl>
    <w:lvl w:ilvl="2">
      <w:start w:val="1"/>
      <w:numFmt w:val="decimal"/>
      <w:lvlText w:val="%1.%2.%3."/>
      <w:lvlJc w:val="left"/>
      <w:pPr>
        <w:ind w:hanging="720" w:left="1080"/>
      </w:pPr>
    </w:lvl>
    <w:lvl w:ilvl="3">
      <w:start w:val="1"/>
      <w:numFmt w:val="decimal"/>
      <w:lvlText w:val="%1.%2.%3.%4."/>
      <w:lvlJc w:val="left"/>
      <w:pPr>
        <w:ind w:hanging="1080" w:left="1440"/>
      </w:pPr>
    </w:lvl>
    <w:lvl w:ilvl="4">
      <w:start w:val="1"/>
      <w:numFmt w:val="decimal"/>
      <w:lvlText w:val="%1.%2.%3.%4.%5."/>
      <w:lvlJc w:val="left"/>
      <w:pPr>
        <w:ind w:hanging="1080" w:left="1440"/>
      </w:pPr>
    </w:lvl>
    <w:lvl w:ilvl="5">
      <w:start w:val="1"/>
      <w:numFmt w:val="decimal"/>
      <w:lvlText w:val="%1.%2.%3.%4.%5.%6."/>
      <w:lvlJc w:val="left"/>
      <w:pPr>
        <w:ind w:hanging="1440" w:left="1800"/>
      </w:pPr>
    </w:lvl>
    <w:lvl w:ilvl="6">
      <w:start w:val="1"/>
      <w:numFmt w:val="decimal"/>
      <w:lvlText w:val="%1.%2.%3.%4.%5.%6.%7."/>
      <w:lvlJc w:val="left"/>
      <w:pPr>
        <w:ind w:hanging="1800" w:left="2160"/>
      </w:pPr>
    </w:lvl>
    <w:lvl w:ilvl="7">
      <w:start w:val="1"/>
      <w:numFmt w:val="decimal"/>
      <w:lvlText w:val="%1.%2.%3.%4.%5.%6.%7.%8."/>
      <w:lvlJc w:val="left"/>
      <w:pPr>
        <w:ind w:hanging="1800" w:left="2160"/>
      </w:pPr>
    </w:lvl>
    <w:lvl w:ilvl="8">
      <w:start w:val="1"/>
      <w:numFmt w:val="decimal"/>
      <w:lvlText w:val="%1.%2.%3.%4.%5.%6.%7.%8.%9."/>
      <w:lvlJc w:val="left"/>
      <w:pPr>
        <w:ind w:hanging="2160" w:left="2520"/>
      </w:pPr>
    </w:lvl>
  </w:abstractNum>
  <w:abstractNum w:abstractNumId="3">
    <w:lvl w:ilvl="0">
      <w:start w:val="1"/>
      <w:numFmt w:val="decimal"/>
      <w:lvlText w:val="%1."/>
      <w:lvlJc w:val="left"/>
      <w:pPr>
        <w:ind w:hanging="450" w:left="450"/>
      </w:pPr>
      <w:rPr>
        <w:b w:val="1"/>
      </w:rPr>
    </w:lvl>
    <w:lvl w:ilvl="1">
      <w:start w:val="1"/>
      <w:numFmt w:val="decimal"/>
      <w:lvlText w:val="%1.%2."/>
      <w:lvlJc w:val="left"/>
      <w:pPr>
        <w:ind w:hanging="720" w:left="1430"/>
      </w:pPr>
      <w:rPr>
        <w:b w:val="1"/>
      </w:rPr>
    </w:lvl>
    <w:lvl w:ilvl="2">
      <w:start w:val="1"/>
      <w:numFmt w:val="decimal"/>
      <w:lvlText w:val="%1.%2.%3."/>
      <w:lvlJc w:val="left"/>
      <w:pPr>
        <w:ind w:hanging="720" w:left="2160"/>
      </w:pPr>
    </w:lvl>
    <w:lvl w:ilvl="3">
      <w:start w:val="1"/>
      <w:numFmt w:val="decimal"/>
      <w:lvlText w:val="%1.%2.%3.%4."/>
      <w:lvlJc w:val="left"/>
      <w:pPr>
        <w:ind w:hanging="1080" w:left="3240"/>
      </w:pPr>
    </w:lvl>
    <w:lvl w:ilvl="4">
      <w:start w:val="1"/>
      <w:numFmt w:val="decimal"/>
      <w:lvlText w:val="%1.%2.%3.%4.%5."/>
      <w:lvlJc w:val="left"/>
      <w:pPr>
        <w:ind w:hanging="1080" w:left="3960"/>
      </w:pPr>
    </w:lvl>
    <w:lvl w:ilvl="5">
      <w:start w:val="1"/>
      <w:numFmt w:val="decimal"/>
      <w:lvlText w:val="%1.%2.%3.%4.%5.%6."/>
      <w:lvlJc w:val="left"/>
      <w:pPr>
        <w:ind w:hanging="1440" w:left="5040"/>
      </w:pPr>
    </w:lvl>
    <w:lvl w:ilvl="6">
      <w:start w:val="1"/>
      <w:numFmt w:val="decimal"/>
      <w:lvlText w:val="%1.%2.%3.%4.%5.%6.%7."/>
      <w:lvlJc w:val="left"/>
      <w:pPr>
        <w:ind w:hanging="1800" w:left="6120"/>
      </w:pPr>
    </w:lvl>
    <w:lvl w:ilvl="7">
      <w:start w:val="1"/>
      <w:numFmt w:val="decimal"/>
      <w:lvlText w:val="%1.%2.%3.%4.%5.%6.%7.%8."/>
      <w:lvlJc w:val="left"/>
      <w:pPr>
        <w:ind w:hanging="1800" w:left="6840"/>
      </w:pPr>
    </w:lvl>
    <w:lvl w:ilvl="8">
      <w:start w:val="1"/>
      <w:numFmt w:val="decimal"/>
      <w:lvlText w:val="%1.%2.%3.%4.%5.%6.%7.%8.%9."/>
      <w:lvlJc w:val="left"/>
      <w:pPr>
        <w:ind w:hanging="2160" w:left="7920"/>
      </w:pPr>
    </w:lvl>
  </w:abstractNum>
  <w:abstractNum w:abstractNumId="4">
    <w:lvl w:ilvl="0">
      <w:start w:val="1"/>
      <w:numFmt w:val="decimal"/>
      <w:lvlText w:val="%1."/>
      <w:lvlJc w:val="left"/>
      <w:pPr>
        <w:ind w:hanging="360" w:left="644"/>
      </w:pPr>
    </w:lvl>
    <w:lvl w:ilvl="1">
      <w:start w:val="1"/>
      <w:numFmt w:val="lowerLetter"/>
      <w:lvlText w:val="%2."/>
      <w:lvlJc w:val="left"/>
      <w:pPr>
        <w:ind w:hanging="360" w:left="2007"/>
      </w:pPr>
    </w:lvl>
    <w:lvl w:ilvl="2">
      <w:start w:val="1"/>
      <w:numFmt w:val="lowerRoman"/>
      <w:lvlText w:val="%3."/>
      <w:lvlJc w:val="right"/>
      <w:pPr>
        <w:ind w:hanging="180" w:left="2727"/>
      </w:pPr>
    </w:lvl>
    <w:lvl w:ilvl="3">
      <w:start w:val="1"/>
      <w:numFmt w:val="decimal"/>
      <w:lvlText w:val="%4."/>
      <w:lvlJc w:val="left"/>
      <w:pPr>
        <w:ind w:hanging="360" w:left="3447"/>
      </w:pPr>
    </w:lvl>
    <w:lvl w:ilvl="4">
      <w:start w:val="1"/>
      <w:numFmt w:val="lowerLetter"/>
      <w:lvlText w:val="%5."/>
      <w:lvlJc w:val="left"/>
      <w:pPr>
        <w:ind w:hanging="360" w:left="4167"/>
      </w:pPr>
    </w:lvl>
    <w:lvl w:ilvl="5">
      <w:start w:val="1"/>
      <w:numFmt w:val="lowerRoman"/>
      <w:lvlText w:val="%6."/>
      <w:lvlJc w:val="right"/>
      <w:pPr>
        <w:ind w:hanging="180" w:left="4887"/>
      </w:pPr>
    </w:lvl>
    <w:lvl w:ilvl="6">
      <w:start w:val="1"/>
      <w:numFmt w:val="decimal"/>
      <w:lvlText w:val="%7."/>
      <w:lvlJc w:val="left"/>
      <w:pPr>
        <w:ind w:hanging="360" w:left="5607"/>
      </w:pPr>
    </w:lvl>
    <w:lvl w:ilvl="7">
      <w:start w:val="1"/>
      <w:numFmt w:val="lowerLetter"/>
      <w:lvlText w:val="%8."/>
      <w:lvlJc w:val="left"/>
      <w:pPr>
        <w:ind w:hanging="360" w:left="6327"/>
      </w:pPr>
    </w:lvl>
    <w:lvl w:ilvl="8">
      <w:start w:val="1"/>
      <w:numFmt w:val="lowerRoman"/>
      <w:lvlText w:val="%9."/>
      <w:lvlJc w:val="right"/>
      <w:pPr>
        <w:ind w:hanging="180" w:left="7047"/>
      </w:pPr>
    </w:lvl>
  </w:abstractNum>
  <w:abstractNum w:abstractNumId="5">
    <w:lvl w:ilvl="0">
      <w:start w:val="1"/>
      <w:numFmt w:val="bullet"/>
      <w:lvlText w:val=""/>
      <w:lvlJc w:val="left"/>
      <w:pPr>
        <w:ind w:hanging="360" w:left="1429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149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869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589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309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5029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749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469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189"/>
      </w:pPr>
      <w:rPr>
        <w:rFonts w:ascii="Wingdings" w:hAnsi="Wingdings"/>
      </w:rPr>
    </w:lvl>
  </w:abstractNum>
  <w:abstractNum w:abstractNumId="6">
    <w:lvl w:ilvl="0">
      <w:start w:val="1"/>
      <w:numFmt w:val="bullet"/>
      <w:lvlText w:val=""/>
      <w:lvlJc w:val="left"/>
      <w:pPr>
        <w:ind w:hanging="360" w:left="1429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149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869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589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309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5029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749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469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189"/>
      </w:pPr>
      <w:rPr>
        <w:rFonts w:ascii="Wingdings" w:hAnsi="Wingdings"/>
      </w:rPr>
    </w:lvl>
  </w:abstractNum>
  <w:abstractNum w:abstractNumId="7">
    <w:lvl w:ilvl="0">
      <w:start w:val="1"/>
      <w:numFmt w:val="bullet"/>
      <w:lvlText w:val=""/>
      <w:lvlJc w:val="left"/>
      <w:pPr>
        <w:ind w:hanging="360" w:left="1429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hanging="360" w:left="2149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869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589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309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5029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749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469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189"/>
      </w:pPr>
      <w:rPr>
        <w:rFonts w:ascii="Wingdings" w:hAnsi="Wingdings"/>
      </w:rPr>
    </w:lvl>
  </w:abstractNum>
  <w:abstractNum w:abstractNumId="8">
    <w:lvl w:ilvl="0">
      <w:start w:val="1"/>
      <w:numFmt w:val="bullet"/>
      <w:lvlText w:val=""/>
      <w:lvlJc w:val="left"/>
      <w:pPr>
        <w:ind w:hanging="360" w:left="1069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hanging="360" w:left="1789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509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229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949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669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389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109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829"/>
      </w:pPr>
      <w:rPr>
        <w:rFonts w:ascii="Wingdings" w:hAnsi="Wingdings"/>
      </w:rPr>
    </w:lvl>
  </w:abstractNum>
  <w:abstractNum w:abstractNumId="9">
    <w:lvl w:ilvl="0">
      <w:start w:val="1"/>
      <w:numFmt w:val="bullet"/>
      <w:lvlText w:val=""/>
      <w:lvlJc w:val="left"/>
      <w:pPr>
        <w:ind w:hanging="360" w:left="108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hanging="360" w:left="180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52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24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9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68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40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12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840"/>
      </w:pPr>
      <w:rPr>
        <w:rFonts w:ascii="Wingdings" w:hAnsi="Wingdings"/>
      </w:rPr>
    </w:lvl>
  </w:abstractNum>
  <w:abstractNum w:abstractNumId="10">
    <w:lvl w:ilvl="0">
      <w:start w:val="1"/>
      <w:numFmt w:val="decimal"/>
      <w:lvlText w:val="%1."/>
      <w:lvlJc w:val="left"/>
      <w:pPr>
        <w:ind w:hanging="360" w:left="644"/>
      </w:pPr>
    </w:lvl>
    <w:lvl w:ilvl="1">
      <w:start w:val="1"/>
      <w:numFmt w:val="lowerLetter"/>
      <w:lvlText w:val="%2."/>
      <w:lvlJc w:val="left"/>
      <w:pPr>
        <w:ind w:hanging="360" w:left="1364"/>
      </w:pPr>
    </w:lvl>
    <w:lvl w:ilvl="2">
      <w:start w:val="1"/>
      <w:numFmt w:val="lowerRoman"/>
      <w:lvlText w:val="%3."/>
      <w:lvlJc w:val="right"/>
      <w:pPr>
        <w:ind w:hanging="180" w:left="2084"/>
      </w:pPr>
    </w:lvl>
    <w:lvl w:ilvl="3">
      <w:start w:val="1"/>
      <w:numFmt w:val="decimal"/>
      <w:lvlText w:val="%4."/>
      <w:lvlJc w:val="left"/>
      <w:pPr>
        <w:ind w:hanging="360" w:left="2804"/>
      </w:pPr>
    </w:lvl>
    <w:lvl w:ilvl="4">
      <w:start w:val="1"/>
      <w:numFmt w:val="lowerLetter"/>
      <w:lvlText w:val="%5."/>
      <w:lvlJc w:val="left"/>
      <w:pPr>
        <w:ind w:hanging="360" w:left="3524"/>
      </w:pPr>
    </w:lvl>
    <w:lvl w:ilvl="5">
      <w:start w:val="1"/>
      <w:numFmt w:val="lowerRoman"/>
      <w:lvlText w:val="%6."/>
      <w:lvlJc w:val="right"/>
      <w:pPr>
        <w:ind w:hanging="180" w:left="4244"/>
      </w:pPr>
    </w:lvl>
    <w:lvl w:ilvl="6">
      <w:start w:val="1"/>
      <w:numFmt w:val="decimal"/>
      <w:lvlText w:val="%7."/>
      <w:lvlJc w:val="left"/>
      <w:pPr>
        <w:ind w:hanging="360" w:left="4964"/>
      </w:pPr>
    </w:lvl>
    <w:lvl w:ilvl="7">
      <w:start w:val="1"/>
      <w:numFmt w:val="lowerLetter"/>
      <w:lvlText w:val="%8."/>
      <w:lvlJc w:val="left"/>
      <w:pPr>
        <w:ind w:hanging="360" w:left="5684"/>
      </w:pPr>
    </w:lvl>
    <w:lvl w:ilvl="8">
      <w:start w:val="1"/>
      <w:numFmt w:val="lowerRoman"/>
      <w:lvlText w:val="%9."/>
      <w:lvlJc w:val="right"/>
      <w:pPr>
        <w:ind w:hanging="180" w:left="6404"/>
      </w:pPr>
    </w:lvl>
  </w:abstractNum>
  <w:abstractNum w:abstractNumId="11">
    <w:lvl w:ilvl="0">
      <w:start w:val="1"/>
      <w:numFmt w:val="bullet"/>
      <w:lvlText w:val=""/>
      <w:lvlJc w:val="left"/>
      <w:pPr>
        <w:ind w:hanging="360" w:left="1364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2084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804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3524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4244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964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684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6404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7124"/>
      </w:pPr>
      <w:rPr>
        <w:rFonts w:ascii="Wingdings" w:hAnsi="Wingdings"/>
      </w:rPr>
    </w:lvl>
  </w:abstractNum>
  <w:abstractNum w:abstractNumId="12">
    <w:lvl w:ilvl="0">
      <w:start w:val="1"/>
      <w:numFmt w:val="decimal"/>
      <w:lvlText w:val="%1."/>
      <w:lvlJc w:val="left"/>
      <w:pPr>
        <w:ind w:hanging="360" w:left="1440"/>
      </w:pPr>
    </w:lvl>
    <w:lvl w:ilvl="1">
      <w:start w:val="1"/>
      <w:numFmt w:val="lowerLetter"/>
      <w:lvlText w:val="%2."/>
      <w:lvlJc w:val="left"/>
      <w:pPr>
        <w:ind w:hanging="360" w:left="2160"/>
      </w:pPr>
    </w:lvl>
    <w:lvl w:ilvl="2">
      <w:start w:val="1"/>
      <w:numFmt w:val="lowerRoman"/>
      <w:lvlText w:val="%3."/>
      <w:lvlJc w:val="right"/>
      <w:pPr>
        <w:ind w:hanging="180" w:left="2880"/>
      </w:pPr>
    </w:lvl>
    <w:lvl w:ilvl="3">
      <w:start w:val="1"/>
      <w:numFmt w:val="decimal"/>
      <w:lvlText w:val="%4."/>
      <w:lvlJc w:val="left"/>
      <w:pPr>
        <w:ind w:hanging="360" w:left="3600"/>
      </w:pPr>
    </w:lvl>
    <w:lvl w:ilvl="4">
      <w:start w:val="1"/>
      <w:numFmt w:val="lowerLetter"/>
      <w:lvlText w:val="%5."/>
      <w:lvlJc w:val="left"/>
      <w:pPr>
        <w:ind w:hanging="360" w:left="4320"/>
      </w:pPr>
    </w:lvl>
    <w:lvl w:ilvl="5">
      <w:start w:val="1"/>
      <w:numFmt w:val="lowerRoman"/>
      <w:lvlText w:val="%6."/>
      <w:lvlJc w:val="right"/>
      <w:pPr>
        <w:ind w:hanging="180" w:left="5040"/>
      </w:pPr>
    </w:lvl>
    <w:lvl w:ilvl="6">
      <w:start w:val="1"/>
      <w:numFmt w:val="decimal"/>
      <w:lvlText w:val="%7."/>
      <w:lvlJc w:val="left"/>
      <w:pPr>
        <w:ind w:hanging="360" w:left="5760"/>
      </w:pPr>
    </w:lvl>
    <w:lvl w:ilvl="7">
      <w:start w:val="1"/>
      <w:numFmt w:val="lowerLetter"/>
      <w:lvlText w:val="%8."/>
      <w:lvlJc w:val="left"/>
      <w:pPr>
        <w:ind w:hanging="360" w:left="6480"/>
      </w:pPr>
    </w:lvl>
    <w:lvl w:ilvl="8">
      <w:start w:val="1"/>
      <w:numFmt w:val="lowerRoman"/>
      <w:lvlText w:val="%9."/>
      <w:lvlJc w:val="right"/>
      <w:pPr>
        <w:ind w:hanging="180" w:left="7200"/>
      </w:pPr>
    </w:lvl>
  </w:abstractNum>
  <w:abstractNum w:abstractNumId="13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abstractNum w:abstractNumId="14">
    <w:lvl w:ilvl="0">
      <w:start w:val="1"/>
      <w:numFmt w:val="bullet"/>
      <w:lvlText w:val=""/>
      <w:lvlJc w:val="left"/>
      <w:pPr>
        <w:ind w:hanging="360" w:left="72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hanging="360" w:left="144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hanging="360" w:left="21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hanging="360" w:left="288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hanging="360" w:left="360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hanging="360" w:left="432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hanging="360" w:left="504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hanging="360" w:left="57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hanging="360" w:left="6480"/>
      </w:pPr>
      <w:rPr>
        <w:rFonts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</w:numbering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Calibri" w:hAnsi="Calibri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7" w:type="paragraph">
    <w:name w:val="Normal"/>
    <w:link w:val="Style_7_ch"/>
    <w:uiPriority w:val="0"/>
    <w:qFormat/>
    <w:pPr>
      <w:spacing w:after="160" w:line="264" w:lineRule="auto"/>
      <w:ind/>
    </w:pPr>
    <w:rPr>
      <w:sz w:val="22"/>
    </w:rPr>
  </w:style>
  <w:style w:default="1" w:styleId="Style_7_ch" w:type="character">
    <w:name w:val="Normal"/>
    <w:link w:val="Style_7"/>
    <w:rPr>
      <w:sz w:val="22"/>
    </w:rPr>
  </w:style>
  <w:style w:styleId="Style_8" w:type="paragraph">
    <w:name w:val="toc 2"/>
    <w:next w:val="Style_7"/>
    <w:link w:val="Style_8_ch"/>
    <w:uiPriority w:val="39"/>
    <w:pPr>
      <w:ind w:firstLine="0" w:left="200"/>
    </w:pPr>
  </w:style>
  <w:style w:styleId="Style_8_ch" w:type="character">
    <w:name w:val="toc 2"/>
    <w:link w:val="Style_8"/>
  </w:style>
  <w:style w:styleId="Style_9" w:type="paragraph">
    <w:name w:val="toc 4"/>
    <w:next w:val="Style_7"/>
    <w:link w:val="Style_9_ch"/>
    <w:uiPriority w:val="39"/>
    <w:pPr>
      <w:ind w:firstLine="0" w:left="600"/>
    </w:pPr>
  </w:style>
  <w:style w:styleId="Style_9_ch" w:type="character">
    <w:name w:val="toc 4"/>
    <w:link w:val="Style_9"/>
  </w:style>
  <w:style w:styleId="Style_10" w:type="paragraph">
    <w:name w:val="toc 6"/>
    <w:next w:val="Style_7"/>
    <w:link w:val="Style_10_ch"/>
    <w:uiPriority w:val="39"/>
    <w:pPr>
      <w:ind w:firstLine="0" w:left="1000"/>
    </w:pPr>
  </w:style>
  <w:style w:styleId="Style_10_ch" w:type="character">
    <w:name w:val="toc 6"/>
    <w:link w:val="Style_10"/>
  </w:style>
  <w:style w:styleId="Style_11" w:type="paragraph">
    <w:name w:val="toc 7"/>
    <w:next w:val="Style_7"/>
    <w:link w:val="Style_11_ch"/>
    <w:uiPriority w:val="39"/>
    <w:pPr>
      <w:ind w:firstLine="0" w:left="1200"/>
    </w:pPr>
  </w:style>
  <w:style w:styleId="Style_11_ch" w:type="character">
    <w:name w:val="toc 7"/>
    <w:link w:val="Style_11"/>
  </w:style>
  <w:style w:styleId="Style_12" w:type="paragraph">
    <w:name w:val="heading 3"/>
    <w:next w:val="Style_7"/>
    <w:link w:val="Style_12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12_ch" w:type="character">
    <w:name w:val="heading 3"/>
    <w:link w:val="Style_12"/>
    <w:rPr>
      <w:rFonts w:ascii="XO Thames" w:hAnsi="XO Thames"/>
      <w:b w:val="1"/>
      <w:i w:val="1"/>
      <w:color w:val="000000"/>
    </w:rPr>
  </w:style>
  <w:style w:styleId="Style_13" w:type="paragraph">
    <w:name w:val="apple-converted-space"/>
    <w:basedOn w:val="Style_14"/>
    <w:link w:val="Style_13_ch"/>
  </w:style>
  <w:style w:styleId="Style_13_ch" w:type="character">
    <w:name w:val="apple-converted-space"/>
    <w:basedOn w:val="Style_14_ch"/>
    <w:link w:val="Style_13"/>
  </w:style>
  <w:style w:styleId="Style_2" w:type="paragraph">
    <w:name w:val="List Paragraph"/>
    <w:basedOn w:val="Style_7"/>
    <w:link w:val="Style_2_ch"/>
    <w:pPr>
      <w:ind w:firstLine="0" w:left="720"/>
      <w:contextualSpacing w:val="1"/>
    </w:pPr>
  </w:style>
  <w:style w:styleId="Style_2_ch" w:type="character">
    <w:name w:val="List Paragraph"/>
    <w:basedOn w:val="Style_7_ch"/>
    <w:link w:val="Style_2"/>
  </w:style>
  <w:style w:styleId="Style_4" w:type="paragraph">
    <w:name w:val="Normal (Web)"/>
    <w:basedOn w:val="Style_7"/>
    <w:link w:val="Style_4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4_ch" w:type="character">
    <w:name w:val="Normal (Web)"/>
    <w:basedOn w:val="Style_7_ch"/>
    <w:link w:val="Style_4"/>
    <w:rPr>
      <w:rFonts w:ascii="Times New Roman" w:hAnsi="Times New Roman"/>
      <w:sz w:val="24"/>
    </w:rPr>
  </w:style>
  <w:style w:styleId="Style_15" w:type="paragraph">
    <w:name w:val="toc 3"/>
    <w:next w:val="Style_7"/>
    <w:link w:val="Style_15_ch"/>
    <w:uiPriority w:val="39"/>
    <w:pPr>
      <w:ind w:firstLine="0" w:left="400"/>
    </w:pPr>
  </w:style>
  <w:style w:styleId="Style_15_ch" w:type="character">
    <w:name w:val="toc 3"/>
    <w:link w:val="Style_15"/>
  </w:style>
  <w:style w:styleId="Style_14" w:type="paragraph">
    <w:name w:val="Default Paragraph Font"/>
    <w:link w:val="Style_14_ch"/>
  </w:style>
  <w:style w:styleId="Style_14_ch" w:type="character">
    <w:name w:val="Default Paragraph Font"/>
    <w:link w:val="Style_14"/>
  </w:style>
  <w:style w:styleId="Style_16" w:type="paragraph">
    <w:name w:val="heading 5"/>
    <w:next w:val="Style_7"/>
    <w:link w:val="Style_16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16_ch" w:type="character">
    <w:name w:val="heading 5"/>
    <w:link w:val="Style_16"/>
    <w:rPr>
      <w:rFonts w:ascii="XO Thames" w:hAnsi="XO Thames"/>
      <w:b w:val="1"/>
      <w:color w:val="000000"/>
      <w:sz w:val="22"/>
    </w:rPr>
  </w:style>
  <w:style w:styleId="Style_17" w:type="paragraph">
    <w:name w:val="heading 1"/>
    <w:basedOn w:val="Style_7"/>
    <w:link w:val="Style_17_ch"/>
    <w:uiPriority w:val="9"/>
    <w:qFormat/>
    <w:pPr>
      <w:spacing w:afterAutospacing="on" w:beforeAutospacing="on" w:line="240" w:lineRule="auto"/>
      <w:ind/>
      <w:outlineLvl w:val="0"/>
    </w:pPr>
    <w:rPr>
      <w:rFonts w:ascii="Times New Roman" w:hAnsi="Times New Roman"/>
      <w:b w:val="1"/>
      <w:sz w:val="48"/>
    </w:rPr>
  </w:style>
  <w:style w:styleId="Style_17_ch" w:type="character">
    <w:name w:val="heading 1"/>
    <w:basedOn w:val="Style_7_ch"/>
    <w:link w:val="Style_17"/>
    <w:rPr>
      <w:rFonts w:ascii="Times New Roman" w:hAnsi="Times New Roman"/>
      <w:b w:val="1"/>
      <w:sz w:val="48"/>
    </w:rPr>
  </w:style>
  <w:style w:styleId="Style_18" w:type="paragraph">
    <w:name w:val="Subtle Emphasis"/>
    <w:link w:val="Style_18_ch"/>
    <w:rPr>
      <w:i w:val="1"/>
      <w:color w:val="808080"/>
    </w:rPr>
  </w:style>
  <w:style w:styleId="Style_18_ch" w:type="character">
    <w:name w:val="Subtle Emphasis"/>
    <w:link w:val="Style_18"/>
    <w:rPr>
      <w:i w:val="1"/>
      <w:color w:val="808080"/>
    </w:rPr>
  </w:style>
  <w:style w:styleId="Style_6" w:type="paragraph">
    <w:name w:val="Hyperlink"/>
    <w:link w:val="Style_6_ch"/>
    <w:rPr>
      <w:color w:val="0000FF"/>
      <w:u w:val="single"/>
    </w:rPr>
  </w:style>
  <w:style w:styleId="Style_6_ch" w:type="character">
    <w:name w:val="Hyperlink"/>
    <w:link w:val="Style_6"/>
    <w:rPr>
      <w:color w:val="0000FF"/>
      <w:u w:val="single"/>
    </w:rPr>
  </w:style>
  <w:style w:styleId="Style_19" w:type="paragraph">
    <w:name w:val="Footnote"/>
    <w:link w:val="Style_19_ch"/>
    <w:pPr>
      <w:ind/>
      <w:jc w:val="left"/>
    </w:pPr>
    <w:rPr>
      <w:rFonts w:ascii="XO Thames" w:hAnsi="XO Thames"/>
      <w:sz w:val="22"/>
    </w:rPr>
  </w:style>
  <w:style w:styleId="Style_19_ch" w:type="character">
    <w:name w:val="Footnote"/>
    <w:link w:val="Style_19"/>
    <w:rPr>
      <w:rFonts w:ascii="XO Thames" w:hAnsi="XO Thames"/>
      <w:sz w:val="22"/>
    </w:rPr>
  </w:style>
  <w:style w:styleId="Style_20" w:type="paragraph">
    <w:name w:val="toc 1"/>
    <w:next w:val="Style_7"/>
    <w:link w:val="Style_20_ch"/>
    <w:uiPriority w:val="39"/>
    <w:pPr>
      <w:ind w:firstLine="0" w:left="0"/>
    </w:pPr>
    <w:rPr>
      <w:rFonts w:ascii="XO Thames" w:hAnsi="XO Thames"/>
      <w:b w:val="1"/>
    </w:rPr>
  </w:style>
  <w:style w:styleId="Style_20_ch" w:type="character">
    <w:name w:val="toc 1"/>
    <w:link w:val="Style_20"/>
    <w:rPr>
      <w:rFonts w:ascii="XO Thames" w:hAnsi="XO Thames"/>
      <w:b w:val="1"/>
    </w:rPr>
  </w:style>
  <w:style w:styleId="Style_21" w:type="paragraph">
    <w:name w:val="Header and Footer"/>
    <w:link w:val="Style_21_ch"/>
    <w:pPr>
      <w:spacing w:line="360" w:lineRule="auto"/>
      <w:ind/>
    </w:pPr>
    <w:rPr>
      <w:rFonts w:ascii="XO Thames" w:hAnsi="XO Thames"/>
      <w:sz w:val="20"/>
    </w:rPr>
  </w:style>
  <w:style w:styleId="Style_21_ch" w:type="character">
    <w:name w:val="Header and Footer"/>
    <w:link w:val="Style_21"/>
    <w:rPr>
      <w:rFonts w:ascii="XO Thames" w:hAnsi="XO Thames"/>
      <w:sz w:val="20"/>
    </w:rPr>
  </w:style>
  <w:style w:styleId="Style_22" w:type="paragraph">
    <w:name w:val="toc 9"/>
    <w:next w:val="Style_7"/>
    <w:link w:val="Style_22_ch"/>
    <w:uiPriority w:val="39"/>
    <w:pPr>
      <w:ind w:firstLine="0" w:left="1600"/>
    </w:pPr>
  </w:style>
  <w:style w:styleId="Style_22_ch" w:type="character">
    <w:name w:val="toc 9"/>
    <w:link w:val="Style_22"/>
  </w:style>
  <w:style w:styleId="Style_23" w:type="paragraph">
    <w:name w:val="toc 8"/>
    <w:next w:val="Style_7"/>
    <w:link w:val="Style_23_ch"/>
    <w:uiPriority w:val="39"/>
    <w:pPr>
      <w:ind w:firstLine="0" w:left="1400"/>
    </w:pPr>
  </w:style>
  <w:style w:styleId="Style_23_ch" w:type="character">
    <w:name w:val="toc 8"/>
    <w:link w:val="Style_23"/>
  </w:style>
  <w:style w:styleId="Style_24" w:type="paragraph">
    <w:name w:val="p1"/>
    <w:basedOn w:val="Style_7"/>
    <w:link w:val="Style_24_ch"/>
    <w:pPr>
      <w:spacing w:afterAutospacing="on" w:beforeAutospacing="on" w:line="240" w:lineRule="auto"/>
      <w:ind/>
    </w:pPr>
    <w:rPr>
      <w:rFonts w:ascii="Times New Roman" w:hAnsi="Times New Roman"/>
      <w:sz w:val="24"/>
    </w:rPr>
  </w:style>
  <w:style w:styleId="Style_24_ch" w:type="character">
    <w:name w:val="p1"/>
    <w:basedOn w:val="Style_7_ch"/>
    <w:link w:val="Style_24"/>
    <w:rPr>
      <w:rFonts w:ascii="Times New Roman" w:hAnsi="Times New Roman"/>
      <w:sz w:val="24"/>
    </w:rPr>
  </w:style>
  <w:style w:styleId="Style_3" w:type="paragraph">
    <w:name w:val="No Spacing"/>
    <w:link w:val="Style_3_ch"/>
    <w:rPr>
      <w:sz w:val="22"/>
    </w:rPr>
  </w:style>
  <w:style w:styleId="Style_3_ch" w:type="character">
    <w:name w:val="No Spacing"/>
    <w:link w:val="Style_3"/>
    <w:rPr>
      <w:sz w:val="22"/>
    </w:rPr>
  </w:style>
  <w:style w:styleId="Style_25" w:type="paragraph">
    <w:name w:val="toc 5"/>
    <w:next w:val="Style_7"/>
    <w:link w:val="Style_25_ch"/>
    <w:uiPriority w:val="39"/>
    <w:pPr>
      <w:ind w:firstLine="0" w:left="800"/>
    </w:pPr>
  </w:style>
  <w:style w:styleId="Style_25_ch" w:type="character">
    <w:name w:val="toc 5"/>
    <w:link w:val="Style_25"/>
  </w:style>
  <w:style w:styleId="Style_26" w:type="paragraph">
    <w:name w:val="header"/>
    <w:basedOn w:val="Style_7"/>
    <w:link w:val="Style_26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26_ch" w:type="character">
    <w:name w:val="header"/>
    <w:basedOn w:val="Style_7_ch"/>
    <w:link w:val="Style_26"/>
  </w:style>
  <w:style w:styleId="Style_27" w:type="paragraph">
    <w:name w:val="Subtitle"/>
    <w:next w:val="Style_7"/>
    <w:link w:val="Style_27_ch"/>
    <w:uiPriority w:val="11"/>
    <w:qFormat/>
    <w:rPr>
      <w:rFonts w:ascii="XO Thames" w:hAnsi="XO Thames"/>
      <w:i w:val="1"/>
      <w:color w:val="616161"/>
      <w:sz w:val="24"/>
    </w:rPr>
  </w:style>
  <w:style w:styleId="Style_27_ch" w:type="character">
    <w:name w:val="Subtitle"/>
    <w:link w:val="Style_27"/>
    <w:rPr>
      <w:rFonts w:ascii="XO Thames" w:hAnsi="XO Thames"/>
      <w:i w:val="1"/>
      <w:color w:val="616161"/>
      <w:sz w:val="24"/>
    </w:rPr>
  </w:style>
  <w:style w:styleId="Style_28" w:type="paragraph">
    <w:name w:val="toc 10"/>
    <w:next w:val="Style_7"/>
    <w:link w:val="Style_28_ch"/>
    <w:uiPriority w:val="39"/>
    <w:pPr>
      <w:ind w:firstLine="0" w:left="1800"/>
    </w:pPr>
  </w:style>
  <w:style w:styleId="Style_28_ch" w:type="character">
    <w:name w:val="toc 10"/>
    <w:link w:val="Style_28"/>
  </w:style>
  <w:style w:styleId="Style_1" w:type="paragraph">
    <w:name w:val="footer"/>
    <w:basedOn w:val="Style_7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footer"/>
    <w:basedOn w:val="Style_7_ch"/>
    <w:link w:val="Style_1"/>
  </w:style>
  <w:style w:styleId="Style_29" w:type="paragraph">
    <w:name w:val="Title"/>
    <w:next w:val="Style_7"/>
    <w:link w:val="Style_29_ch"/>
    <w:uiPriority w:val="10"/>
    <w:qFormat/>
    <w:rPr>
      <w:rFonts w:ascii="XO Thames" w:hAnsi="XO Thames"/>
      <w:b w:val="1"/>
      <w:sz w:val="52"/>
    </w:rPr>
  </w:style>
  <w:style w:styleId="Style_29_ch" w:type="character">
    <w:name w:val="Title"/>
    <w:link w:val="Style_29"/>
    <w:rPr>
      <w:rFonts w:ascii="XO Thames" w:hAnsi="XO Thames"/>
      <w:b w:val="1"/>
      <w:sz w:val="52"/>
    </w:rPr>
  </w:style>
  <w:style w:styleId="Style_30" w:type="paragraph">
    <w:name w:val="heading 4"/>
    <w:next w:val="Style_7"/>
    <w:link w:val="Style_3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30_ch" w:type="character">
    <w:name w:val="heading 4"/>
    <w:link w:val="Style_30"/>
    <w:rPr>
      <w:rFonts w:ascii="XO Thames" w:hAnsi="XO Thames"/>
      <w:b w:val="1"/>
      <w:color w:val="595959"/>
      <w:sz w:val="26"/>
    </w:rPr>
  </w:style>
  <w:style w:styleId="Style_31" w:type="paragraph">
    <w:name w:val="heading 2"/>
    <w:next w:val="Style_7"/>
    <w:link w:val="Style_3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31_ch" w:type="character">
    <w:name w:val="heading 2"/>
    <w:link w:val="Style_31"/>
    <w:rPr>
      <w:rFonts w:ascii="XO Thames" w:hAnsi="XO Thames"/>
      <w:b w:val="1"/>
      <w:color w:val="00A0FF"/>
      <w:sz w:val="26"/>
    </w:rPr>
  </w:style>
  <w:style w:styleId="Style_32" w:type="paragraph">
    <w:name w:val="Balloon Text"/>
    <w:basedOn w:val="Style_7"/>
    <w:link w:val="Style_32_ch"/>
    <w:pPr>
      <w:spacing w:after="0" w:line="240" w:lineRule="auto"/>
      <w:ind/>
    </w:pPr>
    <w:rPr>
      <w:rFonts w:ascii="Tahoma" w:hAnsi="Tahoma"/>
      <w:sz w:val="16"/>
    </w:rPr>
  </w:style>
  <w:style w:styleId="Style_32_ch" w:type="character">
    <w:name w:val="Balloon Text"/>
    <w:basedOn w:val="Style_7_ch"/>
    <w:link w:val="Style_32"/>
    <w:rPr>
      <w:rFonts w:ascii="Tahoma" w:hAnsi="Tahoma"/>
      <w:sz w:val="16"/>
    </w:rPr>
  </w:style>
  <w:style w:styleId="Style_33" w:type="table">
    <w:name w:val="Table Grid"/>
    <w:basedOn w:val="Style_5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5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39" Target="numbering.xml" Type="http://schemas.openxmlformats.org/officeDocument/2006/relationships/numbering"/>
  <Relationship Id="rId37" Target="webSettings.xml" Type="http://schemas.openxmlformats.org/officeDocument/2006/relationships/webSettings"/>
  <Relationship Id="rId34" Target="settings.xml" Type="http://schemas.openxmlformats.org/officeDocument/2006/relationships/settings"/>
  <Relationship Id="rId33" Target="fontTable.xml" Type="http://schemas.openxmlformats.org/officeDocument/2006/relationships/fontTable"/>
  <Relationship Id="rId31" Target="media/30.jpeg" Type="http://schemas.openxmlformats.org/officeDocument/2006/relationships/image"/>
  <Relationship Id="rId28" Target="media/27.jpeg" Type="http://schemas.openxmlformats.org/officeDocument/2006/relationships/image"/>
  <Relationship Id="rId24" Target="media/23.jpeg" Type="http://schemas.openxmlformats.org/officeDocument/2006/relationships/image"/>
  <Relationship Id="rId36" Target="stylesWithEffects.xml" Type="http://schemas.microsoft.com/office/2007/relationships/stylesWithEffects"/>
  <Relationship Id="rId23" Target="media/22.jpeg" Type="http://schemas.openxmlformats.org/officeDocument/2006/relationships/image"/>
  <Relationship Id="rId27" Target="media/26.jpeg" Type="http://schemas.openxmlformats.org/officeDocument/2006/relationships/image"/>
  <Relationship Id="rId21" Target="media/20.jpeg" Type="http://schemas.openxmlformats.org/officeDocument/2006/relationships/image"/>
  <Relationship Id="rId19" Target="media/18.jpeg" Type="http://schemas.openxmlformats.org/officeDocument/2006/relationships/image"/>
  <Relationship Id="rId18" Target="media/17.jpeg" Type="http://schemas.openxmlformats.org/officeDocument/2006/relationships/image"/>
  <Relationship Id="rId17" Target="media/16.jpeg" Type="http://schemas.openxmlformats.org/officeDocument/2006/relationships/image"/>
  <Relationship Id="rId15" Target="media/14.jpeg" Type="http://schemas.openxmlformats.org/officeDocument/2006/relationships/image"/>
  <Relationship Id="rId16" Target="media/15.jpeg" Type="http://schemas.openxmlformats.org/officeDocument/2006/relationships/image"/>
  <Relationship Id="rId11" Target="media/10.jpeg" Type="http://schemas.openxmlformats.org/officeDocument/2006/relationships/image"/>
  <Relationship Id="rId22" Target="media/21.jpeg" Type="http://schemas.openxmlformats.org/officeDocument/2006/relationships/image"/>
  <Relationship Id="rId38" Target="theme/theme1.xml" Type="http://schemas.openxmlformats.org/officeDocument/2006/relationships/theme"/>
  <Relationship Id="rId10" Target="media/9.jpeg" Type="http://schemas.openxmlformats.org/officeDocument/2006/relationships/image"/>
  <Relationship Id="rId14" Target="media/13.jpeg" Type="http://schemas.openxmlformats.org/officeDocument/2006/relationships/image"/>
  <Relationship Id="rId7" Target="media/6.jpeg" Type="http://schemas.openxmlformats.org/officeDocument/2006/relationships/image"/>
  <Relationship Id="rId6" Target="media/5.jpeg" Type="http://schemas.openxmlformats.org/officeDocument/2006/relationships/image"/>
  <Relationship Id="rId13" Target="media/12.jpeg" Type="http://schemas.openxmlformats.org/officeDocument/2006/relationships/image"/>
  <Relationship Id="rId9" Target="media/8.jpeg" Type="http://schemas.openxmlformats.org/officeDocument/2006/relationships/image"/>
  <Relationship Id="rId32" Target="media/31.jpeg" Type="http://schemas.openxmlformats.org/officeDocument/2006/relationships/image"/>
  <Relationship Id="rId5" Target="media/4.jpeg" Type="http://schemas.openxmlformats.org/officeDocument/2006/relationships/image"/>
  <Relationship Id="rId8" Target="media/7.jpeg" Type="http://schemas.openxmlformats.org/officeDocument/2006/relationships/image"/>
  <Relationship Id="rId4" Target="media/3.jpeg" Type="http://schemas.openxmlformats.org/officeDocument/2006/relationships/image"/>
  <Relationship Id="rId26" Target="media/25.jpeg" Type="http://schemas.openxmlformats.org/officeDocument/2006/relationships/image"/>
  <Relationship Id="rId35" Target="styles.xml" Type="http://schemas.openxmlformats.org/officeDocument/2006/relationships/styles"/>
  <Relationship Id="rId12" Target="media/11.jpeg" Type="http://schemas.openxmlformats.org/officeDocument/2006/relationships/image"/>
  <Relationship Id="rId29" Target="media/28.jpeg" Type="http://schemas.openxmlformats.org/officeDocument/2006/relationships/image"/>
  <Relationship Id="rId3" Target="media/2.jpeg" Type="http://schemas.openxmlformats.org/officeDocument/2006/relationships/image"/>
  <Relationship Id="rId30" Target="media/29.jpeg" Type="http://schemas.openxmlformats.org/officeDocument/2006/relationships/image"/>
  <Relationship Id="rId2" Target="media/1.png" Type="http://schemas.openxmlformats.org/officeDocument/2006/relationships/image"/>
  <Relationship Id="rId25" Target="media/24.jpeg" Type="http://schemas.openxmlformats.org/officeDocument/2006/relationships/image"/>
  <Relationship Id="rId1" Target="footer1.xml" Type="http://schemas.openxmlformats.org/officeDocument/2006/relationships/footer"/>
  <Relationship Id="rId20" Target="media/19.jpe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2022-09-08T10:43:05Z</dcterms:modified>
</cp:coreProperties>
</file>