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26" w:rsidRDefault="00093326" w:rsidP="00C730C6">
      <w:pPr>
        <w:spacing w:line="360" w:lineRule="auto"/>
        <w:ind w:left="2123" w:firstLine="709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АННОТАЦИЯ</w:t>
      </w:r>
    </w:p>
    <w:p w:rsidR="00403FCF" w:rsidRPr="009670C6" w:rsidRDefault="00093326" w:rsidP="0073778C">
      <w:pPr>
        <w:spacing w:line="360" w:lineRule="auto"/>
        <w:ind w:firstLine="709"/>
        <w:jc w:val="both"/>
      </w:pPr>
      <w:r w:rsidRPr="009670C6">
        <w:rPr>
          <w:b/>
        </w:rPr>
        <w:t>Актуальность.</w:t>
      </w:r>
      <w:r w:rsidR="00403FCF" w:rsidRPr="009670C6">
        <w:rPr>
          <w:b/>
        </w:rPr>
        <w:t xml:space="preserve"> </w:t>
      </w:r>
      <w:r w:rsidR="00403FCF" w:rsidRPr="009670C6">
        <w:rPr>
          <w:shd w:val="clear" w:color="auto" w:fill="FFFFFF"/>
        </w:rPr>
        <w:t>Не смотря на многочисленные исследования</w:t>
      </w:r>
      <w:r w:rsidR="00403FCF" w:rsidRPr="009670C6">
        <w:t xml:space="preserve"> </w:t>
      </w:r>
      <w:r w:rsidR="00403FCF" w:rsidRPr="009670C6">
        <w:rPr>
          <w:shd w:val="clear" w:color="auto" w:fill="FFFFFF"/>
        </w:rPr>
        <w:t>вопрос предпосевной обработки семян,  остается актуальным и открытым до сих пор, особенно в тех регионах, где сроки выращивания овощных культур ограничены множеством абиотических факторов. Интерес вызван перспективой использования различных видов обработки семян  с целью увеличения продуктивности растений и получения более высокого урожая</w:t>
      </w:r>
      <w:r w:rsidR="00403FCF" w:rsidRPr="009670C6">
        <w:t>. Поэтому более детальное изучение влияния  предпосевной обработки на прорастание семян овощных культур  приобретает особую актуальность в современных условиях.</w:t>
      </w:r>
    </w:p>
    <w:p w:rsidR="00403FCF" w:rsidRPr="009670C6" w:rsidRDefault="00403FCF" w:rsidP="00403FCF">
      <w:pPr>
        <w:spacing w:line="360" w:lineRule="auto"/>
      </w:pPr>
      <w:r w:rsidRPr="009670C6">
        <w:rPr>
          <w:b/>
        </w:rPr>
        <w:t xml:space="preserve">  Выдвигаемая гипотеза</w:t>
      </w:r>
      <w:r w:rsidRPr="009670C6">
        <w:t xml:space="preserve"> -  если семена овощных культур  перед посадкой подвергнуть обработке, то скорость их прорастания увеличится.</w:t>
      </w:r>
    </w:p>
    <w:p w:rsidR="00403FCF" w:rsidRPr="009670C6" w:rsidRDefault="00403FCF" w:rsidP="00403FCF">
      <w:pPr>
        <w:spacing w:line="360" w:lineRule="auto"/>
        <w:jc w:val="both"/>
      </w:pPr>
      <w:r w:rsidRPr="009670C6">
        <w:t xml:space="preserve"> </w:t>
      </w:r>
      <w:r w:rsidRPr="009670C6">
        <w:rPr>
          <w:b/>
          <w:u w:val="single"/>
        </w:rPr>
        <w:t>Целью</w:t>
      </w:r>
      <w:r w:rsidRPr="009670C6">
        <w:t xml:space="preserve"> работы является исследование  влияния предпосевной обработки на прорастание  семян овощных культур.</w:t>
      </w:r>
    </w:p>
    <w:p w:rsidR="00403FCF" w:rsidRPr="009670C6" w:rsidRDefault="00403FCF" w:rsidP="00403FCF">
      <w:pPr>
        <w:spacing w:line="360" w:lineRule="auto"/>
      </w:pPr>
      <w:r w:rsidRPr="009670C6">
        <w:rPr>
          <w:b/>
        </w:rPr>
        <w:t>Объект исследования</w:t>
      </w:r>
      <w:r w:rsidRPr="009670C6">
        <w:t xml:space="preserve">  - семена овощных культур. </w:t>
      </w:r>
    </w:p>
    <w:p w:rsidR="00403FCF" w:rsidRPr="009670C6" w:rsidRDefault="00403FCF" w:rsidP="00403FCF">
      <w:pPr>
        <w:spacing w:line="360" w:lineRule="auto"/>
      </w:pPr>
      <w:r w:rsidRPr="009670C6">
        <w:rPr>
          <w:b/>
        </w:rPr>
        <w:t>Предмет исследования</w:t>
      </w:r>
      <w:r w:rsidRPr="009670C6">
        <w:t xml:space="preserve">  - скорость прорастания семян и появления всходов.</w:t>
      </w:r>
    </w:p>
    <w:p w:rsidR="00403FCF" w:rsidRPr="009670C6" w:rsidRDefault="00403FCF" w:rsidP="00403FCF">
      <w:pPr>
        <w:spacing w:line="360" w:lineRule="auto"/>
        <w:jc w:val="both"/>
        <w:rPr>
          <w:b/>
        </w:rPr>
      </w:pPr>
      <w:r w:rsidRPr="009670C6">
        <w:t xml:space="preserve">Для достижения данной цели в ходе  ее решались следующие </w:t>
      </w:r>
      <w:r w:rsidRPr="009670C6">
        <w:rPr>
          <w:b/>
        </w:rPr>
        <w:t>задачи:</w:t>
      </w:r>
    </w:p>
    <w:p w:rsidR="00403FCF" w:rsidRPr="009670C6" w:rsidRDefault="00403FCF" w:rsidP="00403FCF">
      <w:pPr>
        <w:pStyle w:val="a3"/>
        <w:numPr>
          <w:ilvl w:val="0"/>
          <w:numId w:val="1"/>
        </w:numPr>
        <w:spacing w:line="360" w:lineRule="auto"/>
        <w:ind w:left="601" w:hanging="60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9670C6">
        <w:rPr>
          <w:rFonts w:ascii="Times New Roman" w:hAnsi="Times New Roman"/>
          <w:b w:val="0"/>
          <w:sz w:val="24"/>
          <w:szCs w:val="24"/>
          <w:u w:val="none"/>
        </w:rPr>
        <w:t>Изучить и проанализировать литературные и интернет - источники по данной проблеме.</w:t>
      </w:r>
    </w:p>
    <w:p w:rsidR="00403FCF" w:rsidRPr="009670C6" w:rsidRDefault="00403FCF" w:rsidP="00403FCF">
      <w:pPr>
        <w:pStyle w:val="a3"/>
        <w:numPr>
          <w:ilvl w:val="0"/>
          <w:numId w:val="1"/>
        </w:numPr>
        <w:spacing w:line="360" w:lineRule="auto"/>
        <w:ind w:left="601" w:hanging="60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9670C6">
        <w:rPr>
          <w:rFonts w:ascii="Times New Roman" w:hAnsi="Times New Roman"/>
          <w:b w:val="0"/>
          <w:sz w:val="24"/>
          <w:szCs w:val="24"/>
          <w:u w:val="none"/>
        </w:rPr>
        <w:t>Выбрать методы исследования, наиболее полно отражающие зависимость прорастания семян от предпосевной обработки.</w:t>
      </w:r>
    </w:p>
    <w:p w:rsidR="00403FCF" w:rsidRPr="009670C6" w:rsidRDefault="00403FCF" w:rsidP="00403FCF">
      <w:pPr>
        <w:pStyle w:val="a3"/>
        <w:numPr>
          <w:ilvl w:val="0"/>
          <w:numId w:val="1"/>
        </w:numPr>
        <w:spacing w:line="360" w:lineRule="auto"/>
        <w:ind w:left="601" w:hanging="60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9670C6">
        <w:rPr>
          <w:rFonts w:ascii="Times New Roman" w:hAnsi="Times New Roman"/>
          <w:b w:val="0"/>
          <w:sz w:val="24"/>
          <w:szCs w:val="24"/>
          <w:u w:val="none"/>
        </w:rPr>
        <w:t>Провести исследования с  семенами растений разных овощных культур.</w:t>
      </w:r>
    </w:p>
    <w:p w:rsidR="00403FCF" w:rsidRPr="009670C6" w:rsidRDefault="00403FCF" w:rsidP="00403FCF">
      <w:pPr>
        <w:pStyle w:val="a3"/>
        <w:numPr>
          <w:ilvl w:val="0"/>
          <w:numId w:val="1"/>
        </w:numPr>
        <w:spacing w:line="360" w:lineRule="auto"/>
        <w:ind w:left="601" w:hanging="60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9670C6">
        <w:rPr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Выявить виды предпосевной обработки в наибольшей </w:t>
      </w:r>
      <w:proofErr w:type="gramStart"/>
      <w:r w:rsidRPr="009670C6">
        <w:rPr>
          <w:rFonts w:ascii="Times New Roman" w:hAnsi="Times New Roman"/>
          <w:b w:val="0"/>
          <w:color w:val="000000"/>
          <w:sz w:val="24"/>
          <w:szCs w:val="24"/>
          <w:u w:val="none"/>
        </w:rPr>
        <w:t>степени</w:t>
      </w:r>
      <w:proofErr w:type="gramEnd"/>
      <w:r w:rsidRPr="009670C6">
        <w:rPr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ускоряющие прорастание семян.</w:t>
      </w:r>
    </w:p>
    <w:p w:rsidR="00403FCF" w:rsidRPr="009670C6" w:rsidRDefault="00403FCF" w:rsidP="00403F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9670C6">
        <w:rPr>
          <w:rFonts w:ascii="Times New Roman" w:hAnsi="Times New Roman"/>
          <w:b w:val="0"/>
          <w:sz w:val="24"/>
          <w:szCs w:val="24"/>
          <w:u w:val="none"/>
        </w:rPr>
        <w:t xml:space="preserve">Дать рекомендации по предпосевной обработке семян родителям, одноклассникам, жителям деревни. </w:t>
      </w:r>
    </w:p>
    <w:p w:rsidR="00093326" w:rsidRPr="009670C6" w:rsidRDefault="00093326" w:rsidP="00093326">
      <w:pPr>
        <w:spacing w:line="360" w:lineRule="auto"/>
        <w:ind w:firstLine="720"/>
        <w:rPr>
          <w:color w:val="000000"/>
        </w:rPr>
      </w:pPr>
      <w:r w:rsidRPr="009670C6">
        <w:rPr>
          <w:b/>
          <w:color w:val="000000"/>
        </w:rPr>
        <w:t>Методы исследований</w:t>
      </w:r>
      <w:r w:rsidRPr="009670C6">
        <w:rPr>
          <w:color w:val="000000"/>
        </w:rPr>
        <w:t xml:space="preserve">: </w:t>
      </w:r>
      <w:r w:rsidR="003477EB" w:rsidRPr="009670C6">
        <w:rPr>
          <w:color w:val="000000"/>
        </w:rPr>
        <w:t xml:space="preserve">анкетирование, </w:t>
      </w:r>
      <w:r w:rsidRPr="009670C6">
        <w:rPr>
          <w:color w:val="000000"/>
        </w:rPr>
        <w:t>наблюдение; измерение  биометрических показателей, сравнение, эксперимент</w:t>
      </w:r>
    </w:p>
    <w:p w:rsidR="00093326" w:rsidRPr="009670C6" w:rsidRDefault="00093326" w:rsidP="00093326">
      <w:pPr>
        <w:spacing w:line="360" w:lineRule="auto"/>
        <w:ind w:firstLine="709"/>
        <w:jc w:val="center"/>
      </w:pPr>
      <w:r w:rsidRPr="009670C6">
        <w:t>РЕЗУЛЬТАТЫ ИССЛЕДОВАНИЙ</w:t>
      </w:r>
    </w:p>
    <w:p w:rsidR="0006112C" w:rsidRPr="0006112C" w:rsidRDefault="0006112C" w:rsidP="0006112C">
      <w:pPr>
        <w:spacing w:line="360" w:lineRule="auto"/>
        <w:jc w:val="both"/>
      </w:pPr>
      <w:r w:rsidRPr="0006112C">
        <w:t xml:space="preserve">   В результате анкетирования населения </w:t>
      </w:r>
      <w:r w:rsidRPr="009670C6">
        <w:t xml:space="preserve"> нашего поселка </w:t>
      </w:r>
      <w:r w:rsidRPr="0006112C">
        <w:t>было выяснено, что наиболее предпочитаемыми овощными культурами на огородах и приусадебных участках являются следующие овощи: капуста, горох, томаты, кабачки.</w:t>
      </w:r>
    </w:p>
    <w:p w:rsidR="009613F0" w:rsidRPr="009613F0" w:rsidRDefault="009613F0" w:rsidP="009613F0">
      <w:pPr>
        <w:spacing w:line="360" w:lineRule="auto"/>
        <w:jc w:val="both"/>
      </w:pPr>
      <w:r w:rsidRPr="009613F0">
        <w:t xml:space="preserve">     Жители деревни знают о  предварительной обработке семян, но мало ее используют, осуществляют посадку в основном сухими семенами.   Исключение составляют  замачивания в обычной водопроводной воде, растворе марганцовки. Поэтому наш опыт заинтересовал жителей деревни, доклад о результатах опыта во время декады экологии был представлен на  родительском собрании.</w:t>
      </w:r>
    </w:p>
    <w:p w:rsidR="009613F0" w:rsidRPr="009670C6" w:rsidRDefault="009670C6" w:rsidP="009613F0">
      <w:pPr>
        <w:spacing w:line="360" w:lineRule="auto"/>
        <w:jc w:val="both"/>
      </w:pPr>
      <w:r w:rsidRPr="009670C6">
        <w:lastRenderedPageBreak/>
        <w:t>Результаты наблюдений</w:t>
      </w:r>
      <w:r w:rsidR="009613F0" w:rsidRPr="009613F0">
        <w:t xml:space="preserve"> за прорастанием семян</w:t>
      </w:r>
      <w:r w:rsidRPr="009670C6">
        <w:t xml:space="preserve"> более подробно</w:t>
      </w:r>
      <w:r w:rsidR="009613F0" w:rsidRPr="009613F0">
        <w:t xml:space="preserve"> </w:t>
      </w:r>
      <w:r w:rsidRPr="009670C6">
        <w:t>представлены в работе.</w:t>
      </w:r>
    </w:p>
    <w:p w:rsidR="009670C6" w:rsidRPr="009670C6" w:rsidRDefault="009670C6" w:rsidP="009670C6">
      <w:pPr>
        <w:spacing w:line="360" w:lineRule="auto"/>
        <w:jc w:val="both"/>
        <w:rPr>
          <w:b/>
          <w:i/>
        </w:rPr>
      </w:pPr>
      <w:r w:rsidRPr="009670C6">
        <w:rPr>
          <w:b/>
          <w:i/>
        </w:rPr>
        <w:t>В ходе наблюдений за прорастанием проростков можно отметить следующее:</w:t>
      </w:r>
    </w:p>
    <w:p w:rsidR="009670C6" w:rsidRPr="009670C6" w:rsidRDefault="009670C6" w:rsidP="009670C6">
      <w:pPr>
        <w:spacing w:line="360" w:lineRule="auto"/>
        <w:jc w:val="both"/>
      </w:pPr>
      <w:r w:rsidRPr="009670C6">
        <w:t>1.  Семена, не подвергшиеся предпосевной обработке</w:t>
      </w:r>
      <w:proofErr w:type="gramStart"/>
      <w:r w:rsidRPr="009670C6">
        <w:t xml:space="preserve"> ,</w:t>
      </w:r>
      <w:proofErr w:type="gramEnd"/>
      <w:r w:rsidRPr="009670C6">
        <w:t xml:space="preserve"> но посеянные в грунт , всё же прорастали, но  отставали в росте от  растений, прошедших  обработку.</w:t>
      </w:r>
    </w:p>
    <w:p w:rsidR="009670C6" w:rsidRPr="009670C6" w:rsidRDefault="009670C6" w:rsidP="009670C6">
      <w:pPr>
        <w:spacing w:line="360" w:lineRule="auto"/>
        <w:jc w:val="both"/>
      </w:pPr>
      <w:r w:rsidRPr="009670C6">
        <w:t>2. Семена, замоченные в  обычной водопроводной воде, дали неплохой результат  прорастания практически  для всех  испытуемых растений.</w:t>
      </w:r>
    </w:p>
    <w:p w:rsidR="009670C6" w:rsidRPr="009670C6" w:rsidRDefault="009670C6" w:rsidP="009670C6">
      <w:pPr>
        <w:spacing w:line="360" w:lineRule="auto"/>
        <w:jc w:val="both"/>
      </w:pPr>
      <w:r w:rsidRPr="009670C6">
        <w:t xml:space="preserve">3. </w:t>
      </w:r>
      <w:proofErr w:type="gramStart"/>
      <w:r w:rsidRPr="009670C6">
        <w:t>Семена, замоченные в кипяченой воде имели</w:t>
      </w:r>
      <w:proofErr w:type="gramEnd"/>
      <w:r w:rsidRPr="009670C6">
        <w:t xml:space="preserve"> самую низкую всхожесть, что объясняется отсутствием в кипяченой воде достаточного количества кислорода.</w:t>
      </w:r>
    </w:p>
    <w:p w:rsidR="009670C6" w:rsidRPr="009670C6" w:rsidRDefault="009670C6" w:rsidP="009670C6">
      <w:pPr>
        <w:spacing w:line="360" w:lineRule="auto"/>
        <w:jc w:val="both"/>
      </w:pPr>
      <w:r w:rsidRPr="009670C6">
        <w:t>4. Семена, замоченные  в растворе перманганата калия не дали хороший результат прорастания,  для капусты раствор соли не играл практически никакой роли, а для семян гороха  и огурца раствор марганцовки выступил скорее ингибитором, нежели катализатором прорастания. Результат объясняется тем, что семена обычно замачивают в данном растворе скорее для обеззараживания, нежели для увеличения скорости прорастания.</w:t>
      </w:r>
    </w:p>
    <w:p w:rsidR="009670C6" w:rsidRPr="009670C6" w:rsidRDefault="009670C6" w:rsidP="009670C6">
      <w:pPr>
        <w:spacing w:line="360" w:lineRule="auto"/>
        <w:jc w:val="both"/>
      </w:pPr>
      <w:r w:rsidRPr="009670C6">
        <w:t>5. При замачивании семян в растворах  различных видов удобрений, последние  не оказали  какого – либо воздействия на увеличение скорости прорастания семян, лишь раствор мочевины имел чуть лучший результат  прорастания семян огурцов на первых днях замачивания. Скорей всего это объясняется тем, что минеральные  удобрения используются в других фазах роста растений.</w:t>
      </w:r>
    </w:p>
    <w:p w:rsidR="009670C6" w:rsidRPr="009670C6" w:rsidRDefault="009670C6" w:rsidP="009670C6">
      <w:pPr>
        <w:spacing w:line="360" w:lineRule="auto"/>
        <w:jc w:val="both"/>
      </w:pPr>
      <w:r w:rsidRPr="009670C6">
        <w:t xml:space="preserve">6. Стимулятор роста, применяемый при предпосевной обработке семян, действительно, увеличивал скорость прорастания, но в основном на первых этапах. Для многих растений результат прорастания на 5-ый день имел практически тот же результат, что и при замачивании обычной водой или разница составляла 10-20% - </w:t>
      </w:r>
      <w:proofErr w:type="spellStart"/>
      <w:r w:rsidRPr="009670C6">
        <w:t>Экопин</w:t>
      </w:r>
      <w:proofErr w:type="spellEnd"/>
      <w:r w:rsidRPr="009670C6">
        <w:t xml:space="preserve">  практически  не отличался по своему воздействию на прорастание  от обычной водопроводной воды  к 5 дню опыта.</w:t>
      </w:r>
    </w:p>
    <w:p w:rsidR="009670C6" w:rsidRPr="009670C6" w:rsidRDefault="009670C6" w:rsidP="009670C6">
      <w:pPr>
        <w:spacing w:line="360" w:lineRule="auto"/>
        <w:jc w:val="both"/>
      </w:pPr>
      <w:r w:rsidRPr="009670C6">
        <w:t>7. Замачивание семян в талой воде не приводило к значительному увеличению скорости прорастания ни одной из овощных культур.</w:t>
      </w:r>
    </w:p>
    <w:p w:rsidR="009670C6" w:rsidRPr="009670C6" w:rsidRDefault="009670C6" w:rsidP="009670C6">
      <w:pPr>
        <w:spacing w:line="360" w:lineRule="auto"/>
        <w:jc w:val="both"/>
      </w:pPr>
      <w:r w:rsidRPr="009670C6">
        <w:t xml:space="preserve">8. Семена,  замоченные в </w:t>
      </w:r>
      <w:proofErr w:type="gramStart"/>
      <w:r w:rsidRPr="009670C6">
        <w:t>медовой</w:t>
      </w:r>
      <w:proofErr w:type="gramEnd"/>
      <w:r w:rsidRPr="009670C6">
        <w:t xml:space="preserve"> имели, в большинстве случаев, более высокую скорость прорастания.</w:t>
      </w:r>
    </w:p>
    <w:p w:rsidR="009670C6" w:rsidRDefault="009670C6" w:rsidP="009670C6">
      <w:pPr>
        <w:spacing w:line="360" w:lineRule="auto"/>
        <w:jc w:val="center"/>
        <w:rPr>
          <w:b/>
          <w:sz w:val="32"/>
          <w:szCs w:val="32"/>
        </w:rPr>
      </w:pPr>
    </w:p>
    <w:p w:rsidR="009670C6" w:rsidRPr="009613F0" w:rsidRDefault="009670C6" w:rsidP="009613F0">
      <w:pPr>
        <w:spacing w:line="360" w:lineRule="auto"/>
        <w:jc w:val="both"/>
      </w:pPr>
    </w:p>
    <w:p w:rsidR="009613F0" w:rsidRPr="009613F0" w:rsidRDefault="009613F0" w:rsidP="009613F0">
      <w:pPr>
        <w:spacing w:line="360" w:lineRule="auto"/>
        <w:jc w:val="both"/>
        <w:rPr>
          <w:sz w:val="28"/>
          <w:szCs w:val="28"/>
        </w:rPr>
      </w:pPr>
    </w:p>
    <w:p w:rsidR="009613F0" w:rsidRPr="009613F0" w:rsidRDefault="009613F0" w:rsidP="009613F0">
      <w:pPr>
        <w:spacing w:line="360" w:lineRule="auto"/>
        <w:jc w:val="both"/>
        <w:rPr>
          <w:sz w:val="28"/>
          <w:szCs w:val="28"/>
        </w:rPr>
      </w:pPr>
    </w:p>
    <w:p w:rsidR="0006112C" w:rsidRPr="0006112C" w:rsidRDefault="0006112C" w:rsidP="0006112C">
      <w:pPr>
        <w:spacing w:line="360" w:lineRule="auto"/>
        <w:jc w:val="both"/>
        <w:rPr>
          <w:sz w:val="28"/>
          <w:szCs w:val="28"/>
        </w:rPr>
      </w:pPr>
    </w:p>
    <w:sectPr w:rsidR="0006112C" w:rsidRPr="0006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54155"/>
    <w:multiLevelType w:val="singleLevel"/>
    <w:tmpl w:val="138ADC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61"/>
    <w:rsid w:val="0006112C"/>
    <w:rsid w:val="00093326"/>
    <w:rsid w:val="003477EB"/>
    <w:rsid w:val="00403FCF"/>
    <w:rsid w:val="0073778C"/>
    <w:rsid w:val="009613F0"/>
    <w:rsid w:val="009670C6"/>
    <w:rsid w:val="00BC5DA5"/>
    <w:rsid w:val="00C50F61"/>
    <w:rsid w:val="00C7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0933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33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403FCF"/>
    <w:pPr>
      <w:jc w:val="center"/>
    </w:pPr>
    <w:rPr>
      <w:rFonts w:ascii="Bookman Old Style" w:hAnsi="Bookman Old Style"/>
      <w:b/>
      <w:sz w:val="48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403FCF"/>
    <w:rPr>
      <w:rFonts w:ascii="Bookman Old Style" w:eastAsia="Times New Roman" w:hAnsi="Bookman Old Style" w:cs="Times New Roman"/>
      <w:b/>
      <w:sz w:val="4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0933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33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403FCF"/>
    <w:pPr>
      <w:jc w:val="center"/>
    </w:pPr>
    <w:rPr>
      <w:rFonts w:ascii="Bookman Old Style" w:hAnsi="Bookman Old Style"/>
      <w:b/>
      <w:sz w:val="48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403FCF"/>
    <w:rPr>
      <w:rFonts w:ascii="Bookman Old Style" w:eastAsia="Times New Roman" w:hAnsi="Bookman Old Style" w:cs="Times New Roman"/>
      <w:b/>
      <w:sz w:val="4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Эколог 5</cp:lastModifiedBy>
  <cp:revision>8</cp:revision>
  <dcterms:created xsi:type="dcterms:W3CDTF">2022-09-09T11:51:00Z</dcterms:created>
  <dcterms:modified xsi:type="dcterms:W3CDTF">2022-09-09T12:13:00Z</dcterms:modified>
</cp:coreProperties>
</file>