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185D" w14:textId="15542DB7" w:rsidR="00703353" w:rsidRDefault="00433936">
      <w:pPr>
        <w:rPr>
          <w:rFonts w:ascii="Times New Roman" w:hAnsi="Times New Roman" w:cs="Times New Roman"/>
          <w:sz w:val="28"/>
          <w:szCs w:val="28"/>
        </w:rPr>
      </w:pPr>
      <w:r w:rsidRPr="004339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936">
        <w:rPr>
          <w:rFonts w:ascii="Times New Roman" w:hAnsi="Times New Roman" w:cs="Times New Roman"/>
          <w:sz w:val="28"/>
          <w:szCs w:val="28"/>
        </w:rPr>
        <w:t xml:space="preserve">     </w:t>
      </w:r>
      <w:r w:rsidR="00EC1A01">
        <w:rPr>
          <w:rFonts w:ascii="Times New Roman" w:hAnsi="Times New Roman" w:cs="Times New Roman"/>
          <w:sz w:val="28"/>
          <w:szCs w:val="28"/>
        </w:rPr>
        <w:t xml:space="preserve">     </w:t>
      </w:r>
      <w:r w:rsidRPr="00433936">
        <w:rPr>
          <w:rFonts w:ascii="Times New Roman" w:hAnsi="Times New Roman" w:cs="Times New Roman"/>
          <w:sz w:val="28"/>
          <w:szCs w:val="28"/>
        </w:rPr>
        <w:t xml:space="preserve">       Аннотация</w:t>
      </w:r>
    </w:p>
    <w:p w14:paraId="79E9FF65" w14:textId="341406B6" w:rsidR="00433936" w:rsidRPr="00433936" w:rsidRDefault="00433936" w:rsidP="0043393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3936">
        <w:rPr>
          <w:rFonts w:ascii="Times New Roman" w:hAnsi="Times New Roman" w:cs="Times New Roman"/>
          <w:b/>
          <w:bCs/>
          <w:sz w:val="28"/>
          <w:szCs w:val="28"/>
        </w:rPr>
        <w:t>Тема исследовательской работы:</w:t>
      </w:r>
      <w:r w:rsidRPr="00433936">
        <w:rPr>
          <w:b/>
          <w:sz w:val="40"/>
          <w:szCs w:val="40"/>
        </w:rPr>
        <w:t xml:space="preserve"> </w:t>
      </w:r>
      <w:r w:rsidRPr="00433936">
        <w:rPr>
          <w:rFonts w:ascii="Times New Roman" w:hAnsi="Times New Roman" w:cs="Times New Roman"/>
          <w:bCs/>
          <w:sz w:val="28"/>
          <w:szCs w:val="28"/>
        </w:rPr>
        <w:t>«Влияние подвижного образа жизни на молодняк кроликов»</w:t>
      </w:r>
    </w:p>
    <w:p w14:paraId="20F7BD34" w14:textId="1BD85675" w:rsidR="00433936" w:rsidRPr="00433936" w:rsidRDefault="00433936" w:rsidP="00433936">
      <w:pPr>
        <w:rPr>
          <w:rFonts w:ascii="Times New Roman" w:hAnsi="Times New Roman" w:cs="Times New Roman"/>
          <w:bCs/>
          <w:sz w:val="28"/>
          <w:szCs w:val="28"/>
        </w:rPr>
      </w:pPr>
      <w:r w:rsidRPr="00433936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43393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Юные Тимирязевцы»</w:t>
      </w:r>
    </w:p>
    <w:p w14:paraId="5B2242F0" w14:textId="5F028224" w:rsidR="00433936" w:rsidRPr="00433936" w:rsidRDefault="00433936" w:rsidP="00433936">
      <w:pPr>
        <w:rPr>
          <w:rFonts w:ascii="Times New Roman" w:hAnsi="Times New Roman" w:cs="Times New Roman"/>
          <w:sz w:val="28"/>
          <w:szCs w:val="28"/>
        </w:rPr>
      </w:pPr>
      <w:r w:rsidRPr="00433936">
        <w:rPr>
          <w:rFonts w:ascii="Times New Roman" w:hAnsi="Times New Roman" w:cs="Times New Roman"/>
          <w:b/>
          <w:bCs/>
          <w:sz w:val="28"/>
          <w:szCs w:val="28"/>
        </w:rPr>
        <w:t>Номинация:</w:t>
      </w:r>
      <w:r w:rsidRPr="00433936">
        <w:rPr>
          <w:rFonts w:ascii="Times New Roman" w:hAnsi="Times New Roman" w:cs="Times New Roman"/>
          <w:sz w:val="28"/>
          <w:szCs w:val="28"/>
        </w:rPr>
        <w:t xml:space="preserve"> «</w:t>
      </w:r>
      <w:r w:rsidR="00890ECA">
        <w:rPr>
          <w:rFonts w:ascii="Times New Roman" w:hAnsi="Times New Roman" w:cs="Times New Roman"/>
          <w:sz w:val="28"/>
          <w:szCs w:val="28"/>
        </w:rPr>
        <w:t>Домашняя ферма</w:t>
      </w:r>
      <w:r w:rsidRPr="00433936">
        <w:rPr>
          <w:rFonts w:ascii="Times New Roman" w:hAnsi="Times New Roman" w:cs="Times New Roman"/>
          <w:sz w:val="28"/>
          <w:szCs w:val="28"/>
        </w:rPr>
        <w:t>»</w:t>
      </w:r>
    </w:p>
    <w:p w14:paraId="4C6EE33A" w14:textId="605E11A8" w:rsidR="00433936" w:rsidRDefault="00433936" w:rsidP="00433936">
      <w:pPr>
        <w:rPr>
          <w:rFonts w:ascii="Times New Roman" w:hAnsi="Times New Roman" w:cs="Times New Roman"/>
          <w:sz w:val="28"/>
          <w:szCs w:val="28"/>
        </w:rPr>
      </w:pPr>
      <w:r w:rsidRPr="00433936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936">
        <w:rPr>
          <w:rFonts w:ascii="Times New Roman" w:hAnsi="Times New Roman" w:cs="Times New Roman"/>
          <w:sz w:val="28"/>
          <w:szCs w:val="28"/>
        </w:rPr>
        <w:t>п. Красная Звезда</w:t>
      </w:r>
      <w:r w:rsidR="00366D4C">
        <w:rPr>
          <w:rFonts w:ascii="Times New Roman" w:hAnsi="Times New Roman" w:cs="Times New Roman"/>
          <w:sz w:val="28"/>
          <w:szCs w:val="28"/>
        </w:rPr>
        <w:t>, Орловский муниципальный округ, Орловская область</w:t>
      </w:r>
    </w:p>
    <w:p w14:paraId="55291794" w14:textId="3E8493E9" w:rsidR="00366D4C" w:rsidRDefault="00366D4C" w:rsidP="00433936">
      <w:pPr>
        <w:rPr>
          <w:rFonts w:ascii="Times New Roman" w:hAnsi="Times New Roman" w:cs="Times New Roman"/>
          <w:sz w:val="28"/>
          <w:szCs w:val="28"/>
        </w:rPr>
      </w:pPr>
      <w:r w:rsidRPr="00366D4C">
        <w:rPr>
          <w:rFonts w:ascii="Times New Roman" w:hAnsi="Times New Roman" w:cs="Times New Roman"/>
          <w:b/>
          <w:bCs/>
          <w:sz w:val="28"/>
          <w:szCs w:val="28"/>
        </w:rPr>
        <w:t>Школа: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D4C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«Краснозвездинская средняя общеобразовательная школа»</w:t>
      </w:r>
    </w:p>
    <w:p w14:paraId="7F2B1C32" w14:textId="5B932706" w:rsidR="00366D4C" w:rsidRDefault="00366D4C" w:rsidP="00433936">
      <w:pPr>
        <w:rPr>
          <w:rFonts w:ascii="Times New Roman" w:hAnsi="Times New Roman" w:cs="Times New Roman"/>
          <w:sz w:val="28"/>
          <w:szCs w:val="28"/>
        </w:rPr>
      </w:pPr>
      <w:r w:rsidRPr="00366D4C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D4C">
        <w:rPr>
          <w:rFonts w:ascii="Times New Roman" w:hAnsi="Times New Roman" w:cs="Times New Roman"/>
          <w:sz w:val="28"/>
          <w:szCs w:val="28"/>
        </w:rPr>
        <w:t>Семенова Дарья Евгеньевна</w:t>
      </w:r>
      <w:r>
        <w:rPr>
          <w:rFonts w:ascii="Times New Roman" w:hAnsi="Times New Roman" w:cs="Times New Roman"/>
          <w:sz w:val="28"/>
          <w:szCs w:val="28"/>
        </w:rPr>
        <w:t>, 8 класс</w:t>
      </w:r>
    </w:p>
    <w:p w14:paraId="374CF62F" w14:textId="3F7843A8" w:rsidR="00DE41F3" w:rsidRPr="00DE41F3" w:rsidRDefault="00DE41F3" w:rsidP="00433936">
      <w:pPr>
        <w:rPr>
          <w:rFonts w:ascii="Times New Roman" w:hAnsi="Times New Roman" w:cs="Times New Roman"/>
          <w:sz w:val="28"/>
          <w:szCs w:val="28"/>
        </w:rPr>
      </w:pPr>
      <w:r w:rsidRPr="00DE41F3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Наумова Наталья Евгеньевна</w:t>
      </w:r>
    </w:p>
    <w:p w14:paraId="50C2B1D6" w14:textId="77777777" w:rsidR="004554B4" w:rsidRPr="004554B4" w:rsidRDefault="004554B4" w:rsidP="004554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554B4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исследований. </w:t>
      </w:r>
      <w:r w:rsidRPr="004554B4">
        <w:rPr>
          <w:rFonts w:ascii="Times New Roman" w:hAnsi="Times New Roman" w:cs="Times New Roman"/>
          <w:sz w:val="28"/>
          <w:szCs w:val="28"/>
        </w:rPr>
        <w:t>Целью исследований являлось изучение влияния подвижного образа жизни на молодняк кроликов. Цель определила постановку следующих задач:</w:t>
      </w:r>
    </w:p>
    <w:p w14:paraId="582D5221" w14:textId="77777777" w:rsidR="004554B4" w:rsidRPr="004554B4" w:rsidRDefault="004554B4" w:rsidP="004554B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54B4">
        <w:rPr>
          <w:sz w:val="28"/>
          <w:szCs w:val="28"/>
        </w:rPr>
        <w:t>изучить литературу о разведении кроликов в домашних условиях и сделать краткий анализ источников</w:t>
      </w:r>
    </w:p>
    <w:p w14:paraId="5DB4B1B3" w14:textId="77777777" w:rsidR="004554B4" w:rsidRPr="004554B4" w:rsidRDefault="004554B4" w:rsidP="004554B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54B4">
        <w:rPr>
          <w:sz w:val="28"/>
          <w:szCs w:val="28"/>
        </w:rPr>
        <w:t>на основе литературных данных определить периоды жизни кроликов и выяснить какой период можно считать молодняком в развитии кроликов</w:t>
      </w:r>
    </w:p>
    <w:p w14:paraId="78120793" w14:textId="77777777" w:rsidR="004554B4" w:rsidRPr="004554B4" w:rsidRDefault="004554B4" w:rsidP="004554B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54B4">
        <w:rPr>
          <w:sz w:val="28"/>
          <w:szCs w:val="28"/>
        </w:rPr>
        <w:t>произвести описание условий содержания кроликов</w:t>
      </w:r>
    </w:p>
    <w:p w14:paraId="66B993A7" w14:textId="77777777" w:rsidR="004554B4" w:rsidRPr="004554B4" w:rsidRDefault="004554B4" w:rsidP="004554B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54B4">
        <w:rPr>
          <w:sz w:val="28"/>
          <w:szCs w:val="28"/>
        </w:rPr>
        <w:t>охарактеризовать методику исследования</w:t>
      </w:r>
    </w:p>
    <w:p w14:paraId="7862543E" w14:textId="77777777" w:rsidR="004554B4" w:rsidRPr="004554B4" w:rsidRDefault="004554B4" w:rsidP="004554B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54B4">
        <w:rPr>
          <w:sz w:val="28"/>
          <w:szCs w:val="28"/>
        </w:rPr>
        <w:t>сравнить жизненные показатели у кроликов контрольной (живущих в клетках) и экспериментальной группы (ведущих активный образ жизни в вольере) кроликов</w:t>
      </w:r>
    </w:p>
    <w:p w14:paraId="6F46C1E9" w14:textId="77777777" w:rsidR="004554B4" w:rsidRPr="004554B4" w:rsidRDefault="004554B4" w:rsidP="004554B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54B4">
        <w:rPr>
          <w:sz w:val="28"/>
          <w:szCs w:val="28"/>
        </w:rPr>
        <w:t>сформулировать выводы</w:t>
      </w:r>
    </w:p>
    <w:p w14:paraId="0889FD5C" w14:textId="77777777" w:rsidR="004554B4" w:rsidRPr="004554B4" w:rsidRDefault="004554B4" w:rsidP="004554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554B4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 и реализация результатов работы. </w:t>
      </w:r>
      <w:r w:rsidRPr="004554B4">
        <w:rPr>
          <w:rFonts w:ascii="Times New Roman" w:hAnsi="Times New Roman" w:cs="Times New Roman"/>
          <w:sz w:val="28"/>
          <w:szCs w:val="28"/>
        </w:rPr>
        <w:t>Изложенные материалы использованы:</w:t>
      </w:r>
    </w:p>
    <w:p w14:paraId="30C973B0" w14:textId="77777777" w:rsidR="004554B4" w:rsidRPr="004554B4" w:rsidRDefault="004554B4" w:rsidP="004554B4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554B4">
        <w:rPr>
          <w:sz w:val="28"/>
          <w:szCs w:val="28"/>
        </w:rPr>
        <w:t>В учебном процессе на уроках зоологии, при изучении темы «Отряды млекопитающих. Зайцеобразные».</w:t>
      </w:r>
    </w:p>
    <w:p w14:paraId="55101371" w14:textId="3B67E26E" w:rsidR="00433936" w:rsidRPr="004554B4" w:rsidRDefault="004554B4" w:rsidP="004554B4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4554B4">
        <w:rPr>
          <w:rFonts w:ascii="Times New Roman" w:hAnsi="Times New Roman" w:cs="Times New Roman"/>
          <w:sz w:val="28"/>
          <w:szCs w:val="28"/>
        </w:rPr>
        <w:t>2. В практических рекомендациях «Рекомендации по уходу за молодняком кроликов» (внеурочная деятельность «Хозяин сельского дома»)</w:t>
      </w:r>
    </w:p>
    <w:p w14:paraId="7594AC1B" w14:textId="77777777" w:rsidR="009435AC" w:rsidRDefault="0030220C" w:rsidP="00943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20C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>
        <w:rPr>
          <w:sz w:val="28"/>
          <w:szCs w:val="28"/>
        </w:rPr>
        <w:t>: о</w:t>
      </w:r>
      <w:r w:rsidRPr="0030220C">
        <w:rPr>
          <w:rFonts w:ascii="Times New Roman" w:hAnsi="Times New Roman" w:cs="Times New Roman"/>
          <w:sz w:val="28"/>
          <w:szCs w:val="28"/>
        </w:rPr>
        <w:t>ценивают кроликов по экстерьеру глазомерно (осмотром внешнего вида), а также по результатам их измерений и взвешивания.</w:t>
      </w:r>
    </w:p>
    <w:p w14:paraId="5D9FB431" w14:textId="639B792C" w:rsidR="004C714D" w:rsidRPr="009435AC" w:rsidRDefault="009435AC" w:rsidP="009435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5AC">
        <w:rPr>
          <w:rFonts w:ascii="Times New Roman" w:hAnsi="Times New Roman" w:cs="Times New Roman"/>
          <w:sz w:val="28"/>
          <w:szCs w:val="28"/>
        </w:rPr>
        <w:t xml:space="preserve"> </w:t>
      </w:r>
      <w:r w:rsidR="004C714D" w:rsidRPr="009435AC">
        <w:rPr>
          <w:rFonts w:ascii="Times New Roman" w:hAnsi="Times New Roman" w:cs="Times New Roman"/>
          <w:sz w:val="28"/>
          <w:szCs w:val="28"/>
        </w:rPr>
        <w:t>Опыт проводился в течение 75 дней. Взвешивание кроликов проводилось на напольных весах с точностью до 50гр.</w:t>
      </w:r>
    </w:p>
    <w:p w14:paraId="6F78D1B4" w14:textId="65403E3B" w:rsidR="00EC1A01" w:rsidRDefault="00EC1A01" w:rsidP="009435AC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CA04C7A" w14:textId="5CA2C580" w:rsidR="003B0BF8" w:rsidRDefault="003B0BF8" w:rsidP="009435AC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B7FAFF7" w14:textId="77777777" w:rsidR="003B0BF8" w:rsidRDefault="003B0BF8" w:rsidP="009435AC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5C7B9F6" w14:textId="7EF1D9E7" w:rsidR="009435AC" w:rsidRPr="00EC1A01" w:rsidRDefault="003B0BF8" w:rsidP="009435AC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9435AC" w:rsidRPr="00EC1A01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="00C801AD">
        <w:rPr>
          <w:rFonts w:ascii="Times New Roman" w:hAnsi="Times New Roman" w:cs="Times New Roman"/>
          <w:b/>
          <w:sz w:val="28"/>
          <w:szCs w:val="28"/>
        </w:rPr>
        <w:t>:</w:t>
      </w:r>
    </w:p>
    <w:p w14:paraId="6FE4B3BF" w14:textId="77777777" w:rsidR="009435AC" w:rsidRPr="00EC1A01" w:rsidRDefault="009435AC" w:rsidP="009435A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1A01">
        <w:rPr>
          <w:sz w:val="28"/>
          <w:szCs w:val="28"/>
        </w:rPr>
        <w:t>Опыт проводился на базе приусадебного хозяйства семьи Семеновых, живущих в посёлке Красная Звезда. В эксперименте принимали участие 2 группы кроликов Калифорнийской породы.</w:t>
      </w:r>
    </w:p>
    <w:p w14:paraId="33D08B17" w14:textId="77777777" w:rsidR="009435AC" w:rsidRPr="00EC1A01" w:rsidRDefault="009435AC" w:rsidP="009435A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A01">
        <w:rPr>
          <w:rFonts w:ascii="Times New Roman" w:hAnsi="Times New Roman" w:cs="Times New Roman"/>
          <w:bCs/>
          <w:sz w:val="28"/>
          <w:szCs w:val="28"/>
        </w:rPr>
        <w:t>Опыт проводился в течение 2021 года</w:t>
      </w:r>
    </w:p>
    <w:p w14:paraId="365C068F" w14:textId="77777777" w:rsidR="009435AC" w:rsidRPr="009435AC" w:rsidRDefault="009435AC" w:rsidP="009435A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5AC">
        <w:rPr>
          <w:rFonts w:ascii="Times New Roman" w:hAnsi="Times New Roman" w:cs="Times New Roman"/>
          <w:b/>
          <w:bCs/>
          <w:sz w:val="28"/>
          <w:szCs w:val="28"/>
        </w:rPr>
        <w:t>Калифорнийская порода</w:t>
      </w:r>
    </w:p>
    <w:p w14:paraId="267E508E" w14:textId="77777777" w:rsidR="009435AC" w:rsidRPr="009435AC" w:rsidRDefault="009435AC" w:rsidP="00EC1A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5AC">
        <w:rPr>
          <w:rFonts w:ascii="Times New Roman" w:hAnsi="Times New Roman" w:cs="Times New Roman"/>
          <w:sz w:val="28"/>
          <w:szCs w:val="28"/>
        </w:rPr>
        <w:t>Направление продуктивности специализированное мясное.</w:t>
      </w:r>
    </w:p>
    <w:p w14:paraId="56E52822" w14:textId="77777777" w:rsidR="009435AC" w:rsidRPr="009435AC" w:rsidRDefault="009435AC" w:rsidP="00EC1A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5AC">
        <w:rPr>
          <w:rFonts w:ascii="Times New Roman" w:hAnsi="Times New Roman" w:cs="Times New Roman"/>
          <w:sz w:val="28"/>
          <w:szCs w:val="28"/>
        </w:rPr>
        <w:t>Несмотря на сравнительно небольшие размеры тела кролики этой породы достигают живой массы 4,2—4,5 кг, иногда и больше. Мускулатура на всех частях тела хорошо развита при сравнительно тонком и предпочтительно коротком костяке. Шея очень короткая, почти незаметная, вследствие этого голова приподнята. От русского горностаевого порода унаследовала высокую плодовитость и качество меха (очень густой, плотный и несколько грубый, без ощущения пушистости мех). Мездра толстая и плотная. Волос белый, блестящий. Нижние части ног, уши, кончик морды и хвост темно-коричневые, почти черные, иногда на нижней части шеи бывают небольшие темные пятна. Уши очень короткие и строго прямые. Глаза красно-розовые, ясные, взгляд и темперамент живой, но спокойный. Несмотря на гипертрофию мясных форм, самцы очень активны, а самки регулярно дают окролы по 8—9 крольчат с небольшими колебаниями величины гнезда. Молочность вполне удовлетворительная.</w:t>
      </w:r>
    </w:p>
    <w:p w14:paraId="3041844F" w14:textId="77777777" w:rsidR="009435AC" w:rsidRPr="009435AC" w:rsidRDefault="009435AC" w:rsidP="00EC1A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5AC">
        <w:rPr>
          <w:rFonts w:ascii="Times New Roman" w:hAnsi="Times New Roman" w:cs="Times New Roman"/>
          <w:sz w:val="28"/>
          <w:szCs w:val="28"/>
        </w:rPr>
        <w:t>Главные достоинства калифорнийской – скороспелость, высокая плодовитость и крепкая конституция, способность достигать убойных кондиций в сжатые сроки и наивысшего по сравнению с другими породами выхода мясной части в туше.</w:t>
      </w:r>
    </w:p>
    <w:p w14:paraId="2E8C31EF" w14:textId="4EBE1101" w:rsidR="009435AC" w:rsidRPr="009435AC" w:rsidRDefault="009435AC" w:rsidP="00EC1A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5AC">
        <w:rPr>
          <w:rFonts w:ascii="Times New Roman" w:hAnsi="Times New Roman" w:cs="Times New Roman"/>
          <w:sz w:val="28"/>
          <w:szCs w:val="28"/>
        </w:rPr>
        <w:t>Молодняк к 2-месячному возрасту достигает живой массы 1,8 кг, лучшие особи – 2—2,3 кг, а к 3-месячному возрасту – 2,6—2,7 кг при расходе на 1 кг прироста живой массы 3,5—4,5 кг кормовых единиц и убойном выходе до 60%.</w:t>
      </w:r>
      <w:r w:rsidR="00EC1A01">
        <w:rPr>
          <w:rFonts w:ascii="Times New Roman" w:hAnsi="Times New Roman" w:cs="Times New Roman"/>
          <w:sz w:val="28"/>
          <w:szCs w:val="28"/>
        </w:rPr>
        <w:t xml:space="preserve"> </w:t>
      </w:r>
      <w:r w:rsidRPr="009435AC">
        <w:rPr>
          <w:rFonts w:ascii="Times New Roman" w:hAnsi="Times New Roman" w:cs="Times New Roman"/>
          <w:bCs/>
          <w:sz w:val="28"/>
          <w:szCs w:val="28"/>
        </w:rPr>
        <w:t>В ходе опыта была произведена следующая работа:</w:t>
      </w:r>
    </w:p>
    <w:p w14:paraId="53645A84" w14:textId="77777777" w:rsidR="009435AC" w:rsidRPr="009435AC" w:rsidRDefault="009435AC" w:rsidP="00EC1A01">
      <w:pPr>
        <w:pStyle w:val="a8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9435AC">
        <w:rPr>
          <w:bCs/>
          <w:sz w:val="28"/>
          <w:szCs w:val="28"/>
        </w:rPr>
        <w:t>Для опыта «Влияние подвижного образа жизни на молодняк кроликов» м</w:t>
      </w:r>
      <w:r w:rsidRPr="009435AC">
        <w:rPr>
          <w:sz w:val="28"/>
          <w:szCs w:val="28"/>
        </w:rPr>
        <w:t xml:space="preserve">ы брали 8 крольчат из одного помета. Отъем крольчат от матерей проводили в 45 дневном возрасте. Крольчат делили на две разные группы, взвешивали каждого отдельно, а затем определяли среднюю массу представителя каждой группы (взвешивали утром до первого кормления). Опыт продолжался 2,5 месяца. </w:t>
      </w:r>
    </w:p>
    <w:p w14:paraId="4BF158BD" w14:textId="77777777" w:rsidR="009435AC" w:rsidRPr="009435AC" w:rsidRDefault="009435AC" w:rsidP="00EC1A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35AC">
        <w:rPr>
          <w:b/>
          <w:i/>
          <w:sz w:val="28"/>
          <w:szCs w:val="28"/>
        </w:rPr>
        <w:t>Контрольная группа</w:t>
      </w:r>
      <w:r w:rsidRPr="009435AC">
        <w:rPr>
          <w:sz w:val="28"/>
          <w:szCs w:val="28"/>
        </w:rPr>
        <w:t>, состоящая из 4-х кроликов, содержалась в клетке из расчёта 0,25 - 0,3 кв. м на одного кролика.</w:t>
      </w:r>
    </w:p>
    <w:p w14:paraId="04E61BE3" w14:textId="77777777" w:rsidR="009435AC" w:rsidRPr="009435AC" w:rsidRDefault="009435AC" w:rsidP="00EC1A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35AC">
        <w:rPr>
          <w:b/>
          <w:i/>
          <w:sz w:val="28"/>
          <w:szCs w:val="28"/>
        </w:rPr>
        <w:t>Экспериментальная группа</w:t>
      </w:r>
      <w:r w:rsidRPr="009435AC">
        <w:rPr>
          <w:sz w:val="28"/>
          <w:szCs w:val="28"/>
        </w:rPr>
        <w:t>, состоящая из 4-х кроликов того же помёта, содержалась на полу в закрытом помещении с использованием в качестве подстилки древесных опилок.</w:t>
      </w:r>
    </w:p>
    <w:p w14:paraId="0AC8830C" w14:textId="77777777" w:rsidR="009435AC" w:rsidRPr="009435AC" w:rsidRDefault="009435AC" w:rsidP="00EC1A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35AC">
        <w:rPr>
          <w:sz w:val="28"/>
          <w:szCs w:val="28"/>
        </w:rPr>
        <w:lastRenderedPageBreak/>
        <w:t>Для животных опытной и контрольной групп были созданы одинаковые условия ухода и кормления.</w:t>
      </w:r>
    </w:p>
    <w:p w14:paraId="495823F3" w14:textId="77777777" w:rsidR="009435AC" w:rsidRPr="009435AC" w:rsidRDefault="009435AC" w:rsidP="00EC1A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На протяжении опыта с периодичностью в тридцать дней проводилась перевеска животных. Это делалось для того, чтобы проследить, как образ жизни (содержание) влияет на развитие молодняка. Влияние подвижного образа жизни на рост молодняка кроликов и повышение их живой массы можно увидеть из таблицы «Изменение живой массы кроликов в течение опыта».</w:t>
      </w:r>
    </w:p>
    <w:p w14:paraId="5567EAC8" w14:textId="77777777" w:rsidR="009435AC" w:rsidRPr="009435AC" w:rsidRDefault="009435AC" w:rsidP="00EC1A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Из таблицы видно, что при постановке на опыт кролики контрольной группы имели более высокую живую массу. Но уже в 60 дней кролики опытной группы весили на 600 граммов больше. Перевески, произведенные в 90 и 120 дней, также показали, что напольное содержание кроликов способствует более интенсивному увеличению живой массы. Разница абсолютного прироста живой массы между контрольной и опытной группами при постановке на опыт составила +0,002 килограмма, в 60 дней -0,060 килограмма, в 90 дней -0,200 килограмма, в 120 дней -0,340 килограмма.</w:t>
      </w:r>
    </w:p>
    <w:p w14:paraId="502246FB" w14:textId="77777777" w:rsidR="009435AC" w:rsidRPr="009435AC" w:rsidRDefault="009435AC" w:rsidP="00EC1A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35AC">
        <w:rPr>
          <w:b/>
          <w:sz w:val="28"/>
          <w:szCs w:val="28"/>
        </w:rPr>
        <w:t>Заключение</w:t>
      </w:r>
    </w:p>
    <w:p w14:paraId="70587E2C" w14:textId="77777777" w:rsidR="009435AC" w:rsidRPr="009435AC" w:rsidRDefault="009435AC" w:rsidP="00EC1A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35AC">
        <w:rPr>
          <w:sz w:val="28"/>
          <w:szCs w:val="28"/>
        </w:rPr>
        <w:t>Таким образом, в целом по эксперименту можно сделать следующие выводы. У животных, ведущих более подвижный образ жизни, не наблюдалось дефектов в развитии, кролики отличались хорошим аппетитом и живим темпераментом имели лучшие показатели густоты шерсти и лучший экстерьер. Ведь отсутствие движения — это нарушение работы сердца, пищеварения, обмена веществ и, как результат, пониженная его продуктивность и выживаемость.</w:t>
      </w:r>
    </w:p>
    <w:p w14:paraId="0DED4C82" w14:textId="77777777" w:rsidR="009435AC" w:rsidRPr="009435AC" w:rsidRDefault="009435AC" w:rsidP="00EC1A01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9CC7B4" w14:textId="77777777" w:rsidR="009435AC" w:rsidRPr="007C3A4A" w:rsidRDefault="009435AC" w:rsidP="009435AC">
      <w:pPr>
        <w:rPr>
          <w:sz w:val="28"/>
          <w:szCs w:val="28"/>
        </w:rPr>
      </w:pPr>
      <w:r w:rsidRPr="007C3A4A">
        <w:rPr>
          <w:sz w:val="28"/>
          <w:szCs w:val="28"/>
        </w:rPr>
        <w:br w:type="page"/>
      </w:r>
    </w:p>
    <w:p w14:paraId="60F978E4" w14:textId="77777777" w:rsidR="004C714D" w:rsidRPr="009435AC" w:rsidRDefault="004C714D" w:rsidP="009435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714D" w:rsidRPr="0094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32BD" w14:textId="77777777" w:rsidR="00B72FE9" w:rsidRDefault="00B72FE9" w:rsidP="00433936">
      <w:pPr>
        <w:spacing w:after="0" w:line="240" w:lineRule="auto"/>
      </w:pPr>
      <w:r>
        <w:separator/>
      </w:r>
    </w:p>
  </w:endnote>
  <w:endnote w:type="continuationSeparator" w:id="0">
    <w:p w14:paraId="63E49734" w14:textId="77777777" w:rsidR="00B72FE9" w:rsidRDefault="00B72FE9" w:rsidP="0043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AA23" w14:textId="77777777" w:rsidR="00B72FE9" w:rsidRDefault="00B72FE9" w:rsidP="00433936">
      <w:pPr>
        <w:spacing w:after="0" w:line="240" w:lineRule="auto"/>
      </w:pPr>
      <w:r>
        <w:separator/>
      </w:r>
    </w:p>
  </w:footnote>
  <w:footnote w:type="continuationSeparator" w:id="0">
    <w:p w14:paraId="026A7294" w14:textId="77777777" w:rsidR="00B72FE9" w:rsidRDefault="00B72FE9" w:rsidP="0043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7599F"/>
    <w:multiLevelType w:val="hybridMultilevel"/>
    <w:tmpl w:val="F18E8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75DA3"/>
    <w:multiLevelType w:val="hybridMultilevel"/>
    <w:tmpl w:val="38D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87203">
    <w:abstractNumId w:val="0"/>
  </w:num>
  <w:num w:numId="2" w16cid:durableId="171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93"/>
    <w:rsid w:val="000E7691"/>
    <w:rsid w:val="0030220C"/>
    <w:rsid w:val="00366D4C"/>
    <w:rsid w:val="003B0BF8"/>
    <w:rsid w:val="00433936"/>
    <w:rsid w:val="004554B4"/>
    <w:rsid w:val="004951D6"/>
    <w:rsid w:val="004C714D"/>
    <w:rsid w:val="00703353"/>
    <w:rsid w:val="00890ECA"/>
    <w:rsid w:val="009435AC"/>
    <w:rsid w:val="00B72FE9"/>
    <w:rsid w:val="00C801AD"/>
    <w:rsid w:val="00DE41F3"/>
    <w:rsid w:val="00E10393"/>
    <w:rsid w:val="00E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2E5"/>
  <w15:chartTrackingRefBased/>
  <w15:docId w15:val="{5BA12DED-BB20-44DB-B78C-24745971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36"/>
  </w:style>
  <w:style w:type="paragraph" w:styleId="a5">
    <w:name w:val="footer"/>
    <w:basedOn w:val="a"/>
    <w:link w:val="a6"/>
    <w:uiPriority w:val="99"/>
    <w:unhideWhenUsed/>
    <w:rsid w:val="0043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36"/>
  </w:style>
  <w:style w:type="paragraph" w:styleId="a7">
    <w:name w:val="List Paragraph"/>
    <w:basedOn w:val="a"/>
    <w:uiPriority w:val="34"/>
    <w:qFormat/>
    <w:rsid w:val="00455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C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2022-09-08T07:58:00Z</dcterms:created>
  <dcterms:modified xsi:type="dcterms:W3CDTF">2022-09-08T09:09:00Z</dcterms:modified>
</cp:coreProperties>
</file>