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12" w:rsidRDefault="00791793" w:rsidP="007917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79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91793" w:rsidRPr="00791793" w:rsidRDefault="00791793" w:rsidP="007917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793" w:rsidRDefault="00791793" w:rsidP="007917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91793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spellStart"/>
      <w:r w:rsidRPr="00791793">
        <w:rPr>
          <w:rFonts w:ascii="Times New Roman" w:hAnsi="Times New Roman" w:cs="Times New Roman"/>
          <w:sz w:val="28"/>
          <w:szCs w:val="28"/>
        </w:rPr>
        <w:t>Шестенко</w:t>
      </w:r>
      <w:proofErr w:type="spellEnd"/>
      <w:r w:rsidRPr="00791793">
        <w:rPr>
          <w:rFonts w:ascii="Times New Roman" w:hAnsi="Times New Roman" w:cs="Times New Roman"/>
          <w:sz w:val="28"/>
          <w:szCs w:val="28"/>
        </w:rPr>
        <w:t xml:space="preserve"> Ольги, учащейся 8 класса МБОУ «Славянская ООШ» Полесского городского округа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занимающейся в детском объединении «Экология растений» ГАУКОДО КОДЮЦЭКТ, «Исследование качества почвы в севообороте рапса </w:t>
      </w:r>
      <w:r w:rsidRPr="00791793">
        <w:rPr>
          <w:rFonts w:ascii="Times New Roman" w:hAnsi="Times New Roman" w:cs="Times New Roman"/>
          <w:bCs/>
          <w:sz w:val="28"/>
          <w:szCs w:val="28"/>
        </w:rPr>
        <w:t>(</w:t>
      </w:r>
      <w:r w:rsidRPr="00791793">
        <w:rPr>
          <w:rFonts w:ascii="Times New Roman" w:hAnsi="Times New Roman" w:cs="Times New Roman"/>
          <w:bCs/>
          <w:sz w:val="28"/>
          <w:szCs w:val="28"/>
          <w:lang w:val="en-US"/>
        </w:rPr>
        <w:t>Brassica</w:t>
      </w:r>
      <w:r w:rsidRPr="007917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91793">
        <w:rPr>
          <w:rFonts w:ascii="Times New Roman" w:hAnsi="Times New Roman" w:cs="Times New Roman"/>
          <w:bCs/>
          <w:sz w:val="28"/>
          <w:szCs w:val="28"/>
          <w:lang w:val="en-US"/>
        </w:rPr>
        <w:t>napus</w:t>
      </w:r>
      <w:proofErr w:type="spellEnd"/>
      <w:r w:rsidRPr="007917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1793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Pr="00791793">
        <w:rPr>
          <w:rFonts w:ascii="Times New Roman" w:hAnsi="Times New Roman" w:cs="Times New Roman"/>
          <w:bCs/>
          <w:sz w:val="28"/>
          <w:szCs w:val="28"/>
        </w:rPr>
        <w:t>., 1753) на полях фермерского хозяйства «Зелёный сад»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посвящена изучению влияния культуры рапса на состояние почвы и, в частности, ее биологической активности на примере севооборота конкретного хозяйства.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Выполнение работы было начато в октябре 2020 года. Предварительно в сентябре подбирались и изучались методы исследования понятные и доступные авторам с учетом их возраста и технических возможностей.</w:t>
      </w:r>
    </w:p>
    <w:p w:rsidR="00791793" w:rsidRDefault="00791793" w:rsidP="007917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данном этапе исследования были выбраны четыре поля, на которых рапс использовался в посадках в разные годы, в том числе и в текущем году как озимая культура.</w:t>
      </w:r>
    </w:p>
    <w:p w:rsidR="00791793" w:rsidRDefault="00791793" w:rsidP="007917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Сроки непосредственно проводимых исследований, взятие образцов почвы, изучение гранулометрического состава, кислотности, наличие карбонатов, окраска, выбраны правильно, так как рапс, высеянный в этом году, уже набрал вегетативную массу, а, значит, оказал влияние и на почву.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Все исследования автор выполнял самостоятельно под руководством педагогов-руководителей работы.</w:t>
      </w:r>
    </w:p>
    <w:p w:rsidR="00791793" w:rsidRDefault="00791793" w:rsidP="007917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Тема, несомненно, актуальная как в плане получения конкретных результатов, которые в дальнейшем смогут корректировать периоды повторного посева рапса на одном поле в зависимости от типа почвы, так и в плане профориентации школьников.</w:t>
      </w:r>
    </w:p>
    <w:p w:rsidR="00791793" w:rsidRDefault="00791793" w:rsidP="007917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Работа только начата, она требует дальнейшего продолжения для получения более достоверных результатов.</w:t>
      </w:r>
    </w:p>
    <w:p w:rsidR="00791793" w:rsidRDefault="00791793" w:rsidP="007917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1793" w:rsidRPr="00791793" w:rsidRDefault="00791793" w:rsidP="007917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Руководитель работы, педагог дополнительного образования ГАУКОДО КОДЮЦЭКТ – Т. П. Волкова.</w:t>
      </w:r>
    </w:p>
    <w:p w:rsidR="00791793" w:rsidRPr="00791793" w:rsidRDefault="00791793" w:rsidP="007917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91793" w:rsidRPr="0079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93"/>
    <w:rsid w:val="006C3C12"/>
    <w:rsid w:val="0079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2021-09-14T07:36:00Z</dcterms:created>
  <dcterms:modified xsi:type="dcterms:W3CDTF">2021-09-14T07:48:00Z</dcterms:modified>
</cp:coreProperties>
</file>