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1ABB" w:rsidRPr="004511FA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caps/>
          <w:sz w:val="28"/>
          <w:szCs w:val="28"/>
        </w:rPr>
      </w:pPr>
      <w:r w:rsidRPr="004511FA">
        <w:rPr>
          <w:rFonts w:ascii="Times New Roman" w:hAnsi="Times New Roman" w:cs="Times New Roman"/>
          <w:caps/>
          <w:sz w:val="28"/>
          <w:szCs w:val="28"/>
        </w:rPr>
        <w:t>ВОРОНЕЖСКАЯ ОБЛАСТЬ</w:t>
      </w:r>
    </w:p>
    <w:p w:rsidR="00931ABB" w:rsidRPr="004511FA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caps/>
          <w:sz w:val="28"/>
          <w:szCs w:val="28"/>
        </w:rPr>
      </w:pPr>
      <w:r w:rsidRPr="004511FA">
        <w:rPr>
          <w:rFonts w:ascii="Times New Roman" w:hAnsi="Times New Roman" w:cs="Times New Roman"/>
          <w:caps/>
          <w:sz w:val="28"/>
          <w:szCs w:val="28"/>
        </w:rPr>
        <w:t>аННИНСКИЙ МУНИЦИПАЛЬНЫЙ РАЙОН</w:t>
      </w:r>
    </w:p>
    <w:p w:rsidR="00931ABB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11FA">
        <w:rPr>
          <w:rFonts w:ascii="Times New Roman" w:hAnsi="Times New Roman" w:cs="Times New Roman"/>
          <w:sz w:val="28"/>
          <w:szCs w:val="28"/>
        </w:rPr>
        <w:t>МК</w:t>
      </w:r>
      <w:r>
        <w:rPr>
          <w:rFonts w:ascii="Times New Roman" w:hAnsi="Times New Roman" w:cs="Times New Roman"/>
          <w:sz w:val="28"/>
          <w:szCs w:val="28"/>
        </w:rPr>
        <w:t>ОУ Бродовская СОШ</w:t>
      </w:r>
    </w:p>
    <w:p w:rsidR="00931ABB" w:rsidRPr="004511FA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11FA">
        <w:rPr>
          <w:rFonts w:ascii="Times New Roman" w:hAnsi="Times New Roman" w:cs="Times New Roman"/>
          <w:sz w:val="28"/>
          <w:szCs w:val="28"/>
        </w:rPr>
        <w:t>Объединение «</w:t>
      </w:r>
      <w:r>
        <w:rPr>
          <w:rFonts w:ascii="Times New Roman" w:hAnsi="Times New Roman" w:cs="Times New Roman"/>
          <w:sz w:val="28"/>
          <w:szCs w:val="28"/>
        </w:rPr>
        <w:t>Технология. Сельскохозяйственный труд</w:t>
      </w:r>
      <w:r w:rsidRPr="004511FA">
        <w:rPr>
          <w:rFonts w:ascii="Times New Roman" w:hAnsi="Times New Roman" w:cs="Times New Roman"/>
          <w:b/>
          <w:sz w:val="28"/>
          <w:szCs w:val="28"/>
        </w:rPr>
        <w:t>»</w:t>
      </w:r>
    </w:p>
    <w:p w:rsidR="00931ABB" w:rsidRPr="004511FA" w:rsidRDefault="00931ABB" w:rsidP="00931ABB">
      <w:pPr>
        <w:spacing w:after="0" w:line="360" w:lineRule="auto"/>
        <w:ind w:firstLine="540"/>
        <w:rPr>
          <w:rFonts w:ascii="Times New Roman" w:hAnsi="Times New Roman" w:cs="Times New Roman"/>
          <w:sz w:val="28"/>
          <w:szCs w:val="28"/>
        </w:rPr>
      </w:pPr>
    </w:p>
    <w:p w:rsidR="00931ABB" w:rsidRPr="004511FA" w:rsidRDefault="00931ABB" w:rsidP="00931ABB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31ABB" w:rsidRPr="004511FA" w:rsidRDefault="00931ABB" w:rsidP="00931ABB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31ABB" w:rsidRPr="004511FA" w:rsidRDefault="00931ABB" w:rsidP="00931ABB">
      <w:pPr>
        <w:tabs>
          <w:tab w:val="left" w:pos="1440"/>
        </w:tabs>
        <w:spacing w:after="0" w:line="360" w:lineRule="auto"/>
        <w:ind w:firstLine="54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4511FA">
        <w:rPr>
          <w:rFonts w:ascii="Times New Roman" w:hAnsi="Times New Roman" w:cs="Times New Roman"/>
          <w:color w:val="000000"/>
          <w:sz w:val="28"/>
          <w:szCs w:val="28"/>
        </w:rPr>
        <w:t>Опытно - экспериментальная работа</w:t>
      </w:r>
    </w:p>
    <w:p w:rsidR="00931ABB" w:rsidRPr="00931ABB" w:rsidRDefault="00931ABB" w:rsidP="00931ABB">
      <w:pPr>
        <w:pStyle w:val="Default"/>
        <w:jc w:val="center"/>
        <w:rPr>
          <w:b/>
          <w:color w:val="00B050"/>
          <w:sz w:val="28"/>
          <w:szCs w:val="28"/>
        </w:rPr>
      </w:pPr>
      <w:r w:rsidRPr="00931ABB">
        <w:rPr>
          <w:b/>
          <w:color w:val="00B050"/>
          <w:sz w:val="28"/>
          <w:szCs w:val="28"/>
        </w:rPr>
        <w:t>«Применение биологического фактора для повышения урожайности т</w:t>
      </w:r>
      <w:r w:rsidRPr="00931ABB">
        <w:rPr>
          <w:b/>
          <w:color w:val="00B050"/>
          <w:sz w:val="28"/>
          <w:szCs w:val="28"/>
        </w:rPr>
        <w:t>о</w:t>
      </w:r>
      <w:r w:rsidRPr="00931ABB">
        <w:rPr>
          <w:b/>
          <w:color w:val="00B050"/>
          <w:sz w:val="28"/>
          <w:szCs w:val="28"/>
        </w:rPr>
        <w:t>мата в условиях региона»</w:t>
      </w:r>
    </w:p>
    <w:p w:rsidR="00931ABB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i/>
          <w:noProof/>
          <w:color w:val="00B050"/>
          <w:sz w:val="28"/>
          <w:szCs w:val="28"/>
        </w:rPr>
      </w:pPr>
    </w:p>
    <w:p w:rsidR="00931ABB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i/>
          <w:noProof/>
          <w:color w:val="00B050"/>
          <w:sz w:val="28"/>
          <w:szCs w:val="28"/>
        </w:rPr>
      </w:pPr>
    </w:p>
    <w:p w:rsidR="00931ABB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i/>
          <w:noProof/>
          <w:color w:val="00B050"/>
          <w:sz w:val="28"/>
          <w:szCs w:val="28"/>
        </w:rPr>
      </w:pPr>
    </w:p>
    <w:p w:rsidR="00931ABB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i/>
          <w:noProof/>
          <w:color w:val="00B050"/>
          <w:sz w:val="28"/>
          <w:szCs w:val="28"/>
        </w:rPr>
      </w:pPr>
    </w:p>
    <w:p w:rsidR="00931ABB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i/>
          <w:noProof/>
          <w:color w:val="00B050"/>
          <w:sz w:val="28"/>
          <w:szCs w:val="28"/>
        </w:rPr>
      </w:pPr>
    </w:p>
    <w:p w:rsidR="00931ABB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i/>
          <w:noProof/>
          <w:color w:val="00B050"/>
          <w:sz w:val="28"/>
          <w:szCs w:val="28"/>
        </w:rPr>
      </w:pPr>
    </w:p>
    <w:p w:rsidR="00931ABB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i/>
          <w:noProof/>
          <w:color w:val="00B050"/>
          <w:sz w:val="28"/>
          <w:szCs w:val="28"/>
        </w:rPr>
      </w:pPr>
    </w:p>
    <w:p w:rsidR="00931ABB" w:rsidRPr="004511FA" w:rsidRDefault="00931ABB" w:rsidP="00931ABB">
      <w:pPr>
        <w:spacing w:after="0" w:line="360" w:lineRule="auto"/>
        <w:rPr>
          <w:rFonts w:ascii="Times New Roman" w:hAnsi="Times New Roman" w:cs="Times New Roman"/>
          <w:i/>
          <w:color w:val="00B050"/>
          <w:sz w:val="28"/>
          <w:szCs w:val="28"/>
        </w:rPr>
      </w:pPr>
    </w:p>
    <w:p w:rsidR="00931ABB" w:rsidRPr="004511FA" w:rsidRDefault="00931ABB" w:rsidP="00931ABB">
      <w:pPr>
        <w:tabs>
          <w:tab w:val="left" w:pos="760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511F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</w:t>
      </w:r>
    </w:p>
    <w:p w:rsidR="00931ABB" w:rsidRDefault="00931ABB" w:rsidP="00931ABB">
      <w:pPr>
        <w:tabs>
          <w:tab w:val="left" w:pos="7605"/>
        </w:tabs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4511FA">
        <w:rPr>
          <w:rFonts w:ascii="Times New Roman" w:hAnsi="Times New Roman" w:cs="Times New Roman"/>
          <w:sz w:val="28"/>
          <w:szCs w:val="28"/>
        </w:rPr>
        <w:t>Выполнил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511FA">
        <w:rPr>
          <w:rFonts w:ascii="Times New Roman" w:hAnsi="Times New Roman" w:cs="Times New Roman"/>
          <w:sz w:val="28"/>
          <w:szCs w:val="28"/>
        </w:rPr>
        <w:t xml:space="preserve">: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Аносова Кристина, </w:t>
      </w:r>
    </w:p>
    <w:p w:rsidR="00931ABB" w:rsidRPr="00FA2A53" w:rsidRDefault="00931ABB" w:rsidP="00931ABB">
      <w:pPr>
        <w:tabs>
          <w:tab w:val="left" w:pos="7605"/>
        </w:tabs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обучающаяся 11</w:t>
      </w:r>
      <w:r w:rsidRPr="00FA2A53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931ABB" w:rsidRPr="004511FA" w:rsidRDefault="00931ABB" w:rsidP="00931ABB">
      <w:pPr>
        <w:tabs>
          <w:tab w:val="left" w:pos="6135"/>
        </w:tabs>
        <w:spacing w:after="0" w:line="360" w:lineRule="auto"/>
        <w:ind w:firstLine="540"/>
        <w:jc w:val="right"/>
        <w:rPr>
          <w:rFonts w:ascii="Times New Roman" w:hAnsi="Times New Roman" w:cs="Times New Roman"/>
          <w:sz w:val="28"/>
          <w:szCs w:val="28"/>
        </w:rPr>
      </w:pPr>
    </w:p>
    <w:p w:rsidR="00931ABB" w:rsidRPr="004511FA" w:rsidRDefault="00931ABB" w:rsidP="00931ABB">
      <w:pPr>
        <w:tabs>
          <w:tab w:val="left" w:pos="5610"/>
        </w:tabs>
        <w:spacing w:after="0" w:line="360" w:lineRule="auto"/>
        <w:ind w:firstLine="54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4511FA">
        <w:rPr>
          <w:rFonts w:ascii="Times New Roman" w:hAnsi="Times New Roman" w:cs="Times New Roman"/>
          <w:sz w:val="28"/>
          <w:szCs w:val="28"/>
        </w:rPr>
        <w:t xml:space="preserve">Руководитель: </w:t>
      </w:r>
      <w:r w:rsidRPr="004511FA">
        <w:rPr>
          <w:rFonts w:ascii="Times New Roman" w:hAnsi="Times New Roman" w:cs="Times New Roman"/>
          <w:b/>
          <w:i/>
          <w:sz w:val="28"/>
          <w:szCs w:val="28"/>
        </w:rPr>
        <w:t xml:space="preserve">Шубина Наталия </w:t>
      </w:r>
      <w:r>
        <w:rPr>
          <w:rFonts w:ascii="Times New Roman" w:hAnsi="Times New Roman" w:cs="Times New Roman"/>
          <w:b/>
          <w:i/>
          <w:sz w:val="28"/>
          <w:szCs w:val="28"/>
        </w:rPr>
        <w:t>Владимировна,</w:t>
      </w:r>
      <w:r w:rsidRPr="004511FA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учитель биологии и технологии</w:t>
      </w:r>
    </w:p>
    <w:p w:rsidR="00931ABB" w:rsidRDefault="00931ABB" w:rsidP="00931ABB">
      <w:pPr>
        <w:spacing w:after="0" w:line="36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4511FA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931ABB" w:rsidRDefault="00931ABB" w:rsidP="00931ABB">
      <w:pPr>
        <w:spacing w:after="0" w:line="360" w:lineRule="auto"/>
        <w:ind w:firstLine="540"/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spacing w:after="0" w:line="360" w:lineRule="auto"/>
        <w:ind w:firstLine="540"/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spacing w:after="0" w:line="360" w:lineRule="auto"/>
        <w:ind w:firstLine="540"/>
        <w:rPr>
          <w:rFonts w:ascii="Times New Roman" w:hAnsi="Times New Roman" w:cs="Times New Roman"/>
          <w:sz w:val="28"/>
          <w:szCs w:val="28"/>
        </w:rPr>
      </w:pPr>
    </w:p>
    <w:p w:rsidR="00931ABB" w:rsidRPr="004511FA" w:rsidRDefault="00931ABB" w:rsidP="00931ABB">
      <w:pPr>
        <w:spacing w:after="0" w:line="360" w:lineRule="auto"/>
        <w:ind w:firstLine="540"/>
        <w:rPr>
          <w:rFonts w:ascii="Times New Roman" w:hAnsi="Times New Roman" w:cs="Times New Roman"/>
          <w:sz w:val="28"/>
          <w:szCs w:val="28"/>
        </w:rPr>
      </w:pPr>
    </w:p>
    <w:p w:rsidR="00931ABB" w:rsidRPr="00F11486" w:rsidRDefault="00931ABB" w:rsidP="00931ABB">
      <w:pPr>
        <w:tabs>
          <w:tab w:val="left" w:pos="76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Бродовое, 2018-2020</w:t>
      </w:r>
      <w:r w:rsidRPr="004511FA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931ABB" w:rsidRPr="009C03D7" w:rsidRDefault="00931ABB" w:rsidP="00931ABB">
      <w:pPr>
        <w:spacing w:after="0"/>
        <w:ind w:firstLine="54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  <w:r w:rsidRPr="009C03D7">
        <w:rPr>
          <w:rFonts w:ascii="Times New Roman" w:hAnsi="Times New Roman" w:cs="Times New Roman"/>
          <w:b/>
          <w:color w:val="009999"/>
          <w:sz w:val="28"/>
          <w:szCs w:val="28"/>
        </w:rPr>
        <w:lastRenderedPageBreak/>
        <w:t>ОГЛАВЛЕНИЕ</w:t>
      </w:r>
    </w:p>
    <w:p w:rsidR="00931ABB" w:rsidRPr="00D47886" w:rsidRDefault="00931ABB" w:rsidP="00931ABB">
      <w:pPr>
        <w:spacing w:after="0"/>
        <w:ind w:firstLine="540"/>
        <w:jc w:val="center"/>
        <w:rPr>
          <w:rFonts w:ascii="Times New Roman" w:hAnsi="Times New Roman" w:cs="Times New Roman"/>
          <w:sz w:val="28"/>
          <w:szCs w:val="28"/>
        </w:rPr>
      </w:pPr>
    </w:p>
    <w:p w:rsidR="00931ABB" w:rsidRPr="00D47886" w:rsidRDefault="00931ABB" w:rsidP="00931A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47886">
        <w:rPr>
          <w:rFonts w:ascii="Times New Roman" w:hAnsi="Times New Roman" w:cs="Times New Roman"/>
          <w:b/>
          <w:sz w:val="28"/>
          <w:szCs w:val="28"/>
        </w:rPr>
        <w:t>ВВЕДЕНИЕ</w:t>
      </w:r>
      <w:r w:rsidRPr="00D47886">
        <w:rPr>
          <w:rFonts w:ascii="Times New Roman" w:hAnsi="Times New Roman" w:cs="Times New Roman"/>
          <w:sz w:val="28"/>
          <w:szCs w:val="28"/>
        </w:rPr>
        <w:t>…………………………………………………………..…..3-</w:t>
      </w:r>
      <w:r>
        <w:rPr>
          <w:rFonts w:ascii="Times New Roman" w:hAnsi="Times New Roman" w:cs="Times New Roman"/>
          <w:sz w:val="28"/>
          <w:szCs w:val="28"/>
        </w:rPr>
        <w:t>7</w:t>
      </w:r>
    </w:p>
    <w:p w:rsidR="00931ABB" w:rsidRPr="00D47886" w:rsidRDefault="00931ABB" w:rsidP="00931A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47886">
        <w:rPr>
          <w:rFonts w:ascii="Times New Roman" w:hAnsi="Times New Roman" w:cs="Times New Roman"/>
          <w:b/>
          <w:sz w:val="28"/>
          <w:szCs w:val="28"/>
        </w:rPr>
        <w:t>ГЛАВА 1. Обзор литературы</w:t>
      </w:r>
      <w:r w:rsidR="00EC240B">
        <w:rPr>
          <w:rFonts w:ascii="Times New Roman" w:hAnsi="Times New Roman" w:cs="Times New Roman"/>
          <w:sz w:val="28"/>
          <w:szCs w:val="28"/>
        </w:rPr>
        <w:t>………………………………………….8-10</w:t>
      </w:r>
    </w:p>
    <w:p w:rsidR="00931ABB" w:rsidRPr="00D47886" w:rsidRDefault="00931ABB" w:rsidP="00931ABB">
      <w:pPr>
        <w:spacing w:after="0" w:line="36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D47886">
        <w:rPr>
          <w:rFonts w:ascii="Times New Roman" w:hAnsi="Times New Roman" w:cs="Times New Roman"/>
          <w:b/>
          <w:sz w:val="28"/>
          <w:szCs w:val="28"/>
        </w:rPr>
        <w:t>ГЛАВА 2</w:t>
      </w:r>
      <w:r w:rsidRPr="00D47886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Методики проведения исследований</w:t>
      </w:r>
      <w:r w:rsidRPr="009C03D7">
        <w:rPr>
          <w:rFonts w:ascii="Times New Roman" w:hAnsi="Times New Roman" w:cs="Times New Roman"/>
          <w:sz w:val="28"/>
          <w:szCs w:val="28"/>
        </w:rPr>
        <w:t>…………………</w:t>
      </w:r>
      <w:r w:rsidR="00EC240B">
        <w:rPr>
          <w:rFonts w:ascii="Times New Roman" w:hAnsi="Times New Roman" w:cs="Times New Roman"/>
          <w:sz w:val="28"/>
          <w:szCs w:val="28"/>
        </w:rPr>
        <w:t>...11-12</w:t>
      </w:r>
    </w:p>
    <w:p w:rsidR="00931ABB" w:rsidRPr="00D47886" w:rsidRDefault="00931ABB" w:rsidP="00931A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47886">
        <w:rPr>
          <w:rFonts w:ascii="Times New Roman" w:hAnsi="Times New Roman" w:cs="Times New Roman"/>
          <w:b/>
          <w:sz w:val="28"/>
          <w:szCs w:val="28"/>
        </w:rPr>
        <w:t>ГЛАВА 3.</w:t>
      </w:r>
      <w:r w:rsidRPr="00D47886">
        <w:rPr>
          <w:rFonts w:ascii="Times New Roman" w:hAnsi="Times New Roman" w:cs="Times New Roman"/>
          <w:sz w:val="28"/>
          <w:szCs w:val="28"/>
        </w:rPr>
        <w:t xml:space="preserve"> </w:t>
      </w:r>
      <w:r w:rsidRPr="00D47886">
        <w:rPr>
          <w:rFonts w:ascii="Times New Roman" w:hAnsi="Times New Roman" w:cs="Times New Roman"/>
          <w:b/>
          <w:sz w:val="28"/>
          <w:szCs w:val="28"/>
        </w:rPr>
        <w:t>Результаты исследования и их обсуждение</w:t>
      </w:r>
      <w:r w:rsidR="00EC240B">
        <w:rPr>
          <w:rFonts w:ascii="Times New Roman" w:hAnsi="Times New Roman" w:cs="Times New Roman"/>
          <w:sz w:val="28"/>
          <w:szCs w:val="28"/>
        </w:rPr>
        <w:t>……………13-30</w:t>
      </w:r>
    </w:p>
    <w:p w:rsidR="00931ABB" w:rsidRPr="00AB2149" w:rsidRDefault="00931ABB" w:rsidP="00931ABB">
      <w:pPr>
        <w:pStyle w:val="a3"/>
        <w:tabs>
          <w:tab w:val="left" w:pos="1843"/>
        </w:tabs>
        <w:spacing w:before="0" w:beforeAutospacing="0" w:after="0" w:afterAutospacing="0" w:line="360" w:lineRule="auto"/>
        <w:ind w:firstLine="540"/>
        <w:rPr>
          <w:b/>
          <w:color w:val="000000"/>
          <w:sz w:val="28"/>
          <w:szCs w:val="28"/>
        </w:rPr>
      </w:pPr>
      <w:r>
        <w:rPr>
          <w:rStyle w:val="a7"/>
          <w:color w:val="000000"/>
          <w:sz w:val="28"/>
          <w:szCs w:val="28"/>
        </w:rPr>
        <w:t xml:space="preserve">                </w:t>
      </w:r>
      <w:r w:rsidRPr="00D47886">
        <w:rPr>
          <w:sz w:val="28"/>
          <w:szCs w:val="28"/>
        </w:rPr>
        <w:t xml:space="preserve">3.1. </w:t>
      </w:r>
      <w:r w:rsidRPr="00AB2149">
        <w:rPr>
          <w:color w:val="000000"/>
          <w:sz w:val="28"/>
          <w:szCs w:val="28"/>
        </w:rPr>
        <w:t>Изучение распространения и вредоносность болезней том</w:t>
      </w:r>
      <w:r w:rsidRPr="00AB2149">
        <w:rPr>
          <w:color w:val="000000"/>
          <w:sz w:val="28"/>
          <w:szCs w:val="28"/>
        </w:rPr>
        <w:t>а</w:t>
      </w:r>
      <w:r w:rsidRPr="00AB2149">
        <w:rPr>
          <w:color w:val="000000"/>
          <w:sz w:val="28"/>
          <w:szCs w:val="28"/>
        </w:rPr>
        <w:t>та, выявление устойчивости гибридов к болезням</w:t>
      </w:r>
      <w:r>
        <w:rPr>
          <w:color w:val="000000"/>
          <w:sz w:val="28"/>
          <w:szCs w:val="28"/>
        </w:rPr>
        <w:t>…………………</w:t>
      </w:r>
      <w:r w:rsidR="00EC240B">
        <w:rPr>
          <w:color w:val="000000"/>
          <w:sz w:val="28"/>
          <w:szCs w:val="28"/>
        </w:rPr>
        <w:t>……...13</w:t>
      </w:r>
      <w:r>
        <w:rPr>
          <w:color w:val="000000"/>
          <w:sz w:val="28"/>
          <w:szCs w:val="28"/>
        </w:rPr>
        <w:t>-1</w:t>
      </w:r>
      <w:r w:rsidR="00EC240B">
        <w:rPr>
          <w:color w:val="000000"/>
          <w:sz w:val="28"/>
          <w:szCs w:val="28"/>
        </w:rPr>
        <w:t>7</w:t>
      </w:r>
    </w:p>
    <w:p w:rsidR="00931ABB" w:rsidRDefault="00931ABB" w:rsidP="00931ABB">
      <w:pPr>
        <w:tabs>
          <w:tab w:val="left" w:pos="2235"/>
        </w:tabs>
        <w:spacing w:after="0" w:line="360" w:lineRule="auto"/>
        <w:ind w:right="-1" w:firstLine="54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</w:t>
      </w:r>
      <w:r w:rsidRPr="00D47886">
        <w:rPr>
          <w:rFonts w:ascii="Times New Roman" w:hAnsi="Times New Roman" w:cs="Times New Roman"/>
          <w:color w:val="000000"/>
          <w:sz w:val="28"/>
          <w:szCs w:val="28"/>
        </w:rPr>
        <w:t>3.2.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Исследование фунгицидной  активности</w:t>
      </w:r>
      <w:r w:rsidRPr="00533045">
        <w:rPr>
          <w:rFonts w:ascii="Times New Roman" w:hAnsi="Times New Roman" w:cs="Times New Roman"/>
          <w:sz w:val="28"/>
          <w:szCs w:val="28"/>
        </w:rPr>
        <w:t xml:space="preserve"> клеточного сока, обработан</w:t>
      </w:r>
      <w:r>
        <w:rPr>
          <w:rFonts w:ascii="Times New Roman" w:hAnsi="Times New Roman" w:cs="Times New Roman"/>
          <w:sz w:val="28"/>
          <w:szCs w:val="28"/>
        </w:rPr>
        <w:t>ного различными биопрепаратами</w:t>
      </w:r>
      <w:r w:rsidRPr="00533045">
        <w:rPr>
          <w:rFonts w:ascii="Times New Roman" w:hAnsi="Times New Roman" w:cs="Times New Roman"/>
          <w:sz w:val="28"/>
          <w:szCs w:val="28"/>
        </w:rPr>
        <w:t xml:space="preserve"> для выбора более эффективных из них против распространённых в селе Бродовое грибковых заболеваний </w:t>
      </w:r>
      <w:r>
        <w:rPr>
          <w:rFonts w:ascii="Times New Roman" w:hAnsi="Times New Roman" w:cs="Times New Roman"/>
          <w:sz w:val="28"/>
          <w:szCs w:val="28"/>
        </w:rPr>
        <w:t>томата…………………………………………………………………………17-20</w:t>
      </w:r>
    </w:p>
    <w:p w:rsidR="00931ABB" w:rsidRPr="00EC240B" w:rsidRDefault="00EC240B" w:rsidP="00EC240B">
      <w:pPr>
        <w:pStyle w:val="a3"/>
        <w:spacing w:after="0" w:afterAutospacing="0" w:line="360" w:lineRule="auto"/>
        <w:ind w:firstLine="567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</w:t>
      </w:r>
      <w:r w:rsidR="00931ABB" w:rsidRPr="00D47886">
        <w:rPr>
          <w:color w:val="000000"/>
          <w:sz w:val="28"/>
          <w:szCs w:val="28"/>
        </w:rPr>
        <w:t xml:space="preserve"> </w:t>
      </w:r>
      <w:r w:rsidRPr="00EC240B">
        <w:rPr>
          <w:sz w:val="28"/>
          <w:szCs w:val="28"/>
        </w:rPr>
        <w:t>3.3. Изучение влияния биологического фактора на вредные объекты</w:t>
      </w:r>
      <w:r>
        <w:rPr>
          <w:sz w:val="28"/>
          <w:szCs w:val="28"/>
        </w:rPr>
        <w:t>……………………………………………………….…………........20</w:t>
      </w:r>
      <w:r w:rsidR="00931ABB">
        <w:rPr>
          <w:sz w:val="28"/>
          <w:szCs w:val="28"/>
        </w:rPr>
        <w:t>-</w:t>
      </w:r>
      <w:r>
        <w:rPr>
          <w:sz w:val="28"/>
          <w:szCs w:val="28"/>
        </w:rPr>
        <w:t>24</w:t>
      </w:r>
    </w:p>
    <w:p w:rsidR="00931ABB" w:rsidRPr="00D47886" w:rsidRDefault="00555BA7" w:rsidP="00DB7EAA">
      <w:pPr>
        <w:tabs>
          <w:tab w:val="left" w:pos="2235"/>
        </w:tabs>
        <w:spacing w:after="0" w:line="360" w:lineRule="auto"/>
        <w:ind w:right="282"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3.4</w:t>
      </w:r>
      <w:r w:rsidR="00931ABB" w:rsidRPr="00D47886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EC240B">
        <w:rPr>
          <w:rFonts w:ascii="Times New Roman" w:hAnsi="Times New Roman" w:cs="Times New Roman"/>
          <w:sz w:val="28"/>
          <w:szCs w:val="28"/>
        </w:rPr>
        <w:t>Влияние  на урожайность биологического объекта шм</w:t>
      </w:r>
      <w:r w:rsidR="00EC240B">
        <w:rPr>
          <w:rFonts w:ascii="Times New Roman" w:hAnsi="Times New Roman" w:cs="Times New Roman"/>
          <w:sz w:val="28"/>
          <w:szCs w:val="28"/>
        </w:rPr>
        <w:t>е</w:t>
      </w:r>
      <w:r w:rsidR="00EC240B">
        <w:rPr>
          <w:rFonts w:ascii="Times New Roman" w:hAnsi="Times New Roman" w:cs="Times New Roman"/>
          <w:sz w:val="28"/>
          <w:szCs w:val="28"/>
        </w:rPr>
        <w:t>ли…………………………………………………………………………</w:t>
      </w:r>
      <w:r w:rsidR="00DB7EAA">
        <w:rPr>
          <w:rFonts w:ascii="Times New Roman" w:hAnsi="Times New Roman" w:cs="Times New Roman"/>
          <w:sz w:val="28"/>
          <w:szCs w:val="28"/>
        </w:rPr>
        <w:t>.25-30</w:t>
      </w:r>
    </w:p>
    <w:p w:rsidR="00931ABB" w:rsidRPr="00D47886" w:rsidRDefault="00931ABB" w:rsidP="00931A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47886">
        <w:rPr>
          <w:rFonts w:ascii="Times New Roman" w:hAnsi="Times New Roman" w:cs="Times New Roman"/>
          <w:b/>
          <w:sz w:val="28"/>
          <w:szCs w:val="28"/>
        </w:rPr>
        <w:t>ВЫВОДЫ………………………………………………………………</w:t>
      </w:r>
      <w:r>
        <w:rPr>
          <w:rFonts w:ascii="Times New Roman" w:hAnsi="Times New Roman" w:cs="Times New Roman"/>
          <w:b/>
          <w:sz w:val="28"/>
          <w:szCs w:val="28"/>
        </w:rPr>
        <w:t>.3</w:t>
      </w:r>
      <w:r w:rsidR="00DB7EAA">
        <w:rPr>
          <w:rFonts w:ascii="Times New Roman" w:hAnsi="Times New Roman" w:cs="Times New Roman"/>
          <w:b/>
          <w:sz w:val="28"/>
          <w:szCs w:val="28"/>
        </w:rPr>
        <w:t>1</w:t>
      </w:r>
    </w:p>
    <w:p w:rsidR="00931ABB" w:rsidRPr="00D47886" w:rsidRDefault="00931ABB" w:rsidP="00931ABB">
      <w:pPr>
        <w:spacing w:after="0" w:line="36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7886">
        <w:rPr>
          <w:rFonts w:ascii="Times New Roman" w:hAnsi="Times New Roman" w:cs="Times New Roman"/>
          <w:b/>
          <w:sz w:val="28"/>
          <w:szCs w:val="28"/>
        </w:rPr>
        <w:t>ПРАКТИЧЕСКАЯ ЗНАЧИМОСТЬ………………………………...</w:t>
      </w:r>
      <w:r w:rsidR="00DB7EAA">
        <w:rPr>
          <w:rFonts w:ascii="Times New Roman" w:hAnsi="Times New Roman" w:cs="Times New Roman"/>
          <w:b/>
          <w:sz w:val="28"/>
          <w:szCs w:val="28"/>
        </w:rPr>
        <w:t>32</w:t>
      </w:r>
    </w:p>
    <w:p w:rsidR="00931ABB" w:rsidRPr="00D47886" w:rsidRDefault="00931ABB" w:rsidP="00931ABB">
      <w:pPr>
        <w:spacing w:after="0" w:line="36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7886">
        <w:rPr>
          <w:rFonts w:ascii="Times New Roman" w:hAnsi="Times New Roman" w:cs="Times New Roman"/>
          <w:b/>
          <w:sz w:val="28"/>
          <w:szCs w:val="28"/>
        </w:rPr>
        <w:t>РЕКОМЕНДАЦИИ……………………………………………………</w:t>
      </w:r>
      <w:r w:rsidR="00DB7EAA">
        <w:rPr>
          <w:rFonts w:ascii="Times New Roman" w:hAnsi="Times New Roman" w:cs="Times New Roman"/>
          <w:b/>
          <w:sz w:val="28"/>
          <w:szCs w:val="28"/>
        </w:rPr>
        <w:t>32</w:t>
      </w:r>
    </w:p>
    <w:p w:rsidR="00931ABB" w:rsidRPr="00D47886" w:rsidRDefault="00931ABB" w:rsidP="00931A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47886">
        <w:rPr>
          <w:rFonts w:ascii="Times New Roman" w:hAnsi="Times New Roman" w:cs="Times New Roman"/>
          <w:b/>
          <w:sz w:val="28"/>
          <w:szCs w:val="28"/>
        </w:rPr>
        <w:t>ЛИТЕРАТУРА……………………………………………………........</w:t>
      </w:r>
      <w:r w:rsidR="00DB7EAA">
        <w:rPr>
          <w:rFonts w:ascii="Times New Roman" w:hAnsi="Times New Roman" w:cs="Times New Roman"/>
          <w:b/>
          <w:sz w:val="28"/>
          <w:szCs w:val="28"/>
        </w:rPr>
        <w:t>33</w:t>
      </w:r>
      <w:r>
        <w:rPr>
          <w:rFonts w:ascii="Times New Roman" w:hAnsi="Times New Roman" w:cs="Times New Roman"/>
          <w:b/>
          <w:sz w:val="28"/>
          <w:szCs w:val="28"/>
        </w:rPr>
        <w:t>-3</w:t>
      </w:r>
      <w:r w:rsidR="00DB7EAA">
        <w:rPr>
          <w:rFonts w:ascii="Times New Roman" w:hAnsi="Times New Roman" w:cs="Times New Roman"/>
          <w:b/>
          <w:sz w:val="28"/>
          <w:szCs w:val="28"/>
        </w:rPr>
        <w:t>5</w:t>
      </w:r>
    </w:p>
    <w:p w:rsidR="00931ABB" w:rsidRPr="00D47886" w:rsidRDefault="00931ABB" w:rsidP="00931ABB">
      <w:pPr>
        <w:spacing w:after="0" w:line="36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ПРИЛОЖЕНИЯ</w:t>
      </w:r>
    </w:p>
    <w:p w:rsidR="00931ABB" w:rsidRDefault="00931ABB" w:rsidP="00931ABB">
      <w:pPr>
        <w:tabs>
          <w:tab w:val="left" w:pos="5970"/>
        </w:tabs>
        <w:spacing w:after="0" w:line="360" w:lineRule="auto"/>
        <w:ind w:firstLine="540"/>
        <w:jc w:val="center"/>
        <w:rPr>
          <w:b/>
          <w:color w:val="008080"/>
          <w:sz w:val="28"/>
          <w:szCs w:val="28"/>
        </w:rPr>
      </w:pPr>
    </w:p>
    <w:p w:rsidR="00931ABB" w:rsidRDefault="00555BA7" w:rsidP="00555BA7">
      <w:pPr>
        <w:pStyle w:val="a3"/>
        <w:tabs>
          <w:tab w:val="left" w:pos="5970"/>
        </w:tabs>
        <w:spacing w:before="0" w:beforeAutospacing="0" w:after="0" w:afterAutospacing="0" w:line="360" w:lineRule="auto"/>
        <w:ind w:firstLine="540"/>
        <w:rPr>
          <w:b/>
          <w:color w:val="009999"/>
          <w:sz w:val="28"/>
          <w:szCs w:val="28"/>
        </w:rPr>
      </w:pPr>
      <w:r>
        <w:rPr>
          <w:b/>
          <w:color w:val="009999"/>
          <w:sz w:val="28"/>
          <w:szCs w:val="28"/>
        </w:rPr>
        <w:tab/>
      </w:r>
    </w:p>
    <w:p w:rsidR="00555BA7" w:rsidRDefault="00555BA7" w:rsidP="00555BA7">
      <w:pPr>
        <w:pStyle w:val="a3"/>
        <w:tabs>
          <w:tab w:val="left" w:pos="5970"/>
        </w:tabs>
        <w:spacing w:before="0" w:beforeAutospacing="0" w:after="0" w:afterAutospacing="0" w:line="360" w:lineRule="auto"/>
        <w:ind w:firstLine="540"/>
        <w:rPr>
          <w:b/>
          <w:color w:val="009999"/>
          <w:sz w:val="28"/>
          <w:szCs w:val="28"/>
        </w:rPr>
      </w:pPr>
    </w:p>
    <w:p w:rsidR="00555BA7" w:rsidRDefault="00555BA7" w:rsidP="00555BA7">
      <w:pPr>
        <w:pStyle w:val="a3"/>
        <w:tabs>
          <w:tab w:val="left" w:pos="5970"/>
        </w:tabs>
        <w:spacing w:before="0" w:beforeAutospacing="0" w:after="0" w:afterAutospacing="0" w:line="360" w:lineRule="auto"/>
        <w:ind w:firstLine="540"/>
        <w:rPr>
          <w:b/>
          <w:color w:val="009999"/>
          <w:sz w:val="28"/>
          <w:szCs w:val="28"/>
        </w:rPr>
      </w:pPr>
    </w:p>
    <w:p w:rsidR="00555BA7" w:rsidRDefault="00555BA7" w:rsidP="00555BA7">
      <w:pPr>
        <w:pStyle w:val="a3"/>
        <w:tabs>
          <w:tab w:val="left" w:pos="5970"/>
        </w:tabs>
        <w:spacing w:before="0" w:beforeAutospacing="0" w:after="0" w:afterAutospacing="0" w:line="360" w:lineRule="auto"/>
        <w:ind w:firstLine="540"/>
        <w:rPr>
          <w:b/>
          <w:color w:val="009999"/>
          <w:sz w:val="28"/>
          <w:szCs w:val="28"/>
        </w:rPr>
      </w:pPr>
    </w:p>
    <w:p w:rsidR="00555BA7" w:rsidRDefault="00555BA7" w:rsidP="00555BA7">
      <w:pPr>
        <w:pStyle w:val="a3"/>
        <w:tabs>
          <w:tab w:val="left" w:pos="5970"/>
        </w:tabs>
        <w:spacing w:before="0" w:beforeAutospacing="0" w:after="0" w:afterAutospacing="0" w:line="360" w:lineRule="auto"/>
        <w:ind w:firstLine="540"/>
        <w:rPr>
          <w:b/>
          <w:color w:val="009999"/>
          <w:sz w:val="28"/>
          <w:szCs w:val="28"/>
        </w:rPr>
      </w:pPr>
    </w:p>
    <w:p w:rsidR="00555BA7" w:rsidRDefault="00555BA7" w:rsidP="00555BA7">
      <w:pPr>
        <w:pStyle w:val="a3"/>
        <w:tabs>
          <w:tab w:val="left" w:pos="5970"/>
        </w:tabs>
        <w:spacing w:before="0" w:beforeAutospacing="0" w:after="0" w:afterAutospacing="0" w:line="360" w:lineRule="auto"/>
        <w:ind w:firstLine="540"/>
        <w:rPr>
          <w:b/>
          <w:color w:val="009999"/>
          <w:sz w:val="28"/>
          <w:szCs w:val="28"/>
        </w:rPr>
      </w:pPr>
    </w:p>
    <w:p w:rsidR="00555BA7" w:rsidRDefault="00555BA7" w:rsidP="00555BA7">
      <w:pPr>
        <w:pStyle w:val="a3"/>
        <w:tabs>
          <w:tab w:val="left" w:pos="5970"/>
        </w:tabs>
        <w:spacing w:before="0" w:beforeAutospacing="0" w:after="0" w:afterAutospacing="0" w:line="360" w:lineRule="auto"/>
        <w:ind w:firstLine="540"/>
        <w:rPr>
          <w:b/>
          <w:color w:val="009999"/>
          <w:sz w:val="28"/>
          <w:szCs w:val="28"/>
        </w:rPr>
      </w:pPr>
    </w:p>
    <w:p w:rsidR="00A30908" w:rsidRDefault="00A30908" w:rsidP="00555BA7">
      <w:pPr>
        <w:pStyle w:val="a3"/>
        <w:tabs>
          <w:tab w:val="left" w:pos="5970"/>
        </w:tabs>
        <w:spacing w:before="0" w:beforeAutospacing="0" w:after="0" w:afterAutospacing="0" w:line="360" w:lineRule="auto"/>
        <w:ind w:firstLine="540"/>
        <w:rPr>
          <w:b/>
          <w:color w:val="009999"/>
          <w:sz w:val="28"/>
          <w:szCs w:val="28"/>
        </w:rPr>
      </w:pPr>
    </w:p>
    <w:p w:rsidR="00931ABB" w:rsidRDefault="00931ABB" w:rsidP="00931ABB">
      <w:pPr>
        <w:pStyle w:val="a3"/>
        <w:spacing w:before="0" w:beforeAutospacing="0" w:after="0" w:afterAutospacing="0" w:line="360" w:lineRule="auto"/>
        <w:ind w:firstLine="567"/>
        <w:jc w:val="center"/>
        <w:rPr>
          <w:b/>
          <w:color w:val="009999"/>
          <w:sz w:val="28"/>
          <w:szCs w:val="28"/>
        </w:rPr>
      </w:pPr>
      <w:r w:rsidRPr="00F11486">
        <w:rPr>
          <w:b/>
          <w:color w:val="009999"/>
          <w:sz w:val="28"/>
          <w:szCs w:val="28"/>
        </w:rPr>
        <w:lastRenderedPageBreak/>
        <w:t>ВВЕДЕНИЕ</w:t>
      </w:r>
    </w:p>
    <w:p w:rsidR="00931ABB" w:rsidRPr="00F11486" w:rsidRDefault="00931ABB" w:rsidP="00931ABB">
      <w:pPr>
        <w:pStyle w:val="a3"/>
        <w:spacing w:before="0" w:beforeAutospacing="0" w:after="0" w:afterAutospacing="0" w:line="360" w:lineRule="auto"/>
        <w:ind w:firstLine="567"/>
        <w:jc w:val="center"/>
        <w:rPr>
          <w:b/>
          <w:color w:val="009999"/>
          <w:sz w:val="28"/>
          <w:szCs w:val="28"/>
        </w:rPr>
      </w:pPr>
    </w:p>
    <w:p w:rsidR="00931ABB" w:rsidRPr="002317B2" w:rsidRDefault="00931ABB" w:rsidP="00931ABB">
      <w:pPr>
        <w:pStyle w:val="a3"/>
        <w:spacing w:before="0" w:beforeAutospacing="0" w:after="0" w:afterAutospacing="0" w:line="360" w:lineRule="auto"/>
        <w:ind w:firstLine="567"/>
        <w:rPr>
          <w:sz w:val="28"/>
          <w:szCs w:val="28"/>
        </w:rPr>
      </w:pPr>
      <w:r w:rsidRPr="002317B2">
        <w:rPr>
          <w:color w:val="000000"/>
          <w:sz w:val="28"/>
          <w:szCs w:val="28"/>
        </w:rPr>
        <w:t xml:space="preserve">Процесс выращивания томата </w:t>
      </w:r>
      <w:r>
        <w:rPr>
          <w:color w:val="000000"/>
          <w:sz w:val="28"/>
          <w:szCs w:val="28"/>
        </w:rPr>
        <w:t>является одним из трудоемких</w:t>
      </w:r>
      <w:r w:rsidRPr="002317B2">
        <w:rPr>
          <w:color w:val="000000"/>
          <w:sz w:val="28"/>
          <w:szCs w:val="28"/>
        </w:rPr>
        <w:t xml:space="preserve"> и затра</w:t>
      </w:r>
      <w:r w:rsidRPr="002317B2">
        <w:rPr>
          <w:color w:val="000000"/>
          <w:sz w:val="28"/>
          <w:szCs w:val="28"/>
        </w:rPr>
        <w:t>т</w:t>
      </w:r>
      <w:r>
        <w:rPr>
          <w:color w:val="000000"/>
          <w:sz w:val="28"/>
          <w:szCs w:val="28"/>
        </w:rPr>
        <w:t>ных</w:t>
      </w:r>
      <w:r w:rsidRPr="002317B2">
        <w:rPr>
          <w:color w:val="000000"/>
          <w:sz w:val="28"/>
          <w:szCs w:val="28"/>
        </w:rPr>
        <w:t xml:space="preserve"> в овощеводстве. </w:t>
      </w:r>
      <w:r w:rsidRPr="002317B2">
        <w:rPr>
          <w:sz w:val="28"/>
          <w:szCs w:val="28"/>
        </w:rPr>
        <w:t>В современных экономических условиях (импортоз</w:t>
      </w:r>
      <w:r w:rsidRPr="002317B2">
        <w:rPr>
          <w:sz w:val="28"/>
          <w:szCs w:val="28"/>
        </w:rPr>
        <w:t>а</w:t>
      </w:r>
      <w:r w:rsidRPr="002317B2">
        <w:rPr>
          <w:sz w:val="28"/>
          <w:szCs w:val="28"/>
        </w:rPr>
        <w:t>мещения) одним из главных вопросов, влияющих на повышение рентабел</w:t>
      </w:r>
      <w:r w:rsidRPr="002317B2">
        <w:rPr>
          <w:sz w:val="28"/>
          <w:szCs w:val="28"/>
        </w:rPr>
        <w:t>ь</w:t>
      </w:r>
      <w:r w:rsidRPr="002317B2">
        <w:rPr>
          <w:sz w:val="28"/>
          <w:szCs w:val="28"/>
        </w:rPr>
        <w:t>ности производства томатов,  является  поиск и усовершенствование новых технологических элементов.</w:t>
      </w:r>
    </w:p>
    <w:p w:rsidR="00931ABB" w:rsidRPr="002317B2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sz w:val="28"/>
          <w:szCs w:val="28"/>
        </w:rPr>
        <w:t>Мониторинг потребительского рынка овощной продукции (прил. 1) п</w:t>
      </w:r>
      <w:r w:rsidRPr="002317B2">
        <w:rPr>
          <w:rFonts w:ascii="Times New Roman" w:hAnsi="Times New Roman" w:cs="Times New Roman"/>
          <w:sz w:val="28"/>
          <w:szCs w:val="28"/>
        </w:rPr>
        <w:t>о</w:t>
      </w:r>
      <w:r w:rsidRPr="002317B2">
        <w:rPr>
          <w:rFonts w:ascii="Times New Roman" w:hAnsi="Times New Roman" w:cs="Times New Roman"/>
          <w:sz w:val="28"/>
          <w:szCs w:val="28"/>
        </w:rPr>
        <w:t xml:space="preserve">казал,  что потребности в томатах у жителей района остается высокой (рис.1) - 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так как в них гармонично сочетаются различные минеральные соли, сахара, органические кислоты, белки, жиры и витамины, которые имеют большое пищевое и лечебное значение.</w:t>
      </w:r>
    </w:p>
    <w:p w:rsidR="00931ABB" w:rsidRPr="002317B2" w:rsidRDefault="00931ABB" w:rsidP="00931ABB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13910" cy="2682240"/>
            <wp:effectExtent l="19050" t="0" r="15240" b="3810"/>
            <wp:docPr id="50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931ABB" w:rsidRPr="002317B2" w:rsidRDefault="00931ABB" w:rsidP="00931ABB">
      <w:pPr>
        <w:spacing w:after="0" w:line="36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317B2">
        <w:rPr>
          <w:rFonts w:ascii="Times New Roman" w:hAnsi="Times New Roman" w:cs="Times New Roman"/>
          <w:i/>
          <w:sz w:val="28"/>
          <w:szCs w:val="28"/>
        </w:rPr>
        <w:t>Рис. 1. Мониторинг выращивания овощной продукции приусадебными и фермерскими хозяйствами.</w:t>
      </w:r>
    </w:p>
    <w:p w:rsidR="00931ABB" w:rsidRPr="002317B2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sz w:val="28"/>
          <w:szCs w:val="28"/>
        </w:rPr>
        <w:t>Поэтому</w:t>
      </w:r>
      <w:r w:rsidRPr="002317B2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2317B2">
        <w:rPr>
          <w:rFonts w:ascii="Times New Roman" w:hAnsi="Times New Roman" w:cs="Times New Roman"/>
          <w:sz w:val="28"/>
          <w:szCs w:val="28"/>
        </w:rPr>
        <w:t>несмотря на существующие  проблемы,</w:t>
      </w:r>
      <w:r w:rsidRPr="002317B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17B2">
        <w:rPr>
          <w:rFonts w:ascii="Times New Roman" w:hAnsi="Times New Roman" w:cs="Times New Roman"/>
          <w:sz w:val="28"/>
          <w:szCs w:val="28"/>
        </w:rPr>
        <w:t xml:space="preserve"> в районе  развивается  выращивание овощей  малыми фермерскими и приусадебными хозяйствами,  как в условиях закрытого, так и - открытого грунта. </w:t>
      </w:r>
    </w:p>
    <w:p w:rsidR="00931ABB" w:rsidRPr="002317B2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b/>
          <w:color w:val="000000"/>
          <w:sz w:val="28"/>
          <w:szCs w:val="28"/>
        </w:rPr>
        <w:t>Проблема</w:t>
      </w:r>
      <w:r w:rsidR="000B1AF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1</w:t>
      </w:r>
      <w:r w:rsidRPr="002317B2"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 xml:space="preserve"> Однако в последние годы отмечается широкое распростр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нение</w:t>
      </w:r>
      <w:r w:rsidR="000B1AF8">
        <w:rPr>
          <w:rFonts w:ascii="Times New Roman" w:hAnsi="Times New Roman" w:cs="Times New Roman"/>
          <w:color w:val="000000"/>
          <w:sz w:val="28"/>
          <w:szCs w:val="28"/>
        </w:rPr>
        <w:t xml:space="preserve"> различных вредоносных объектов, 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что приводит к потере урожая. Ан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лиз литературных источников показал, что в борьбе с </w:t>
      </w:r>
      <w:r w:rsidR="000B1AF8">
        <w:rPr>
          <w:rFonts w:ascii="Times New Roman" w:hAnsi="Times New Roman" w:cs="Times New Roman"/>
          <w:color w:val="000000"/>
          <w:sz w:val="28"/>
          <w:szCs w:val="28"/>
        </w:rPr>
        <w:t>ними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, в условиях р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гиона широко применяются различные химические средства защиты раст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lastRenderedPageBreak/>
        <w:t>ний. Этот метод, к сожалению, приводит к загрязнению окружающей среды. В отличие от действия химических препаратов, биологические средства з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щиты растений (как показал анализ их ассортимента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приложение 3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) имеет ряд преимуществ:</w:t>
      </w:r>
    </w:p>
    <w:p w:rsidR="00931ABB" w:rsidRPr="002317B2" w:rsidRDefault="00931ABB" w:rsidP="00931ABB">
      <w:pPr>
        <w:numPr>
          <w:ilvl w:val="0"/>
          <w:numId w:val="1"/>
        </w:numPr>
        <w:spacing w:after="0" w:line="360" w:lineRule="auto"/>
        <w:ind w:left="0" w:right="14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sz w:val="28"/>
          <w:szCs w:val="28"/>
        </w:rPr>
        <w:t>высокая эффективность, отсутствие фитотоксичности;</w:t>
      </w:r>
    </w:p>
    <w:p w:rsidR="00931ABB" w:rsidRPr="002317B2" w:rsidRDefault="00931ABB" w:rsidP="00931ABB">
      <w:pPr>
        <w:numPr>
          <w:ilvl w:val="0"/>
          <w:numId w:val="1"/>
        </w:numPr>
        <w:spacing w:after="0" w:line="360" w:lineRule="auto"/>
        <w:ind w:left="0" w:right="14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sz w:val="28"/>
          <w:szCs w:val="28"/>
        </w:rPr>
        <w:t>способствует восстановлению полезной микрофлоры в почве и на растениях;</w:t>
      </w:r>
    </w:p>
    <w:p w:rsidR="00931ABB" w:rsidRPr="002317B2" w:rsidRDefault="00931ABB" w:rsidP="00931ABB">
      <w:pPr>
        <w:numPr>
          <w:ilvl w:val="0"/>
          <w:numId w:val="1"/>
        </w:numPr>
        <w:spacing w:after="0" w:line="360" w:lineRule="auto"/>
        <w:ind w:left="0" w:right="14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sz w:val="28"/>
          <w:szCs w:val="28"/>
        </w:rPr>
        <w:t>не вызывает привыкания у возбудителей заболеваний;</w:t>
      </w:r>
    </w:p>
    <w:p w:rsidR="00931ABB" w:rsidRPr="002317B2" w:rsidRDefault="00931ABB" w:rsidP="00931ABB">
      <w:pPr>
        <w:numPr>
          <w:ilvl w:val="0"/>
          <w:numId w:val="1"/>
        </w:numPr>
        <w:spacing w:after="0" w:line="360" w:lineRule="auto"/>
        <w:ind w:left="0" w:right="14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sz w:val="28"/>
          <w:szCs w:val="28"/>
        </w:rPr>
        <w:t>ростостимулирующее и иммуномодулирующее действие;</w:t>
      </w:r>
    </w:p>
    <w:p w:rsidR="00931ABB" w:rsidRDefault="00931ABB" w:rsidP="00931ABB">
      <w:pPr>
        <w:numPr>
          <w:ilvl w:val="0"/>
          <w:numId w:val="1"/>
        </w:numPr>
        <w:spacing w:after="0" w:line="360" w:lineRule="auto"/>
        <w:ind w:left="0" w:right="14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sz w:val="28"/>
          <w:szCs w:val="28"/>
        </w:rPr>
        <w:t>снимает токсичность почв после применения агрохимикатов.</w:t>
      </w:r>
    </w:p>
    <w:p w:rsidR="000B1AF8" w:rsidRPr="000B1AF8" w:rsidRDefault="000B1AF8" w:rsidP="000B1AF8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0B1AF8">
        <w:rPr>
          <w:b/>
          <w:sz w:val="28"/>
          <w:szCs w:val="28"/>
        </w:rPr>
        <w:t xml:space="preserve">Проблема 2. </w:t>
      </w:r>
      <w:r w:rsidRPr="00B8036E">
        <w:rPr>
          <w:color w:val="000000"/>
          <w:sz w:val="28"/>
          <w:szCs w:val="28"/>
        </w:rPr>
        <w:t>Томаты являются самоопыляющимися растениями, но в закрытом грунте при отсутствии движения воздуха и насекомых многие цветки не опыляются и не образуют плодов, что ведет к снижению урожа</w:t>
      </w:r>
      <w:r w:rsidRPr="00B8036E">
        <w:rPr>
          <w:color w:val="000000"/>
          <w:sz w:val="28"/>
          <w:szCs w:val="28"/>
        </w:rPr>
        <w:t>й</w:t>
      </w:r>
      <w:r w:rsidRPr="00B8036E">
        <w:rPr>
          <w:color w:val="000000"/>
          <w:sz w:val="28"/>
          <w:szCs w:val="28"/>
        </w:rPr>
        <w:t>ности.</w:t>
      </w:r>
      <w:r>
        <w:rPr>
          <w:color w:val="000000"/>
          <w:sz w:val="28"/>
          <w:szCs w:val="28"/>
        </w:rPr>
        <w:t xml:space="preserve"> </w:t>
      </w:r>
      <w:r w:rsidRPr="0084315C">
        <w:rPr>
          <w:color w:val="000000"/>
          <w:sz w:val="28"/>
          <w:szCs w:val="28"/>
        </w:rPr>
        <w:t>Наряду с общеизвестными приемами: такими как применение ко</w:t>
      </w:r>
      <w:r w:rsidRPr="0084315C">
        <w:rPr>
          <w:color w:val="000000"/>
          <w:sz w:val="28"/>
          <w:szCs w:val="28"/>
        </w:rPr>
        <w:t>м</w:t>
      </w:r>
      <w:r w:rsidRPr="0084315C">
        <w:rPr>
          <w:color w:val="000000"/>
          <w:sz w:val="28"/>
          <w:szCs w:val="28"/>
        </w:rPr>
        <w:t xml:space="preserve">плексных удобрений, стимуляторов роста, защита от болезней и вредителей, в с. Бродовое начали использовать методы для увеличения завязываемости плодов. </w:t>
      </w:r>
    </w:p>
    <w:p w:rsidR="00931ABB" w:rsidRPr="002317B2" w:rsidRDefault="00931ABB" w:rsidP="00931ABB">
      <w:pPr>
        <w:spacing w:after="0" w:line="360" w:lineRule="auto"/>
        <w:ind w:right="14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b/>
          <w:sz w:val="28"/>
          <w:szCs w:val="28"/>
        </w:rPr>
        <w:t>Актуальность исследований.</w:t>
      </w:r>
      <w:r w:rsidRPr="002317B2">
        <w:rPr>
          <w:rFonts w:ascii="Times New Roman" w:hAnsi="Times New Roman" w:cs="Times New Roman"/>
          <w:sz w:val="28"/>
          <w:szCs w:val="28"/>
        </w:rPr>
        <w:t xml:space="preserve"> Исследования по изучению действия био</w:t>
      </w:r>
      <w:r w:rsidR="000B1AF8">
        <w:rPr>
          <w:rFonts w:ascii="Times New Roman" w:hAnsi="Times New Roman" w:cs="Times New Roman"/>
          <w:sz w:val="28"/>
          <w:szCs w:val="28"/>
        </w:rPr>
        <w:t>логического фактора</w:t>
      </w:r>
      <w:r w:rsidRPr="002317B2">
        <w:rPr>
          <w:rFonts w:ascii="Times New Roman" w:hAnsi="Times New Roman" w:cs="Times New Roman"/>
          <w:sz w:val="28"/>
          <w:szCs w:val="28"/>
        </w:rPr>
        <w:t xml:space="preserve"> на томат, выявление наиболее эффективных из них и оптимальных способов их использования является актуальной проблемой. </w:t>
      </w:r>
      <w:r w:rsidRPr="002317B2">
        <w:rPr>
          <w:rFonts w:ascii="Times New Roman" w:hAnsi="Times New Roman" w:cs="Times New Roman"/>
          <w:b/>
          <w:sz w:val="28"/>
          <w:szCs w:val="28"/>
        </w:rPr>
        <w:t>Гипотеза</w:t>
      </w:r>
      <w:r w:rsidR="000B1AF8">
        <w:rPr>
          <w:rFonts w:ascii="Times New Roman" w:hAnsi="Times New Roman" w:cs="Times New Roman"/>
          <w:sz w:val="28"/>
          <w:szCs w:val="28"/>
        </w:rPr>
        <w:t>: он</w:t>
      </w:r>
      <w:r w:rsidRPr="002317B2">
        <w:rPr>
          <w:rFonts w:ascii="Times New Roman" w:hAnsi="Times New Roman" w:cs="Times New Roman"/>
          <w:sz w:val="28"/>
          <w:szCs w:val="28"/>
        </w:rPr>
        <w:t xml:space="preserve"> будут способствовать формированию высокого урожая, пов</w:t>
      </w:r>
      <w:r w:rsidRPr="002317B2">
        <w:rPr>
          <w:rFonts w:ascii="Times New Roman" w:hAnsi="Times New Roman" w:cs="Times New Roman"/>
          <w:sz w:val="28"/>
          <w:szCs w:val="28"/>
        </w:rPr>
        <w:t>ы</w:t>
      </w:r>
      <w:r w:rsidR="000B1AF8">
        <w:rPr>
          <w:rFonts w:ascii="Times New Roman" w:hAnsi="Times New Roman" w:cs="Times New Roman"/>
          <w:sz w:val="28"/>
          <w:szCs w:val="28"/>
        </w:rPr>
        <w:t>си</w:t>
      </w:r>
      <w:r w:rsidRPr="002317B2">
        <w:rPr>
          <w:rFonts w:ascii="Times New Roman" w:hAnsi="Times New Roman" w:cs="Times New Roman"/>
          <w:sz w:val="28"/>
          <w:szCs w:val="28"/>
        </w:rPr>
        <w:t>т экономическую эффективность возделывания этой культуры, дадут возможность уменьшить пестицидную нагрузку на окружающую среду. Т</w:t>
      </w:r>
      <w:r w:rsidRPr="002317B2">
        <w:rPr>
          <w:rFonts w:ascii="Times New Roman" w:hAnsi="Times New Roman" w:cs="Times New Roman"/>
          <w:sz w:val="28"/>
          <w:szCs w:val="28"/>
        </w:rPr>
        <w:t>а</w:t>
      </w:r>
      <w:r w:rsidRPr="002317B2">
        <w:rPr>
          <w:rFonts w:ascii="Times New Roman" w:hAnsi="Times New Roman" w:cs="Times New Roman"/>
          <w:sz w:val="28"/>
          <w:szCs w:val="28"/>
        </w:rPr>
        <w:t xml:space="preserve">ким образом, проблема, решаемая нами в проекте,  является актуальной. </w:t>
      </w:r>
    </w:p>
    <w:p w:rsidR="00931ABB" w:rsidRPr="002317B2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b/>
          <w:sz w:val="28"/>
          <w:szCs w:val="28"/>
        </w:rPr>
        <w:t>Новизна исследований</w:t>
      </w:r>
      <w:r w:rsidRPr="002317B2">
        <w:rPr>
          <w:rFonts w:ascii="Times New Roman" w:hAnsi="Times New Roman" w:cs="Times New Roman"/>
          <w:sz w:val="28"/>
          <w:szCs w:val="28"/>
        </w:rPr>
        <w:t>. Впервые в условиях Воронежской области ра</w:t>
      </w:r>
      <w:r w:rsidRPr="002317B2">
        <w:rPr>
          <w:rFonts w:ascii="Times New Roman" w:hAnsi="Times New Roman" w:cs="Times New Roman"/>
          <w:sz w:val="28"/>
          <w:szCs w:val="28"/>
        </w:rPr>
        <w:t>с</w:t>
      </w:r>
      <w:r w:rsidRPr="002317B2">
        <w:rPr>
          <w:rFonts w:ascii="Times New Roman" w:hAnsi="Times New Roman" w:cs="Times New Roman"/>
          <w:sz w:val="28"/>
          <w:szCs w:val="28"/>
        </w:rPr>
        <w:t xml:space="preserve">сматривается применение </w:t>
      </w:r>
      <w:r w:rsidR="000B1AF8">
        <w:rPr>
          <w:rFonts w:ascii="Times New Roman" w:hAnsi="Times New Roman" w:cs="Times New Roman"/>
          <w:sz w:val="28"/>
          <w:szCs w:val="28"/>
        </w:rPr>
        <w:t xml:space="preserve">биологического фактора: </w:t>
      </w:r>
      <w:r w:rsidRPr="002317B2">
        <w:rPr>
          <w:rFonts w:ascii="Times New Roman" w:hAnsi="Times New Roman" w:cs="Times New Roman"/>
          <w:sz w:val="28"/>
          <w:szCs w:val="28"/>
        </w:rPr>
        <w:t>биопрепаратов Алирин -Б, Гамаир, Глиокладин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317B2">
        <w:rPr>
          <w:rFonts w:ascii="Times New Roman" w:hAnsi="Times New Roman" w:cs="Times New Roman"/>
          <w:sz w:val="28"/>
          <w:szCs w:val="28"/>
        </w:rPr>
        <w:t xml:space="preserve"> на данном ассортименте гибридов (гибриды прои</w:t>
      </w:r>
      <w:r w:rsidRPr="002317B2">
        <w:rPr>
          <w:rFonts w:ascii="Times New Roman" w:hAnsi="Times New Roman" w:cs="Times New Roman"/>
          <w:sz w:val="28"/>
          <w:szCs w:val="28"/>
        </w:rPr>
        <w:t>з</w:t>
      </w:r>
      <w:r w:rsidRPr="002317B2">
        <w:rPr>
          <w:rFonts w:ascii="Times New Roman" w:hAnsi="Times New Roman" w:cs="Times New Roman"/>
          <w:sz w:val="28"/>
          <w:szCs w:val="28"/>
        </w:rPr>
        <w:t>водственной фирмы «Семко» (прил. 2)</w:t>
      </w:r>
      <w:r w:rsidR="000B1AF8">
        <w:rPr>
          <w:rFonts w:ascii="Times New Roman" w:hAnsi="Times New Roman" w:cs="Times New Roman"/>
          <w:sz w:val="28"/>
          <w:szCs w:val="28"/>
        </w:rPr>
        <w:t xml:space="preserve">, опыление шмелями, биопрепарата «Битоксибациллин» против насекомых-вредителей белокрылка, </w:t>
      </w:r>
      <w:r w:rsidRPr="002317B2">
        <w:rPr>
          <w:rFonts w:ascii="Times New Roman" w:hAnsi="Times New Roman" w:cs="Times New Roman"/>
          <w:sz w:val="28"/>
          <w:szCs w:val="28"/>
        </w:rPr>
        <w:t xml:space="preserve"> в этом з</w:t>
      </w:r>
      <w:r w:rsidRPr="002317B2">
        <w:rPr>
          <w:rFonts w:ascii="Times New Roman" w:hAnsi="Times New Roman" w:cs="Times New Roman"/>
          <w:sz w:val="28"/>
          <w:szCs w:val="28"/>
        </w:rPr>
        <w:t>а</w:t>
      </w:r>
      <w:r w:rsidRPr="002317B2">
        <w:rPr>
          <w:rFonts w:ascii="Times New Roman" w:hAnsi="Times New Roman" w:cs="Times New Roman"/>
          <w:sz w:val="28"/>
          <w:szCs w:val="28"/>
        </w:rPr>
        <w:t xml:space="preserve">ключается новизна проекта. Работа с данным ассортиментом обусловлена </w:t>
      </w:r>
      <w:r w:rsidRPr="002317B2">
        <w:rPr>
          <w:rFonts w:ascii="Times New Roman" w:hAnsi="Times New Roman" w:cs="Times New Roman"/>
          <w:sz w:val="28"/>
          <w:szCs w:val="28"/>
        </w:rPr>
        <w:lastRenderedPageBreak/>
        <w:t>комплексом хозяйственно-ценных признаков: окраска, форма, продукти</w:t>
      </w:r>
      <w:r w:rsidRPr="002317B2">
        <w:rPr>
          <w:rFonts w:ascii="Times New Roman" w:hAnsi="Times New Roman" w:cs="Times New Roman"/>
          <w:sz w:val="28"/>
          <w:szCs w:val="28"/>
        </w:rPr>
        <w:t>в</w:t>
      </w:r>
      <w:r w:rsidRPr="002317B2">
        <w:rPr>
          <w:rFonts w:ascii="Times New Roman" w:hAnsi="Times New Roman" w:cs="Times New Roman"/>
          <w:sz w:val="28"/>
          <w:szCs w:val="28"/>
        </w:rPr>
        <w:t>ность, транспортабельность и др.</w:t>
      </w:r>
    </w:p>
    <w:p w:rsidR="00931ABB" w:rsidRPr="002317B2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sz w:val="28"/>
          <w:szCs w:val="28"/>
        </w:rPr>
        <w:t>Исслед</w:t>
      </w:r>
      <w:r>
        <w:rPr>
          <w:rFonts w:ascii="Times New Roman" w:hAnsi="Times New Roman" w:cs="Times New Roman"/>
          <w:sz w:val="28"/>
          <w:szCs w:val="28"/>
        </w:rPr>
        <w:t>ования проводились в период 2018-2020</w:t>
      </w:r>
      <w:r w:rsidRPr="002317B2">
        <w:rPr>
          <w:rFonts w:ascii="Times New Roman" w:hAnsi="Times New Roman" w:cs="Times New Roman"/>
          <w:sz w:val="28"/>
          <w:szCs w:val="28"/>
        </w:rPr>
        <w:t xml:space="preserve"> гг. на территории пр</w:t>
      </w:r>
      <w:r w:rsidRPr="002317B2">
        <w:rPr>
          <w:rFonts w:ascii="Times New Roman" w:hAnsi="Times New Roman" w:cs="Times New Roman"/>
          <w:sz w:val="28"/>
          <w:szCs w:val="28"/>
        </w:rPr>
        <w:t>и</w:t>
      </w:r>
      <w:r w:rsidRPr="002317B2">
        <w:rPr>
          <w:rFonts w:ascii="Times New Roman" w:hAnsi="Times New Roman" w:cs="Times New Roman"/>
          <w:sz w:val="28"/>
          <w:szCs w:val="28"/>
        </w:rPr>
        <w:t xml:space="preserve">усадебного участка с. Бродовое Аннинского района Воронежской области. </w:t>
      </w:r>
      <w:r w:rsidRPr="002317B2">
        <w:rPr>
          <w:rFonts w:ascii="Times New Roman" w:hAnsi="Times New Roman" w:cs="Times New Roman"/>
          <w:b/>
          <w:bCs/>
          <w:sz w:val="28"/>
          <w:szCs w:val="28"/>
        </w:rPr>
        <w:t xml:space="preserve">Объект исследования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317B2">
        <w:rPr>
          <w:rFonts w:ascii="Times New Roman" w:hAnsi="Times New Roman" w:cs="Times New Roman"/>
          <w:sz w:val="28"/>
          <w:szCs w:val="28"/>
        </w:rPr>
        <w:t xml:space="preserve">гибриды томата. </w:t>
      </w:r>
      <w:r w:rsidRPr="002317B2">
        <w:rPr>
          <w:rFonts w:ascii="Times New Roman" w:hAnsi="Times New Roman" w:cs="Times New Roman"/>
          <w:b/>
          <w:bCs/>
          <w:sz w:val="28"/>
          <w:szCs w:val="28"/>
        </w:rPr>
        <w:t xml:space="preserve">Предмет исследования </w:t>
      </w:r>
      <w:r w:rsidRPr="002317B2">
        <w:rPr>
          <w:rFonts w:ascii="Times New Roman" w:hAnsi="Times New Roman" w:cs="Times New Roman"/>
          <w:sz w:val="28"/>
          <w:szCs w:val="28"/>
        </w:rPr>
        <w:t>– воздейс</w:t>
      </w:r>
      <w:r w:rsidRPr="002317B2">
        <w:rPr>
          <w:rFonts w:ascii="Times New Roman" w:hAnsi="Times New Roman" w:cs="Times New Roman"/>
          <w:sz w:val="28"/>
          <w:szCs w:val="28"/>
        </w:rPr>
        <w:t>т</w:t>
      </w:r>
      <w:r w:rsidRPr="002317B2">
        <w:rPr>
          <w:rFonts w:ascii="Times New Roman" w:hAnsi="Times New Roman" w:cs="Times New Roman"/>
          <w:sz w:val="28"/>
          <w:szCs w:val="28"/>
        </w:rPr>
        <w:t xml:space="preserve">вие </w:t>
      </w:r>
      <w:r>
        <w:rPr>
          <w:rFonts w:ascii="Times New Roman" w:hAnsi="Times New Roman" w:cs="Times New Roman"/>
          <w:sz w:val="28"/>
          <w:szCs w:val="28"/>
        </w:rPr>
        <w:t xml:space="preserve">биологического фактора </w:t>
      </w:r>
      <w:r w:rsidRPr="002317B2">
        <w:rPr>
          <w:rFonts w:ascii="Times New Roman" w:hAnsi="Times New Roman" w:cs="Times New Roman"/>
          <w:sz w:val="28"/>
          <w:szCs w:val="28"/>
        </w:rPr>
        <w:t xml:space="preserve"> на урожайность и устой</w:t>
      </w:r>
      <w:r>
        <w:rPr>
          <w:rFonts w:ascii="Times New Roman" w:hAnsi="Times New Roman" w:cs="Times New Roman"/>
          <w:sz w:val="28"/>
          <w:szCs w:val="28"/>
        </w:rPr>
        <w:t>чивость к вредным об</w:t>
      </w:r>
      <w:r>
        <w:rPr>
          <w:rFonts w:ascii="Times New Roman" w:hAnsi="Times New Roman" w:cs="Times New Roman"/>
          <w:sz w:val="28"/>
          <w:szCs w:val="28"/>
        </w:rPr>
        <w:t>ъ</w:t>
      </w:r>
      <w:r>
        <w:rPr>
          <w:rFonts w:ascii="Times New Roman" w:hAnsi="Times New Roman" w:cs="Times New Roman"/>
          <w:sz w:val="28"/>
          <w:szCs w:val="28"/>
        </w:rPr>
        <w:t>ектам</w:t>
      </w:r>
      <w:r w:rsidRPr="002317B2">
        <w:rPr>
          <w:rFonts w:ascii="Times New Roman" w:hAnsi="Times New Roman" w:cs="Times New Roman"/>
          <w:sz w:val="28"/>
          <w:szCs w:val="28"/>
        </w:rPr>
        <w:t>.</w:t>
      </w:r>
    </w:p>
    <w:p w:rsidR="00931ABB" w:rsidRPr="005B14D7" w:rsidRDefault="00931ABB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B14D7">
        <w:rPr>
          <w:b/>
          <w:sz w:val="28"/>
          <w:szCs w:val="28"/>
        </w:rPr>
        <w:t>Целью</w:t>
      </w:r>
      <w:r w:rsidRPr="005B14D7">
        <w:rPr>
          <w:sz w:val="28"/>
          <w:szCs w:val="28"/>
        </w:rPr>
        <w:t xml:space="preserve"> работы является – усовершенствование элементов технологии возделывания тома</w:t>
      </w:r>
      <w:r w:rsidR="000B1AF8">
        <w:rPr>
          <w:sz w:val="28"/>
          <w:szCs w:val="28"/>
        </w:rPr>
        <w:t>та с применением  биологических факторов</w:t>
      </w:r>
      <w:r>
        <w:rPr>
          <w:sz w:val="28"/>
          <w:szCs w:val="28"/>
        </w:rPr>
        <w:t>.</w:t>
      </w:r>
    </w:p>
    <w:p w:rsidR="000B1AF8" w:rsidRDefault="00931ABB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B14D7">
        <w:rPr>
          <w:sz w:val="28"/>
          <w:szCs w:val="28"/>
        </w:rPr>
        <w:t xml:space="preserve"> Для решения этой цели были поставлены следующие </w:t>
      </w:r>
      <w:r w:rsidRPr="005B14D7">
        <w:rPr>
          <w:b/>
          <w:sz w:val="28"/>
          <w:szCs w:val="28"/>
        </w:rPr>
        <w:t>задачи</w:t>
      </w:r>
      <w:r w:rsidRPr="005B14D7">
        <w:rPr>
          <w:sz w:val="28"/>
          <w:szCs w:val="28"/>
        </w:rPr>
        <w:t xml:space="preserve">: </w:t>
      </w:r>
    </w:p>
    <w:p w:rsidR="00931ABB" w:rsidRPr="005B14D7" w:rsidRDefault="000B1AF8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1. Изучение влияния биопрепаратов на вредные виды</w:t>
      </w:r>
      <w:r w:rsidR="00A06246">
        <w:rPr>
          <w:sz w:val="28"/>
          <w:szCs w:val="28"/>
        </w:rPr>
        <w:t>:</w:t>
      </w:r>
    </w:p>
    <w:p w:rsidR="00931ABB" w:rsidRPr="005B14D7" w:rsidRDefault="00931ABB" w:rsidP="00081DA8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B14D7">
        <w:rPr>
          <w:color w:val="000000"/>
          <w:sz w:val="28"/>
          <w:szCs w:val="28"/>
        </w:rPr>
        <w:t>- изучить распрост</w:t>
      </w:r>
      <w:r w:rsidR="00081DA8">
        <w:rPr>
          <w:color w:val="000000"/>
          <w:sz w:val="28"/>
          <w:szCs w:val="28"/>
        </w:rPr>
        <w:t>ранение и вредоносность вредных объектов</w:t>
      </w:r>
      <w:r w:rsidRPr="005B14D7">
        <w:rPr>
          <w:color w:val="000000"/>
          <w:sz w:val="28"/>
          <w:szCs w:val="28"/>
        </w:rPr>
        <w:t>;</w:t>
      </w:r>
    </w:p>
    <w:p w:rsidR="00A06246" w:rsidRDefault="00081DA8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931ABB" w:rsidRPr="005B14D7">
        <w:rPr>
          <w:sz w:val="28"/>
          <w:szCs w:val="28"/>
        </w:rPr>
        <w:t>изучить возможность повышения продуктивности томата под влияни</w:t>
      </w:r>
      <w:r w:rsidR="00931ABB">
        <w:rPr>
          <w:sz w:val="28"/>
          <w:szCs w:val="28"/>
        </w:rPr>
        <w:t>ем</w:t>
      </w:r>
      <w:r w:rsidR="00931ABB" w:rsidRPr="005B14D7">
        <w:rPr>
          <w:sz w:val="28"/>
          <w:szCs w:val="28"/>
        </w:rPr>
        <w:t xml:space="preserve"> биопрепаратов и оценить эффективность действия биопрепаратов устойч</w:t>
      </w:r>
      <w:r w:rsidR="00931ABB" w:rsidRPr="005B14D7">
        <w:rPr>
          <w:sz w:val="28"/>
          <w:szCs w:val="28"/>
        </w:rPr>
        <w:t>и</w:t>
      </w:r>
      <w:r w:rsidR="00931ABB" w:rsidRPr="005B14D7">
        <w:rPr>
          <w:sz w:val="28"/>
          <w:szCs w:val="28"/>
        </w:rPr>
        <w:t>вость томата к болезням</w:t>
      </w:r>
      <w:r w:rsidR="00A06246">
        <w:rPr>
          <w:sz w:val="28"/>
          <w:szCs w:val="28"/>
        </w:rPr>
        <w:t>, вредителям</w:t>
      </w:r>
      <w:r w:rsidR="00931ABB" w:rsidRPr="005B14D7">
        <w:rPr>
          <w:sz w:val="28"/>
          <w:szCs w:val="28"/>
        </w:rPr>
        <w:t>;</w:t>
      </w:r>
    </w:p>
    <w:p w:rsidR="00931ABB" w:rsidRPr="005B14D7" w:rsidRDefault="00A06246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2. В</w:t>
      </w:r>
      <w:r w:rsidRPr="002E66A3">
        <w:rPr>
          <w:sz w:val="28"/>
          <w:szCs w:val="28"/>
        </w:rPr>
        <w:t xml:space="preserve">ыявить эффективность </w:t>
      </w:r>
      <w:r w:rsidRPr="002E66A3">
        <w:rPr>
          <w:color w:val="000000"/>
          <w:sz w:val="28"/>
          <w:szCs w:val="28"/>
        </w:rPr>
        <w:t>влияние шмелей на опыление цветков</w:t>
      </w:r>
      <w:r>
        <w:rPr>
          <w:color w:val="000000"/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2E66A3">
        <w:rPr>
          <w:sz w:val="28"/>
          <w:szCs w:val="28"/>
        </w:rPr>
        <w:t>на рост и развитие растений, урожайность и качество произведенной проду</w:t>
      </w:r>
      <w:r w:rsidRPr="002E66A3">
        <w:rPr>
          <w:sz w:val="28"/>
          <w:szCs w:val="28"/>
        </w:rPr>
        <w:t>к</w:t>
      </w:r>
      <w:r w:rsidRPr="002E66A3">
        <w:rPr>
          <w:sz w:val="28"/>
          <w:szCs w:val="28"/>
        </w:rPr>
        <w:t>ции;</w:t>
      </w:r>
    </w:p>
    <w:p w:rsidR="00931ABB" w:rsidRPr="005B14D7" w:rsidRDefault="00A06246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3. Р</w:t>
      </w:r>
      <w:r w:rsidR="00931ABB" w:rsidRPr="005B14D7">
        <w:rPr>
          <w:sz w:val="28"/>
          <w:szCs w:val="28"/>
        </w:rPr>
        <w:t>ассчитать экономическую эффективность изучаемых приемов.</w:t>
      </w:r>
    </w:p>
    <w:p w:rsidR="00931ABB" w:rsidRPr="005B14D7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B14D7">
        <w:rPr>
          <w:rFonts w:ascii="Times New Roman" w:hAnsi="Times New Roman" w:cs="Times New Roman"/>
          <w:sz w:val="28"/>
          <w:szCs w:val="28"/>
        </w:rPr>
        <w:t xml:space="preserve">Данная работа имеет </w:t>
      </w:r>
      <w:r w:rsidRPr="005B14D7">
        <w:rPr>
          <w:rFonts w:ascii="Times New Roman" w:hAnsi="Times New Roman" w:cs="Times New Roman"/>
          <w:b/>
          <w:bCs/>
          <w:sz w:val="28"/>
          <w:szCs w:val="28"/>
        </w:rPr>
        <w:t>научную и практическую значимость</w:t>
      </w:r>
      <w:r w:rsidRPr="005B14D7">
        <w:rPr>
          <w:rFonts w:ascii="Times New Roman" w:hAnsi="Times New Roman" w:cs="Times New Roman"/>
          <w:sz w:val="28"/>
          <w:szCs w:val="28"/>
        </w:rPr>
        <w:t xml:space="preserve">. Вопросы </w:t>
      </w:r>
      <w:r w:rsidR="00081DA8">
        <w:rPr>
          <w:rFonts w:ascii="Times New Roman" w:hAnsi="Times New Roman" w:cs="Times New Roman"/>
          <w:sz w:val="28"/>
          <w:szCs w:val="28"/>
        </w:rPr>
        <w:t xml:space="preserve">комплексного </w:t>
      </w:r>
      <w:r w:rsidRPr="005B14D7">
        <w:rPr>
          <w:rFonts w:ascii="Times New Roman" w:hAnsi="Times New Roman" w:cs="Times New Roman"/>
          <w:sz w:val="28"/>
          <w:szCs w:val="28"/>
        </w:rPr>
        <w:t>влияния био</w:t>
      </w:r>
      <w:r w:rsidR="00081DA8">
        <w:rPr>
          <w:rFonts w:ascii="Times New Roman" w:hAnsi="Times New Roman" w:cs="Times New Roman"/>
          <w:sz w:val="28"/>
          <w:szCs w:val="28"/>
        </w:rPr>
        <w:t>логического фактора</w:t>
      </w:r>
      <w:r w:rsidRPr="005B14D7">
        <w:rPr>
          <w:rFonts w:ascii="Times New Roman" w:hAnsi="Times New Roman" w:cs="Times New Roman"/>
          <w:sz w:val="28"/>
          <w:szCs w:val="28"/>
        </w:rPr>
        <w:t xml:space="preserve"> на повышение урожайности томата и сокращение поражения его грибковыми болезнями</w:t>
      </w:r>
      <w:r w:rsidR="001F3CAC">
        <w:rPr>
          <w:rFonts w:ascii="Times New Roman" w:hAnsi="Times New Roman" w:cs="Times New Roman"/>
          <w:sz w:val="28"/>
          <w:szCs w:val="28"/>
        </w:rPr>
        <w:t xml:space="preserve"> и вредными об</w:t>
      </w:r>
      <w:r w:rsidR="001F3CAC">
        <w:rPr>
          <w:rFonts w:ascii="Times New Roman" w:hAnsi="Times New Roman" w:cs="Times New Roman"/>
          <w:sz w:val="28"/>
          <w:szCs w:val="28"/>
        </w:rPr>
        <w:t>ъ</w:t>
      </w:r>
      <w:r w:rsidR="001F3CAC">
        <w:rPr>
          <w:rFonts w:ascii="Times New Roman" w:hAnsi="Times New Roman" w:cs="Times New Roman"/>
          <w:sz w:val="28"/>
          <w:szCs w:val="28"/>
        </w:rPr>
        <w:t>ектами</w:t>
      </w:r>
      <w:r w:rsidRPr="005B14D7">
        <w:rPr>
          <w:rFonts w:ascii="Times New Roman" w:hAnsi="Times New Roman" w:cs="Times New Roman"/>
          <w:sz w:val="28"/>
          <w:szCs w:val="28"/>
        </w:rPr>
        <w:t xml:space="preserve"> в Воронежской области изучены мало. В ходе работы определены биопрепараты, которые обладают лучшей фунги</w:t>
      </w:r>
      <w:r w:rsidR="001F3CAC">
        <w:rPr>
          <w:rFonts w:ascii="Times New Roman" w:hAnsi="Times New Roman" w:cs="Times New Roman"/>
          <w:sz w:val="28"/>
          <w:szCs w:val="28"/>
        </w:rPr>
        <w:t xml:space="preserve">цидной, инсектицидной </w:t>
      </w:r>
      <w:r w:rsidRPr="005B14D7">
        <w:rPr>
          <w:rFonts w:ascii="Times New Roman" w:hAnsi="Times New Roman" w:cs="Times New Roman"/>
          <w:sz w:val="28"/>
          <w:szCs w:val="28"/>
        </w:rPr>
        <w:t>а</w:t>
      </w:r>
      <w:r w:rsidRPr="005B14D7">
        <w:rPr>
          <w:rFonts w:ascii="Times New Roman" w:hAnsi="Times New Roman" w:cs="Times New Roman"/>
          <w:sz w:val="28"/>
          <w:szCs w:val="28"/>
        </w:rPr>
        <w:t>к</w:t>
      </w:r>
      <w:r w:rsidRPr="005B14D7">
        <w:rPr>
          <w:rFonts w:ascii="Times New Roman" w:hAnsi="Times New Roman" w:cs="Times New Roman"/>
          <w:sz w:val="28"/>
          <w:szCs w:val="28"/>
        </w:rPr>
        <w:t>тивностью, выявлены наилучшие варианты сочетаний различных биопреп</w:t>
      </w:r>
      <w:r w:rsidRPr="005B14D7">
        <w:rPr>
          <w:rFonts w:ascii="Times New Roman" w:hAnsi="Times New Roman" w:cs="Times New Roman"/>
          <w:sz w:val="28"/>
          <w:szCs w:val="28"/>
        </w:rPr>
        <w:t>а</w:t>
      </w:r>
      <w:r w:rsidRPr="005B14D7">
        <w:rPr>
          <w:rFonts w:ascii="Times New Roman" w:hAnsi="Times New Roman" w:cs="Times New Roman"/>
          <w:sz w:val="28"/>
          <w:szCs w:val="28"/>
        </w:rPr>
        <w:t>ратов для повышения урожайности томата в агроклиматических условиях с</w:t>
      </w:r>
      <w:r w:rsidRPr="005B14D7">
        <w:rPr>
          <w:rFonts w:ascii="Times New Roman" w:hAnsi="Times New Roman" w:cs="Times New Roman"/>
          <w:sz w:val="28"/>
          <w:szCs w:val="28"/>
        </w:rPr>
        <w:t>е</w:t>
      </w:r>
      <w:r w:rsidRPr="005B14D7">
        <w:rPr>
          <w:rFonts w:ascii="Times New Roman" w:hAnsi="Times New Roman" w:cs="Times New Roman"/>
          <w:sz w:val="28"/>
          <w:szCs w:val="28"/>
        </w:rPr>
        <w:t>ла.</w:t>
      </w:r>
    </w:p>
    <w:p w:rsidR="00931ABB" w:rsidRPr="002317B2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Агроклиматические условия проведения опыта. </w:t>
      </w:r>
      <w:r w:rsidRPr="002317B2">
        <w:rPr>
          <w:rFonts w:ascii="Times New Roman" w:hAnsi="Times New Roman" w:cs="Times New Roman"/>
          <w:sz w:val="28"/>
          <w:szCs w:val="28"/>
        </w:rPr>
        <w:t>Село Бродовое, в о</w:t>
      </w:r>
      <w:r w:rsidRPr="002317B2">
        <w:rPr>
          <w:rFonts w:ascii="Times New Roman" w:hAnsi="Times New Roman" w:cs="Times New Roman"/>
          <w:sz w:val="28"/>
          <w:szCs w:val="28"/>
        </w:rPr>
        <w:t>к</w:t>
      </w:r>
      <w:r w:rsidRPr="002317B2">
        <w:rPr>
          <w:rFonts w:ascii="Times New Roman" w:hAnsi="Times New Roman" w:cs="Times New Roman"/>
          <w:sz w:val="28"/>
          <w:szCs w:val="28"/>
        </w:rPr>
        <w:t>рестностях которого находится приусадебный участок, расположено в лес</w:t>
      </w:r>
      <w:r w:rsidRPr="002317B2">
        <w:rPr>
          <w:rFonts w:ascii="Times New Roman" w:hAnsi="Times New Roman" w:cs="Times New Roman"/>
          <w:sz w:val="28"/>
          <w:szCs w:val="28"/>
        </w:rPr>
        <w:t>о</w:t>
      </w:r>
      <w:r w:rsidRPr="002317B2">
        <w:rPr>
          <w:rFonts w:ascii="Times New Roman" w:hAnsi="Times New Roman" w:cs="Times New Roman"/>
          <w:sz w:val="28"/>
          <w:szCs w:val="28"/>
        </w:rPr>
        <w:t xml:space="preserve">степной зоне. Климат является умеренно-континентальным с жарким летом и </w:t>
      </w:r>
      <w:r w:rsidRPr="002317B2">
        <w:rPr>
          <w:rFonts w:ascii="Times New Roman" w:hAnsi="Times New Roman" w:cs="Times New Roman"/>
          <w:sz w:val="28"/>
          <w:szCs w:val="28"/>
        </w:rPr>
        <w:lastRenderedPageBreak/>
        <w:t>умеренно холодной зимой с устойчивым снежным покровом и хорошо выр</w:t>
      </w:r>
      <w:r w:rsidRPr="002317B2">
        <w:rPr>
          <w:rFonts w:ascii="Times New Roman" w:hAnsi="Times New Roman" w:cs="Times New Roman"/>
          <w:sz w:val="28"/>
          <w:szCs w:val="28"/>
        </w:rPr>
        <w:t>а</w:t>
      </w:r>
      <w:r w:rsidRPr="002317B2">
        <w:rPr>
          <w:rFonts w:ascii="Times New Roman" w:hAnsi="Times New Roman" w:cs="Times New Roman"/>
          <w:sz w:val="28"/>
          <w:szCs w:val="28"/>
        </w:rPr>
        <w:t>женными переходными сезонами. Годовая сумма осадков на территории А</w:t>
      </w:r>
      <w:r w:rsidRPr="002317B2">
        <w:rPr>
          <w:rFonts w:ascii="Times New Roman" w:hAnsi="Times New Roman" w:cs="Times New Roman"/>
          <w:sz w:val="28"/>
          <w:szCs w:val="28"/>
        </w:rPr>
        <w:t>н</w:t>
      </w:r>
      <w:r w:rsidRPr="002317B2">
        <w:rPr>
          <w:rFonts w:ascii="Times New Roman" w:hAnsi="Times New Roman" w:cs="Times New Roman"/>
          <w:sz w:val="28"/>
          <w:szCs w:val="28"/>
        </w:rPr>
        <w:t>нинского района составляет от 500 до 650 мм. Территория района относится к зоне среднедостаточного увлажнения, что обусловлено средней испаряем</w:t>
      </w:r>
      <w:r w:rsidRPr="002317B2">
        <w:rPr>
          <w:rFonts w:ascii="Times New Roman" w:hAnsi="Times New Roman" w:cs="Times New Roman"/>
          <w:sz w:val="28"/>
          <w:szCs w:val="28"/>
        </w:rPr>
        <w:t>о</w:t>
      </w:r>
      <w:r w:rsidRPr="002317B2">
        <w:rPr>
          <w:rFonts w:ascii="Times New Roman" w:hAnsi="Times New Roman" w:cs="Times New Roman"/>
          <w:sz w:val="28"/>
          <w:szCs w:val="28"/>
        </w:rPr>
        <w:t>стью в теплый период. Максимальное количество осадков наблюдается в июне и декабре и составляет 61 мм. Максимальное число дней с осадками зафиксировано в январе и декабре (19 дней), минимальное – в июле, сентябре и ноябре (8 дней). Среднегодовая относительная влажность - 60-65%. На те</w:t>
      </w:r>
      <w:r w:rsidRPr="002317B2">
        <w:rPr>
          <w:rFonts w:ascii="Times New Roman" w:hAnsi="Times New Roman" w:cs="Times New Roman"/>
          <w:sz w:val="28"/>
          <w:szCs w:val="28"/>
        </w:rPr>
        <w:t>р</w:t>
      </w:r>
      <w:r w:rsidRPr="002317B2">
        <w:rPr>
          <w:rFonts w:ascii="Times New Roman" w:hAnsi="Times New Roman" w:cs="Times New Roman"/>
          <w:sz w:val="28"/>
          <w:szCs w:val="28"/>
        </w:rPr>
        <w:t>ритории села преобладают два типа почв: супесчаные и типичные черноз</w:t>
      </w:r>
      <w:r w:rsidRPr="002317B2">
        <w:rPr>
          <w:rFonts w:ascii="Times New Roman" w:hAnsi="Times New Roman" w:cs="Times New Roman"/>
          <w:sz w:val="28"/>
          <w:szCs w:val="28"/>
        </w:rPr>
        <w:t>ё</w:t>
      </w:r>
      <w:r w:rsidRPr="002317B2">
        <w:rPr>
          <w:rFonts w:ascii="Times New Roman" w:hAnsi="Times New Roman" w:cs="Times New Roman"/>
          <w:sz w:val="28"/>
          <w:szCs w:val="28"/>
        </w:rPr>
        <w:t>мы.</w:t>
      </w:r>
    </w:p>
    <w:p w:rsidR="00931ABB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2317B2">
        <w:rPr>
          <w:rFonts w:ascii="Times New Roman" w:hAnsi="Times New Roman" w:cs="Times New Roman"/>
          <w:sz w:val="28"/>
          <w:szCs w:val="28"/>
        </w:rPr>
        <w:t xml:space="preserve">Для реализации целей и задач проекта использовались методы: полевые, лабораторно-полевые и статистические. В полевых условиях определялась степень поражения томата </w:t>
      </w:r>
      <w:r w:rsidR="00671EED">
        <w:rPr>
          <w:rFonts w:ascii="Times New Roman" w:hAnsi="Times New Roman" w:cs="Times New Roman"/>
          <w:sz w:val="28"/>
          <w:szCs w:val="28"/>
        </w:rPr>
        <w:t>вредными объектами.</w:t>
      </w:r>
      <w:r w:rsidRPr="002317B2">
        <w:rPr>
          <w:rFonts w:ascii="Times New Roman" w:hAnsi="Times New Roman" w:cs="Times New Roman"/>
          <w:sz w:val="28"/>
          <w:szCs w:val="28"/>
        </w:rPr>
        <w:t xml:space="preserve"> Лабораторно – полевыми методами пользовались при определении биометрических показателей раст</w:t>
      </w:r>
      <w:r w:rsidRPr="002317B2">
        <w:rPr>
          <w:rFonts w:ascii="Times New Roman" w:hAnsi="Times New Roman" w:cs="Times New Roman"/>
          <w:sz w:val="28"/>
          <w:szCs w:val="28"/>
        </w:rPr>
        <w:t>е</w:t>
      </w:r>
      <w:r w:rsidRPr="002317B2">
        <w:rPr>
          <w:rFonts w:ascii="Times New Roman" w:hAnsi="Times New Roman" w:cs="Times New Roman"/>
          <w:sz w:val="28"/>
          <w:szCs w:val="28"/>
        </w:rPr>
        <w:t xml:space="preserve">ний и качества урожая. 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 xml:space="preserve">Кроме того в работе были использованы такие </w:t>
      </w:r>
      <w:r w:rsidRPr="002317B2">
        <w:rPr>
          <w:rFonts w:ascii="Times New Roman" w:hAnsi="Times New Roman" w:cs="Times New Roman"/>
          <w:b/>
          <w:color w:val="000000"/>
          <w:sz w:val="28"/>
          <w:szCs w:val="28"/>
        </w:rPr>
        <w:t>мет</w:t>
      </w:r>
      <w:r w:rsidRPr="002317B2">
        <w:rPr>
          <w:rFonts w:ascii="Times New Roman" w:hAnsi="Times New Roman" w:cs="Times New Roman"/>
          <w:b/>
          <w:color w:val="000000"/>
          <w:sz w:val="28"/>
          <w:szCs w:val="28"/>
        </w:rPr>
        <w:t>о</w:t>
      </w:r>
      <w:r w:rsidRPr="002317B2">
        <w:rPr>
          <w:rFonts w:ascii="Times New Roman" w:hAnsi="Times New Roman" w:cs="Times New Roman"/>
          <w:b/>
          <w:color w:val="000000"/>
          <w:sz w:val="28"/>
          <w:szCs w:val="28"/>
        </w:rPr>
        <w:t>ды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 xml:space="preserve"> исследования, как анализ литературы, сравнительный и сопоставител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ь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 xml:space="preserve">ный </w:t>
      </w:r>
      <w:r w:rsidRPr="002317B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анализ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 xml:space="preserve"> при </w:t>
      </w:r>
      <w:r w:rsidRPr="002317B2">
        <w:rPr>
          <w:rFonts w:ascii="Times New Roman" w:hAnsi="Times New Roman" w:cs="Times New Roman"/>
          <w:b/>
          <w:bCs/>
          <w:color w:val="000000"/>
          <w:sz w:val="28"/>
          <w:szCs w:val="28"/>
        </w:rPr>
        <w:t>экспериментальном наблюдении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 xml:space="preserve">, микроскопический. Вместе с тем, усваивались </w:t>
      </w:r>
      <w:r w:rsidRPr="002317B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практические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 xml:space="preserve"> навыки: зарисовка, запись, фот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2317B2">
        <w:rPr>
          <w:rFonts w:ascii="Times New Roman" w:hAnsi="Times New Roman" w:cs="Times New Roman"/>
          <w:color w:val="000000"/>
          <w:sz w:val="28"/>
          <w:szCs w:val="28"/>
        </w:rPr>
        <w:t xml:space="preserve">графирование, выращивание томата </w:t>
      </w:r>
      <w:r w:rsidRPr="002317B2">
        <w:rPr>
          <w:rFonts w:ascii="Times New Roman" w:hAnsi="Times New Roman" w:cs="Times New Roman"/>
          <w:i/>
          <w:iCs/>
          <w:color w:val="000000"/>
          <w:sz w:val="28"/>
          <w:szCs w:val="28"/>
        </w:rPr>
        <w:t>(</w:t>
      </w:r>
      <w:r w:rsidRPr="002317B2">
        <w:rPr>
          <w:rFonts w:ascii="Times New Roman" w:hAnsi="Times New Roman" w:cs="Times New Roman"/>
          <w:i/>
          <w:iCs/>
          <w:color w:val="000000"/>
          <w:sz w:val="28"/>
          <w:szCs w:val="28"/>
          <w:lang w:val="en-US"/>
        </w:rPr>
        <w:t>Solanum</w:t>
      </w:r>
      <w:r w:rsidRPr="002317B2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2317B2">
        <w:rPr>
          <w:rFonts w:ascii="Times New Roman" w:hAnsi="Times New Roman" w:cs="Times New Roman"/>
          <w:i/>
          <w:iCs/>
          <w:color w:val="000000"/>
          <w:sz w:val="28"/>
          <w:szCs w:val="28"/>
          <w:lang w:val="en-US"/>
        </w:rPr>
        <w:t>lucopersicum</w:t>
      </w:r>
      <w:r w:rsidRPr="002317B2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2317B2">
        <w:rPr>
          <w:rFonts w:ascii="Times New Roman" w:hAnsi="Times New Roman" w:cs="Times New Roman"/>
          <w:i/>
          <w:iCs/>
          <w:color w:val="000000"/>
          <w:sz w:val="28"/>
          <w:szCs w:val="28"/>
          <w:lang w:val="en-US"/>
        </w:rPr>
        <w:t>L</w:t>
      </w:r>
      <w:r w:rsidRPr="002317B2">
        <w:rPr>
          <w:rFonts w:ascii="Times New Roman" w:hAnsi="Times New Roman" w:cs="Times New Roman"/>
          <w:i/>
          <w:iCs/>
          <w:color w:val="000000"/>
          <w:sz w:val="28"/>
          <w:szCs w:val="28"/>
        </w:rPr>
        <w:t>.)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(прил. 4-6).</w:t>
      </w:r>
    </w:p>
    <w:p w:rsidR="00931ABB" w:rsidRDefault="00931ABB" w:rsidP="00931ABB">
      <w:pPr>
        <w:pStyle w:val="a3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 w:rsidRPr="00D47886">
        <w:rPr>
          <w:b/>
          <w:sz w:val="28"/>
          <w:szCs w:val="28"/>
        </w:rPr>
        <w:t>Применяли биопрепараты по схеме:</w:t>
      </w:r>
    </w:p>
    <w:p w:rsidR="00671EED" w:rsidRPr="00D47886" w:rsidRDefault="00671EED" w:rsidP="00931ABB">
      <w:pPr>
        <w:pStyle w:val="a3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Опыт 1</w:t>
      </w:r>
    </w:p>
    <w:p w:rsidR="00931ABB" w:rsidRDefault="00931ABB" w:rsidP="00931ABB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D47886">
        <w:rPr>
          <w:sz w:val="28"/>
          <w:szCs w:val="28"/>
        </w:rPr>
        <w:t xml:space="preserve">1 </w:t>
      </w:r>
      <w:r>
        <w:rPr>
          <w:sz w:val="28"/>
          <w:szCs w:val="28"/>
        </w:rPr>
        <w:t>-</w:t>
      </w:r>
      <w:r w:rsidRPr="00D47886">
        <w:rPr>
          <w:sz w:val="28"/>
          <w:szCs w:val="28"/>
        </w:rPr>
        <w:t xml:space="preserve"> </w:t>
      </w:r>
      <w:r w:rsidRPr="005B14D7">
        <w:rPr>
          <w:b/>
          <w:sz w:val="28"/>
          <w:szCs w:val="28"/>
        </w:rPr>
        <w:t>контроль</w:t>
      </w:r>
      <w:r w:rsidRPr="00D47886">
        <w:rPr>
          <w:sz w:val="28"/>
          <w:szCs w:val="28"/>
        </w:rPr>
        <w:t xml:space="preserve"> (обработка водой);</w:t>
      </w:r>
    </w:p>
    <w:p w:rsidR="00931ABB" w:rsidRPr="00D47886" w:rsidRDefault="00931ABB" w:rsidP="00931ABB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D47886">
        <w:rPr>
          <w:sz w:val="28"/>
          <w:szCs w:val="28"/>
        </w:rPr>
        <w:t xml:space="preserve">2 - </w:t>
      </w:r>
      <w:r w:rsidRPr="005B14D7">
        <w:rPr>
          <w:b/>
          <w:sz w:val="28"/>
          <w:szCs w:val="28"/>
        </w:rPr>
        <w:t>Алирин Б™</w:t>
      </w:r>
      <w:r>
        <w:rPr>
          <w:sz w:val="28"/>
          <w:szCs w:val="28"/>
        </w:rPr>
        <w:t xml:space="preserve"> таб. -</w:t>
      </w:r>
      <w:r w:rsidRPr="00D47886">
        <w:rPr>
          <w:sz w:val="28"/>
          <w:szCs w:val="28"/>
        </w:rPr>
        <w:t xml:space="preserve"> замачивание семян на 1 час 1 таб. (0,25г)/1л воды на 1 кг семян + 2 опрыскивания в теплице в фазы 1-е – 2-х настоящих листьев, 2-е – 4-5 настоящих листьев (2таб.(0,5г)/1л воды /10м2) + 5-ти кратное опрыск</w:t>
      </w:r>
      <w:r w:rsidRPr="00D47886">
        <w:rPr>
          <w:sz w:val="28"/>
          <w:szCs w:val="28"/>
        </w:rPr>
        <w:t>и</w:t>
      </w:r>
      <w:r w:rsidRPr="00D47886">
        <w:rPr>
          <w:sz w:val="28"/>
          <w:szCs w:val="28"/>
        </w:rPr>
        <w:t>вание, начиная с цветения 1-ой кисти, с интервалом в 10 дней. Норма внес</w:t>
      </w:r>
      <w:r w:rsidRPr="00D47886">
        <w:rPr>
          <w:sz w:val="28"/>
          <w:szCs w:val="28"/>
        </w:rPr>
        <w:t>е</w:t>
      </w:r>
      <w:r w:rsidRPr="00D47886">
        <w:rPr>
          <w:sz w:val="28"/>
          <w:szCs w:val="28"/>
        </w:rPr>
        <w:t>ния: 600 таб. (150г)/300л воды /1га.</w:t>
      </w:r>
    </w:p>
    <w:p w:rsidR="00931ABB" w:rsidRPr="00D47886" w:rsidRDefault="00931ABB" w:rsidP="00931ABB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3 - </w:t>
      </w:r>
      <w:r w:rsidRPr="005B14D7">
        <w:rPr>
          <w:b/>
          <w:sz w:val="28"/>
          <w:szCs w:val="28"/>
        </w:rPr>
        <w:t>Гамаир тм</w:t>
      </w:r>
      <w:r w:rsidRPr="00D47886">
        <w:rPr>
          <w:sz w:val="28"/>
          <w:szCs w:val="28"/>
        </w:rPr>
        <w:t xml:space="preserve"> таб. – замачивание семян на 1 час (1 таб. (0,25г) /1л воды, на 1 кг семян) + 2 опрыскивания в теплице в фазы: 1-е – 2-х настоящих листьев, 2-е – 4-5 настоящих листьев (2таб.(0,5г)/1л воды/10м2) + 5-ти кратное опр</w:t>
      </w:r>
      <w:r w:rsidRPr="00D47886">
        <w:rPr>
          <w:sz w:val="28"/>
          <w:szCs w:val="28"/>
        </w:rPr>
        <w:t>ы</w:t>
      </w:r>
      <w:r w:rsidRPr="00D47886">
        <w:rPr>
          <w:sz w:val="28"/>
          <w:szCs w:val="28"/>
        </w:rPr>
        <w:lastRenderedPageBreak/>
        <w:t>скивание, начиная с цветения 1-ой кисти, с интервалом в 10 дней. Норма вн</w:t>
      </w:r>
      <w:r w:rsidRPr="00D47886">
        <w:rPr>
          <w:sz w:val="28"/>
          <w:szCs w:val="28"/>
        </w:rPr>
        <w:t>е</w:t>
      </w:r>
      <w:r w:rsidRPr="00D47886">
        <w:rPr>
          <w:sz w:val="28"/>
          <w:szCs w:val="28"/>
        </w:rPr>
        <w:t>сения: 600 таб. (150г)/1га /300л воды.</w:t>
      </w:r>
    </w:p>
    <w:p w:rsidR="00931ABB" w:rsidRPr="00D47886" w:rsidRDefault="00931ABB" w:rsidP="00931ABB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D47886">
        <w:rPr>
          <w:sz w:val="28"/>
          <w:szCs w:val="28"/>
        </w:rPr>
        <w:t xml:space="preserve"> - </w:t>
      </w:r>
      <w:r w:rsidRPr="005B14D7">
        <w:rPr>
          <w:b/>
          <w:sz w:val="28"/>
          <w:szCs w:val="28"/>
        </w:rPr>
        <w:t>Алирин Б™ таб. + Гамаир тм таб</w:t>
      </w:r>
      <w:r w:rsidRPr="00D47886">
        <w:rPr>
          <w:sz w:val="28"/>
          <w:szCs w:val="28"/>
        </w:rPr>
        <w:t>. – замачивание семян на 1 час (1 таб. (0,25г) / 1л воды на 1 кг семян) + 2 опрыскивания в теплице в фазы: 1-е – 2-х настоящих листьев, 2-е – 4-5 настоящих листьев (2таб.(0,5г) /1л воды /10м2) + 5-ти кратное опрыскивание, начиная с цветения 1-ой кисти, с интервалом в 10 дней. Норма внесения: 600 таб. (150г) / 300л воды /1га.</w:t>
      </w:r>
    </w:p>
    <w:p w:rsidR="00931ABB" w:rsidRPr="00D47886" w:rsidRDefault="00931ABB" w:rsidP="00931ABB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D47886">
        <w:rPr>
          <w:sz w:val="28"/>
          <w:szCs w:val="28"/>
        </w:rPr>
        <w:t xml:space="preserve"> - </w:t>
      </w:r>
      <w:r w:rsidRPr="005B14D7">
        <w:rPr>
          <w:b/>
          <w:sz w:val="28"/>
          <w:szCs w:val="28"/>
        </w:rPr>
        <w:t>Ридомил Голд, МЦ, ВДГ</w:t>
      </w:r>
      <w:r w:rsidRPr="00D47886">
        <w:rPr>
          <w:sz w:val="28"/>
          <w:szCs w:val="28"/>
        </w:rPr>
        <w:t xml:space="preserve"> (эталон) 3 опрыскивания: 1- в фазу цветения 1-ой кисти, 2- в фазу цветения 3-4 кистей, 3-е в фазу плодообразования.</w:t>
      </w:r>
    </w:p>
    <w:p w:rsidR="00632386" w:rsidRDefault="00632386" w:rsidP="006D676C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Опыт 2</w:t>
      </w:r>
    </w:p>
    <w:p w:rsidR="00632386" w:rsidRDefault="00632386" w:rsidP="00632386">
      <w:pPr>
        <w:pStyle w:val="a8"/>
        <w:numPr>
          <w:ilvl w:val="0"/>
          <w:numId w:val="16"/>
        </w:num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2018 г. </w:t>
      </w:r>
      <w:r w:rsidRPr="00632386">
        <w:rPr>
          <w:rFonts w:ascii="Times New Roman" w:hAnsi="Times New Roman" w:cs="Times New Roman"/>
          <w:color w:val="000000"/>
          <w:sz w:val="28"/>
          <w:szCs w:val="28"/>
        </w:rPr>
        <w:t xml:space="preserve">Обработка биопрепаратом - </w:t>
      </w:r>
      <w:r w:rsidRPr="00632386">
        <w:rPr>
          <w:rFonts w:ascii="Times New Roman" w:hAnsi="Times New Roman" w:cs="Times New Roman"/>
          <w:b/>
          <w:color w:val="000000"/>
          <w:sz w:val="28"/>
          <w:szCs w:val="28"/>
        </w:rPr>
        <w:t>Лепидоцид, 5.0</w:t>
      </w:r>
      <w:r w:rsidRPr="0063238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32386" w:rsidRDefault="00632386" w:rsidP="00632386">
      <w:pPr>
        <w:pStyle w:val="a8"/>
        <w:numPr>
          <w:ilvl w:val="0"/>
          <w:numId w:val="16"/>
        </w:num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2018 г. Обработка химическим препаратом - </w:t>
      </w:r>
      <w:r w:rsidRPr="00632386">
        <w:rPr>
          <w:rFonts w:ascii="Times New Roman" w:hAnsi="Times New Roman" w:cs="Times New Roman"/>
          <w:b/>
          <w:color w:val="000000"/>
          <w:sz w:val="28"/>
          <w:szCs w:val="28"/>
        </w:rPr>
        <w:t>Фосбан, 2.0 (эталон)</w:t>
      </w:r>
      <w:r w:rsidRPr="0063238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32386" w:rsidRDefault="00632386" w:rsidP="00632386">
      <w:pPr>
        <w:pStyle w:val="a8"/>
        <w:numPr>
          <w:ilvl w:val="0"/>
          <w:numId w:val="16"/>
        </w:num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2019 г. Обработка биопрепаратом - </w:t>
      </w:r>
      <w:r w:rsidRPr="00632386">
        <w:rPr>
          <w:rFonts w:ascii="Times New Roman" w:hAnsi="Times New Roman" w:cs="Times New Roman"/>
          <w:b/>
          <w:color w:val="000000"/>
          <w:sz w:val="28"/>
          <w:szCs w:val="28"/>
        </w:rPr>
        <w:t>Битоксибациллин, 3.0</w:t>
      </w:r>
      <w:r w:rsidRPr="0063238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32386" w:rsidRDefault="00632386" w:rsidP="00632386">
      <w:pPr>
        <w:pStyle w:val="a8"/>
        <w:numPr>
          <w:ilvl w:val="0"/>
          <w:numId w:val="16"/>
        </w:num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2019 г. Обработка химическим препаратом - </w:t>
      </w:r>
      <w:r w:rsidRPr="00632386">
        <w:rPr>
          <w:rFonts w:ascii="Times New Roman" w:hAnsi="Times New Roman" w:cs="Times New Roman"/>
          <w:b/>
          <w:color w:val="000000"/>
          <w:sz w:val="28"/>
          <w:szCs w:val="28"/>
        </w:rPr>
        <w:t>Матч, 0.5 (эталон)</w:t>
      </w:r>
      <w:r w:rsidRPr="0063238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32386" w:rsidRDefault="00632386" w:rsidP="00632386">
      <w:pPr>
        <w:pStyle w:val="a8"/>
        <w:numPr>
          <w:ilvl w:val="0"/>
          <w:numId w:val="16"/>
        </w:num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2020 г. Обработка биопрепаратом - </w:t>
      </w:r>
      <w:r w:rsidRPr="00632386">
        <w:rPr>
          <w:rFonts w:ascii="Times New Roman" w:hAnsi="Times New Roman" w:cs="Times New Roman"/>
          <w:b/>
          <w:color w:val="000000"/>
          <w:sz w:val="28"/>
          <w:szCs w:val="28"/>
        </w:rPr>
        <w:t>Лепидоцид, 5.0</w:t>
      </w:r>
      <w:r w:rsidRPr="0063238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32386" w:rsidRDefault="00632386" w:rsidP="00632386">
      <w:pPr>
        <w:pStyle w:val="a8"/>
        <w:numPr>
          <w:ilvl w:val="0"/>
          <w:numId w:val="16"/>
        </w:num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2020 г. Обработка химическим препаратом - </w:t>
      </w:r>
      <w:r w:rsidRPr="00632386">
        <w:rPr>
          <w:rFonts w:ascii="Times New Roman" w:hAnsi="Times New Roman" w:cs="Times New Roman"/>
          <w:b/>
          <w:color w:val="000000"/>
          <w:sz w:val="28"/>
          <w:szCs w:val="28"/>
        </w:rPr>
        <w:t>Фосбан, 2.0 (эталон).</w:t>
      </w:r>
    </w:p>
    <w:p w:rsidR="00632386" w:rsidRPr="00632386" w:rsidRDefault="00632386" w:rsidP="00632386">
      <w:pPr>
        <w:spacing w:after="0"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Чтобы избежать резистентности препараты менали в годы исследования.</w:t>
      </w:r>
    </w:p>
    <w:p w:rsidR="00931ABB" w:rsidRPr="006D676C" w:rsidRDefault="006D676C" w:rsidP="006D676C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D676C">
        <w:rPr>
          <w:rFonts w:ascii="Times New Roman" w:hAnsi="Times New Roman" w:cs="Times New Roman"/>
          <w:b/>
          <w:color w:val="000000"/>
          <w:sz w:val="28"/>
          <w:szCs w:val="28"/>
        </w:rPr>
        <w:t>Опыт 3</w:t>
      </w:r>
    </w:p>
    <w:p w:rsidR="006D676C" w:rsidRPr="00B8036E" w:rsidRDefault="006D676C" w:rsidP="006D676C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6D676C">
        <w:rPr>
          <w:b/>
          <w:color w:val="000000"/>
          <w:sz w:val="28"/>
          <w:szCs w:val="28"/>
        </w:rPr>
        <w:t>В первой теплице</w:t>
      </w:r>
      <w:r w:rsidRPr="00B8036E">
        <w:rPr>
          <w:color w:val="000000"/>
          <w:sz w:val="28"/>
          <w:szCs w:val="28"/>
        </w:rPr>
        <w:t xml:space="preserve"> опыление цветков проводилось методом встряхив</w:t>
      </w:r>
      <w:r w:rsidRPr="00B8036E">
        <w:rPr>
          <w:color w:val="000000"/>
          <w:sz w:val="28"/>
          <w:szCs w:val="28"/>
        </w:rPr>
        <w:t>а</w:t>
      </w:r>
      <w:r w:rsidRPr="00B8036E">
        <w:rPr>
          <w:color w:val="000000"/>
          <w:sz w:val="28"/>
          <w:szCs w:val="28"/>
        </w:rPr>
        <w:t>ния шпалер в первой половине дня.</w:t>
      </w:r>
    </w:p>
    <w:p w:rsidR="006D676C" w:rsidRPr="00B8036E" w:rsidRDefault="006D676C" w:rsidP="006D676C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6D676C">
        <w:rPr>
          <w:b/>
          <w:color w:val="000000"/>
          <w:sz w:val="28"/>
          <w:szCs w:val="28"/>
        </w:rPr>
        <w:t>Во второй теплице</w:t>
      </w:r>
      <w:r w:rsidRPr="00B8036E">
        <w:rPr>
          <w:color w:val="000000"/>
          <w:sz w:val="28"/>
          <w:szCs w:val="28"/>
        </w:rPr>
        <w:t xml:space="preserve"> - использование шмелей для опыления.</w:t>
      </w:r>
      <w:r w:rsidRPr="00B8036E">
        <w:rPr>
          <w:sz w:val="28"/>
          <w:szCs w:val="28"/>
        </w:rPr>
        <w:t xml:space="preserve"> Число цве</w:t>
      </w:r>
      <w:r w:rsidRPr="00B8036E">
        <w:rPr>
          <w:sz w:val="28"/>
          <w:szCs w:val="28"/>
        </w:rPr>
        <w:t>т</w:t>
      </w:r>
      <w:r w:rsidRPr="00B8036E">
        <w:rPr>
          <w:sz w:val="28"/>
          <w:szCs w:val="28"/>
        </w:rPr>
        <w:t>ков подсчитывали на выделенных делянках (несколько рядов в разных частях теплицы). Выборка растений составляла 1-2% от общего их числа. Долю п</w:t>
      </w:r>
      <w:r w:rsidRPr="00B8036E">
        <w:rPr>
          <w:sz w:val="28"/>
          <w:szCs w:val="28"/>
        </w:rPr>
        <w:t>о</w:t>
      </w:r>
      <w:r w:rsidRPr="00B8036E">
        <w:rPr>
          <w:sz w:val="28"/>
          <w:szCs w:val="28"/>
        </w:rPr>
        <w:t>сещенных опылителями цветков томата определяли по следам, оставленным шмелями на тычинках цветков. Активность колоний опылителей оценивали по числу вылетающих и возвращающихся в течение определенного времени (20-30 мин).</w:t>
      </w:r>
      <w:r w:rsidRPr="00B8036E">
        <w:rPr>
          <w:color w:val="000000"/>
          <w:sz w:val="28"/>
          <w:szCs w:val="28"/>
        </w:rPr>
        <w:t xml:space="preserve"> </w:t>
      </w:r>
    </w:p>
    <w:p w:rsidR="006D676C" w:rsidRPr="00B8036E" w:rsidRDefault="006D676C" w:rsidP="006D676C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6D676C">
        <w:rPr>
          <w:b/>
          <w:color w:val="000000"/>
          <w:sz w:val="28"/>
          <w:szCs w:val="28"/>
        </w:rPr>
        <w:t>В третьей теплице (контроль)</w:t>
      </w:r>
      <w:r w:rsidRPr="00B8036E">
        <w:rPr>
          <w:color w:val="000000"/>
          <w:sz w:val="28"/>
          <w:szCs w:val="28"/>
        </w:rPr>
        <w:t xml:space="preserve"> – опыление дополнительно не провод</w:t>
      </w:r>
      <w:r w:rsidRPr="00B8036E">
        <w:rPr>
          <w:color w:val="000000"/>
          <w:sz w:val="28"/>
          <w:szCs w:val="28"/>
        </w:rPr>
        <w:t>и</w:t>
      </w:r>
      <w:r w:rsidRPr="00B8036E">
        <w:rPr>
          <w:color w:val="000000"/>
          <w:sz w:val="28"/>
          <w:szCs w:val="28"/>
        </w:rPr>
        <w:t>лось.</w:t>
      </w:r>
    </w:p>
    <w:p w:rsidR="00931ABB" w:rsidRPr="002317B2" w:rsidRDefault="00931ABB" w:rsidP="009C2B6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1ABB" w:rsidRPr="009C03D7" w:rsidRDefault="00931ABB" w:rsidP="00931ABB">
      <w:pPr>
        <w:pStyle w:val="a3"/>
        <w:tabs>
          <w:tab w:val="left" w:pos="567"/>
        </w:tabs>
        <w:spacing w:before="0" w:beforeAutospacing="0" w:after="0" w:afterAutospacing="0" w:line="360" w:lineRule="auto"/>
        <w:ind w:left="927"/>
        <w:jc w:val="center"/>
        <w:rPr>
          <w:b/>
          <w:bCs/>
          <w:color w:val="009999"/>
          <w:sz w:val="28"/>
          <w:szCs w:val="28"/>
        </w:rPr>
      </w:pPr>
      <w:r>
        <w:rPr>
          <w:b/>
          <w:bCs/>
          <w:color w:val="009999"/>
          <w:sz w:val="28"/>
          <w:szCs w:val="28"/>
        </w:rPr>
        <w:lastRenderedPageBreak/>
        <w:t xml:space="preserve">ГЛАВА 1. </w:t>
      </w:r>
      <w:r w:rsidRPr="009C03D7">
        <w:rPr>
          <w:b/>
          <w:bCs/>
          <w:color w:val="009999"/>
          <w:sz w:val="28"/>
          <w:szCs w:val="28"/>
        </w:rPr>
        <w:t>ОБЗОР ЛИТЕРАТУРЫ</w:t>
      </w:r>
    </w:p>
    <w:p w:rsidR="00931ABB" w:rsidRPr="00D37F99" w:rsidRDefault="00931ABB" w:rsidP="00931ABB">
      <w:pPr>
        <w:pStyle w:val="a3"/>
        <w:tabs>
          <w:tab w:val="left" w:pos="567"/>
        </w:tabs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931ABB" w:rsidRPr="00625F00" w:rsidRDefault="00931ABB" w:rsidP="00931ABB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625F00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2978150</wp:posOffset>
            </wp:positionV>
            <wp:extent cx="2801620" cy="2096135"/>
            <wp:effectExtent l="19050" t="0" r="0" b="0"/>
            <wp:wrapThrough wrapText="bothSides">
              <wp:wrapPolygon edited="0">
                <wp:start x="-147" y="0"/>
                <wp:lineTo x="-147" y="21397"/>
                <wp:lineTo x="21590" y="21397"/>
                <wp:lineTo x="21590" y="0"/>
                <wp:lineTo x="-147" y="0"/>
              </wp:wrapPolygon>
            </wp:wrapThrough>
            <wp:docPr id="93" name="Рисунок 4" descr="C:\Users\1\Desktop\ПРоект 8 класс 1\DSCF9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Роект 8 класс 1\DSCF92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09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25F00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-342265</wp:posOffset>
            </wp:positionH>
            <wp:positionV relativeFrom="paragraph">
              <wp:posOffset>326390</wp:posOffset>
            </wp:positionV>
            <wp:extent cx="2754630" cy="2066290"/>
            <wp:effectExtent l="0" t="342900" r="0" b="334010"/>
            <wp:wrapThrough wrapText="bothSides">
              <wp:wrapPolygon edited="0">
                <wp:start x="10" y="21812"/>
                <wp:lineTo x="21520" y="21812"/>
                <wp:lineTo x="21520" y="-93"/>
                <wp:lineTo x="10" y="-93"/>
                <wp:lineTo x="10" y="21812"/>
              </wp:wrapPolygon>
            </wp:wrapThrough>
            <wp:docPr id="92" name="Рисунок 1" descr="C:\Users\1\Desktop\ПРоект 8 класс 1\DSCF9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Роект 8 класс 1\DSCF92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54630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25F00">
        <w:rPr>
          <w:color w:val="000000"/>
          <w:sz w:val="28"/>
          <w:szCs w:val="28"/>
        </w:rPr>
        <w:t>Тома́т (лат. Solánum lycopérsicum) — раст</w:t>
      </w:r>
      <w:r w:rsidRPr="00625F00">
        <w:rPr>
          <w:color w:val="000000"/>
          <w:sz w:val="28"/>
          <w:szCs w:val="28"/>
        </w:rPr>
        <w:t>е</w:t>
      </w:r>
      <w:r w:rsidRPr="00625F00">
        <w:rPr>
          <w:color w:val="000000"/>
          <w:sz w:val="28"/>
          <w:szCs w:val="28"/>
        </w:rPr>
        <w:t>ние рода Паслён, семейства Паслёновые, одно- или многолетняя трава. Возделывается как овощная кул</w:t>
      </w:r>
      <w:r w:rsidRPr="00625F00">
        <w:rPr>
          <w:color w:val="000000"/>
          <w:sz w:val="28"/>
          <w:szCs w:val="28"/>
        </w:rPr>
        <w:t>ь</w:t>
      </w:r>
      <w:r w:rsidRPr="00625F00">
        <w:rPr>
          <w:color w:val="000000"/>
          <w:sz w:val="28"/>
          <w:szCs w:val="28"/>
        </w:rPr>
        <w:t>тура. Томат имеет сильноразвитую корневую систему стержневого типа. Корни ра</w:t>
      </w:r>
      <w:r w:rsidRPr="00625F00">
        <w:rPr>
          <w:color w:val="000000"/>
          <w:sz w:val="28"/>
          <w:szCs w:val="28"/>
        </w:rPr>
        <w:t>з</w:t>
      </w:r>
      <w:r w:rsidRPr="00625F00">
        <w:rPr>
          <w:color w:val="000000"/>
          <w:sz w:val="28"/>
          <w:szCs w:val="28"/>
        </w:rPr>
        <w:t>ветвленные, растут и формируются быстро. Ст</w:t>
      </w:r>
      <w:r w:rsidRPr="00625F00">
        <w:rPr>
          <w:color w:val="000000"/>
          <w:sz w:val="28"/>
          <w:szCs w:val="28"/>
        </w:rPr>
        <w:t>е</w:t>
      </w:r>
      <w:r w:rsidRPr="00625F00">
        <w:rPr>
          <w:color w:val="000000"/>
          <w:sz w:val="28"/>
          <w:szCs w:val="28"/>
        </w:rPr>
        <w:t>бель у томата пр</w:t>
      </w:r>
      <w:r w:rsidRPr="00625F00">
        <w:rPr>
          <w:color w:val="000000"/>
          <w:sz w:val="28"/>
          <w:szCs w:val="28"/>
        </w:rPr>
        <w:t>я</w:t>
      </w:r>
      <w:r w:rsidRPr="00625F00">
        <w:rPr>
          <w:color w:val="000000"/>
          <w:sz w:val="28"/>
          <w:szCs w:val="28"/>
        </w:rPr>
        <w:t>мостоячий или полегающий, ветвящийся, высотой от 30 см до 2 м и более. Листья непарноперистые, рассеченные на кру</w:t>
      </w:r>
      <w:r w:rsidRPr="00625F00">
        <w:rPr>
          <w:color w:val="000000"/>
          <w:sz w:val="28"/>
          <w:szCs w:val="28"/>
        </w:rPr>
        <w:t>п</w:t>
      </w:r>
      <w:r w:rsidRPr="00625F00">
        <w:rPr>
          <w:color w:val="000000"/>
          <w:sz w:val="28"/>
          <w:szCs w:val="28"/>
        </w:rPr>
        <w:t>ные доли, иногда картофел</w:t>
      </w:r>
      <w:r w:rsidRPr="00625F00">
        <w:rPr>
          <w:color w:val="000000"/>
          <w:sz w:val="28"/>
          <w:szCs w:val="28"/>
        </w:rPr>
        <w:t>ь</w:t>
      </w:r>
      <w:r w:rsidRPr="00625F00">
        <w:rPr>
          <w:color w:val="000000"/>
          <w:sz w:val="28"/>
          <w:szCs w:val="28"/>
        </w:rPr>
        <w:t>ного типа. Цветки мелкие, невзрачные, желтые различных оттенков, собраны в кисть. Томат — факультативный самоопыл</w:t>
      </w:r>
      <w:r w:rsidRPr="00625F00">
        <w:rPr>
          <w:color w:val="000000"/>
          <w:sz w:val="28"/>
          <w:szCs w:val="28"/>
        </w:rPr>
        <w:t>и</w:t>
      </w:r>
      <w:r w:rsidRPr="00625F00">
        <w:rPr>
          <w:color w:val="000000"/>
          <w:sz w:val="28"/>
          <w:szCs w:val="28"/>
        </w:rPr>
        <w:t xml:space="preserve">тель: в одном цветке имеются мужские и женские органы. </w:t>
      </w:r>
      <w:r w:rsidRPr="00625F00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5492115</wp:posOffset>
            </wp:positionV>
            <wp:extent cx="2847975" cy="2133600"/>
            <wp:effectExtent l="19050" t="0" r="9525" b="0"/>
            <wp:wrapThrough wrapText="bothSides">
              <wp:wrapPolygon edited="0">
                <wp:start x="-144" y="0"/>
                <wp:lineTo x="-144" y="21407"/>
                <wp:lineTo x="21672" y="21407"/>
                <wp:lineTo x="21672" y="0"/>
                <wp:lineTo x="-144" y="0"/>
              </wp:wrapPolygon>
            </wp:wrapThrough>
            <wp:docPr id="94" name="Рисунок 3" descr="C:\Users\1\Desktop\ПРоект 8 класс 1\DSCF9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Роект 8 класс 1\DSCF92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25F00">
        <w:rPr>
          <w:color w:val="000000"/>
          <w:sz w:val="28"/>
          <w:szCs w:val="28"/>
        </w:rPr>
        <w:t>Плоды — сочные многогнёздные ягоды различной фо</w:t>
      </w:r>
      <w:r w:rsidRPr="00625F00">
        <w:rPr>
          <w:color w:val="000000"/>
          <w:sz w:val="28"/>
          <w:szCs w:val="28"/>
        </w:rPr>
        <w:t>р</w:t>
      </w:r>
      <w:r w:rsidRPr="00625F00">
        <w:rPr>
          <w:color w:val="000000"/>
          <w:sz w:val="28"/>
          <w:szCs w:val="28"/>
        </w:rPr>
        <w:t>мы (от плоско-округлой до цилиндр</w:t>
      </w:r>
      <w:r w:rsidRPr="00625F00">
        <w:rPr>
          <w:color w:val="000000"/>
          <w:sz w:val="28"/>
          <w:szCs w:val="28"/>
        </w:rPr>
        <w:t>и</w:t>
      </w:r>
      <w:r w:rsidRPr="00625F00">
        <w:rPr>
          <w:color w:val="000000"/>
          <w:sz w:val="28"/>
          <w:szCs w:val="28"/>
        </w:rPr>
        <w:t>ческой; могут быть мелкими (масса до 50 г), средними (51-100 г) и крупными (свыше 100 г, иногда до 800 г и более)  (Тараканова Г.И., Мухин В.Д., Шуин К.А).</w:t>
      </w:r>
    </w:p>
    <w:p w:rsidR="00931ABB" w:rsidRPr="00625F00" w:rsidRDefault="00931ABB" w:rsidP="00931ABB">
      <w:pPr>
        <w:pStyle w:val="a8"/>
        <w:spacing w:after="0" w:line="360" w:lineRule="auto"/>
        <w:ind w:left="0" w:firstLine="567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25F00">
        <w:rPr>
          <w:rFonts w:ascii="Times New Roman" w:hAnsi="Times New Roman" w:cs="Times New Roman"/>
          <w:sz w:val="28"/>
          <w:szCs w:val="28"/>
        </w:rPr>
        <w:t>Особенности подготовки почвы, посева семян и выращивания рассады представлены в фундаментальных трудах Доспехова Б.А (1985), Кисел</w:t>
      </w:r>
      <w:r w:rsidRPr="00625F00">
        <w:rPr>
          <w:rFonts w:ascii="Times New Roman" w:hAnsi="Times New Roman" w:cs="Times New Roman"/>
          <w:sz w:val="28"/>
          <w:szCs w:val="28"/>
        </w:rPr>
        <w:t>е</w:t>
      </w:r>
      <w:r w:rsidRPr="00625F00">
        <w:rPr>
          <w:rFonts w:ascii="Times New Roman" w:hAnsi="Times New Roman" w:cs="Times New Roman"/>
          <w:sz w:val="28"/>
          <w:szCs w:val="28"/>
        </w:rPr>
        <w:t>ва Н.Н (2007).</w:t>
      </w:r>
      <w:r w:rsidRPr="00625F00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625F00">
        <w:rPr>
          <w:rFonts w:ascii="Times New Roman" w:hAnsi="Times New Roman" w:cs="Times New Roman"/>
          <w:sz w:val="28"/>
          <w:szCs w:val="28"/>
        </w:rPr>
        <w:t>Получение хорошего урожая во многом зависит от грамотной подготовки семян к посеву. В работе коллектива авторов Андреева Р.А., Юрицина Л.И. Агавердиева О.О. описана предпосевная обработка семян.</w:t>
      </w:r>
      <w:r w:rsidRPr="00625F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25F00">
        <w:rPr>
          <w:rFonts w:ascii="Times New Roman" w:hAnsi="Times New Roman" w:cs="Times New Roman"/>
          <w:sz w:val="28"/>
          <w:szCs w:val="28"/>
        </w:rPr>
        <w:t>Подготовка качественного посадочного мат</w:t>
      </w:r>
      <w:r w:rsidRPr="00625F00">
        <w:rPr>
          <w:rFonts w:ascii="Times New Roman" w:hAnsi="Times New Roman" w:cs="Times New Roman"/>
          <w:sz w:val="28"/>
          <w:szCs w:val="28"/>
        </w:rPr>
        <w:t>е</w:t>
      </w:r>
      <w:r w:rsidRPr="00625F00">
        <w:rPr>
          <w:rFonts w:ascii="Times New Roman" w:hAnsi="Times New Roman" w:cs="Times New Roman"/>
          <w:sz w:val="28"/>
          <w:szCs w:val="28"/>
        </w:rPr>
        <w:lastRenderedPageBreak/>
        <w:t>риала описана в труде</w:t>
      </w:r>
      <w:r w:rsidRPr="00625F00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Pr="00625F00">
        <w:rPr>
          <w:rFonts w:ascii="Times New Roman" w:hAnsi="Times New Roman" w:cs="Times New Roman"/>
          <w:sz w:val="28"/>
          <w:szCs w:val="28"/>
        </w:rPr>
        <w:t>Изменение веса и всхожести семян томатов и проце</w:t>
      </w:r>
      <w:r w:rsidRPr="00625F00">
        <w:rPr>
          <w:rFonts w:ascii="Times New Roman" w:hAnsi="Times New Roman" w:cs="Times New Roman"/>
          <w:sz w:val="28"/>
          <w:szCs w:val="28"/>
        </w:rPr>
        <w:t>с</w:t>
      </w:r>
      <w:r w:rsidRPr="00625F00">
        <w:rPr>
          <w:rFonts w:ascii="Times New Roman" w:hAnsi="Times New Roman" w:cs="Times New Roman"/>
          <w:sz w:val="28"/>
          <w:szCs w:val="28"/>
        </w:rPr>
        <w:t>сы их формирования» авторов Алексеева Р.В., Афанасьевой Э.А. (1975).</w:t>
      </w:r>
    </w:p>
    <w:p w:rsidR="00931ABB" w:rsidRPr="00625F00" w:rsidRDefault="00931ABB" w:rsidP="00931ABB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5F00">
        <w:rPr>
          <w:rFonts w:ascii="Times New Roman" w:hAnsi="Times New Roman" w:cs="Times New Roman"/>
          <w:sz w:val="28"/>
          <w:szCs w:val="28"/>
        </w:rPr>
        <w:t>Применение биопрепаратов при выращивании рассады описаны в стат</w:t>
      </w:r>
      <w:r w:rsidRPr="00625F00">
        <w:rPr>
          <w:rFonts w:ascii="Times New Roman" w:hAnsi="Times New Roman" w:cs="Times New Roman"/>
          <w:sz w:val="28"/>
          <w:szCs w:val="28"/>
        </w:rPr>
        <w:t>ь</w:t>
      </w:r>
      <w:r w:rsidRPr="00625F00">
        <w:rPr>
          <w:rFonts w:ascii="Times New Roman" w:hAnsi="Times New Roman" w:cs="Times New Roman"/>
          <w:sz w:val="28"/>
          <w:szCs w:val="28"/>
        </w:rPr>
        <w:t>ях  Поляковой Е.В. (2006), а также в издании Лудилова В.А. (2005), Лудилова В., Алексеева Ю. (2011).</w:t>
      </w:r>
      <w:r w:rsidRPr="00625F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31ABB" w:rsidRPr="00625F00" w:rsidRDefault="00931ABB" w:rsidP="00931A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25F00">
        <w:rPr>
          <w:rFonts w:ascii="Times New Roman" w:hAnsi="Times New Roman" w:cs="Times New Roman"/>
          <w:sz w:val="28"/>
          <w:szCs w:val="28"/>
        </w:rPr>
        <w:t xml:space="preserve">Применение биопрепаратов позволит  снизить пестицидную нагрузку при выращивании рассадного томата, за счет того, что бактерии выделяют в субстрат антибиотики, данный опыт представлен в статье </w:t>
      </w:r>
      <w:r w:rsidRPr="00625F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25F00">
        <w:rPr>
          <w:rFonts w:ascii="Times New Roman" w:hAnsi="Times New Roman" w:cs="Times New Roman"/>
          <w:sz w:val="28"/>
          <w:szCs w:val="28"/>
        </w:rPr>
        <w:t>Поляковой  Е.В. (2008). Методические указания по испытанию фунгицидов представлены в методических рекомендациях под редакцией Тоскунов (1985).</w:t>
      </w:r>
    </w:p>
    <w:p w:rsidR="00931ABB" w:rsidRPr="00625F00" w:rsidRDefault="00931ABB" w:rsidP="00931A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25F0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1365885</wp:posOffset>
            </wp:positionV>
            <wp:extent cx="2818130" cy="2114550"/>
            <wp:effectExtent l="19050" t="0" r="1270" b="0"/>
            <wp:wrapThrough wrapText="bothSides">
              <wp:wrapPolygon edited="0">
                <wp:start x="-146" y="0"/>
                <wp:lineTo x="-146" y="21405"/>
                <wp:lineTo x="21610" y="21405"/>
                <wp:lineTo x="21610" y="0"/>
                <wp:lineTo x="-146" y="0"/>
              </wp:wrapPolygon>
            </wp:wrapThrough>
            <wp:docPr id="95" name="Рисунок 1" descr="C:\Users\1\ПРоект 8 класс 1\DSCF9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ПРоект 8 класс 1\DSCF92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25F00">
        <w:rPr>
          <w:rFonts w:ascii="Times New Roman" w:hAnsi="Times New Roman" w:cs="Times New Roman"/>
          <w:sz w:val="28"/>
          <w:szCs w:val="28"/>
        </w:rPr>
        <w:t>Особенности технологий выращивании представлены детерминантных и индетерминантных томатов представлены на официальных сайтах произв</w:t>
      </w:r>
      <w:r w:rsidRPr="00625F00">
        <w:rPr>
          <w:rFonts w:ascii="Times New Roman" w:hAnsi="Times New Roman" w:cs="Times New Roman"/>
          <w:sz w:val="28"/>
          <w:szCs w:val="28"/>
        </w:rPr>
        <w:t>о</w:t>
      </w:r>
      <w:r w:rsidRPr="00625F00">
        <w:rPr>
          <w:rFonts w:ascii="Times New Roman" w:hAnsi="Times New Roman" w:cs="Times New Roman"/>
          <w:sz w:val="28"/>
          <w:szCs w:val="28"/>
        </w:rPr>
        <w:t xml:space="preserve">дителей («Семко-Юниор» </w:t>
      </w:r>
      <w:hyperlink r:id="rId12" w:history="1">
        <w:r w:rsidRPr="00625F00">
          <w:rPr>
            <w:rStyle w:val="ae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625F00">
          <w:rPr>
            <w:rStyle w:val="ae"/>
            <w:rFonts w:ascii="Times New Roman" w:hAnsi="Times New Roman" w:cs="Times New Roman"/>
            <w:sz w:val="28"/>
            <w:szCs w:val="28"/>
          </w:rPr>
          <w:t>.</w:t>
        </w:r>
        <w:r w:rsidRPr="00625F00">
          <w:rPr>
            <w:rStyle w:val="ae"/>
            <w:rFonts w:ascii="Times New Roman" w:hAnsi="Times New Roman" w:cs="Times New Roman"/>
            <w:sz w:val="28"/>
            <w:szCs w:val="28"/>
            <w:lang w:val="en-US"/>
          </w:rPr>
          <w:t>semko</w:t>
        </w:r>
        <w:r w:rsidRPr="00625F00">
          <w:rPr>
            <w:rStyle w:val="ae"/>
            <w:rFonts w:ascii="Times New Roman" w:hAnsi="Times New Roman" w:cs="Times New Roman"/>
            <w:sz w:val="28"/>
            <w:szCs w:val="28"/>
          </w:rPr>
          <w:t>.</w:t>
        </w:r>
        <w:r w:rsidRPr="00625F00">
          <w:rPr>
            <w:rStyle w:val="ae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625F00">
        <w:rPr>
          <w:rFonts w:ascii="Times New Roman" w:hAnsi="Times New Roman" w:cs="Times New Roman"/>
          <w:sz w:val="28"/>
          <w:szCs w:val="28"/>
        </w:rPr>
        <w:t>).Описание сортов, гибридов, р</w:t>
      </w:r>
      <w:r w:rsidRPr="00625F00">
        <w:rPr>
          <w:rFonts w:ascii="Times New Roman" w:hAnsi="Times New Roman" w:cs="Times New Roman"/>
          <w:sz w:val="28"/>
          <w:szCs w:val="28"/>
        </w:rPr>
        <w:t>е</w:t>
      </w:r>
      <w:r w:rsidRPr="00625F00">
        <w:rPr>
          <w:rFonts w:ascii="Times New Roman" w:hAnsi="Times New Roman" w:cs="Times New Roman"/>
          <w:sz w:val="28"/>
          <w:szCs w:val="28"/>
        </w:rPr>
        <w:t>зультаты исследований демонстрационных площадок даны в периодическом издании данной фирмы «Новый зе</w:t>
      </w:r>
      <w:r w:rsidRPr="00625F00">
        <w:rPr>
          <w:rFonts w:ascii="Times New Roman" w:hAnsi="Times New Roman" w:cs="Times New Roman"/>
          <w:sz w:val="28"/>
          <w:szCs w:val="28"/>
        </w:rPr>
        <w:t>м</w:t>
      </w:r>
      <w:r w:rsidRPr="00625F00">
        <w:rPr>
          <w:rFonts w:ascii="Times New Roman" w:hAnsi="Times New Roman" w:cs="Times New Roman"/>
          <w:sz w:val="28"/>
          <w:szCs w:val="28"/>
        </w:rPr>
        <w:t xml:space="preserve">леделец» и на сайте </w:t>
      </w:r>
      <w:hyperlink r:id="rId13" w:history="1">
        <w:r w:rsidRPr="00625F00">
          <w:rPr>
            <w:rStyle w:val="ae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625F00">
          <w:rPr>
            <w:rStyle w:val="ae"/>
            <w:rFonts w:ascii="Times New Roman" w:hAnsi="Times New Roman" w:cs="Times New Roman"/>
            <w:sz w:val="28"/>
            <w:szCs w:val="28"/>
          </w:rPr>
          <w:t>.</w:t>
        </w:r>
        <w:r w:rsidRPr="00625F00">
          <w:rPr>
            <w:rStyle w:val="ae"/>
            <w:rFonts w:ascii="Times New Roman" w:hAnsi="Times New Roman" w:cs="Times New Roman"/>
            <w:sz w:val="28"/>
            <w:szCs w:val="28"/>
            <w:lang w:val="en-US"/>
          </w:rPr>
          <w:t>semko</w:t>
        </w:r>
        <w:r w:rsidRPr="00625F00">
          <w:rPr>
            <w:rStyle w:val="ae"/>
            <w:rFonts w:ascii="Times New Roman" w:hAnsi="Times New Roman" w:cs="Times New Roman"/>
            <w:sz w:val="28"/>
            <w:szCs w:val="28"/>
          </w:rPr>
          <w:t>.</w:t>
        </w:r>
        <w:r w:rsidRPr="00625F00">
          <w:rPr>
            <w:rStyle w:val="ae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625F00">
        <w:rPr>
          <w:rFonts w:ascii="Times New Roman" w:hAnsi="Times New Roman" w:cs="Times New Roman"/>
          <w:sz w:val="28"/>
          <w:szCs w:val="28"/>
        </w:rPr>
        <w:t>.</w:t>
      </w:r>
    </w:p>
    <w:p w:rsidR="00931ABB" w:rsidRDefault="00931ABB" w:rsidP="00931A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25F00">
        <w:rPr>
          <w:rFonts w:ascii="Times New Roman" w:hAnsi="Times New Roman" w:cs="Times New Roman"/>
          <w:sz w:val="28"/>
          <w:szCs w:val="28"/>
        </w:rPr>
        <w:t>Уборку урожая надо проводить своевременно, желательно в сухую п</w:t>
      </w:r>
      <w:r w:rsidRPr="00625F00">
        <w:rPr>
          <w:rFonts w:ascii="Times New Roman" w:hAnsi="Times New Roman" w:cs="Times New Roman"/>
          <w:sz w:val="28"/>
          <w:szCs w:val="28"/>
        </w:rPr>
        <w:t>о</w:t>
      </w:r>
      <w:r w:rsidRPr="00625F00">
        <w:rPr>
          <w:rFonts w:ascii="Times New Roman" w:hAnsi="Times New Roman" w:cs="Times New Roman"/>
          <w:sz w:val="28"/>
          <w:szCs w:val="28"/>
        </w:rPr>
        <w:t>году, не поврежденные вредителями и не пораженные болезнями овощи, хранить в условиях оптимальной те</w:t>
      </w:r>
      <w:r w:rsidRPr="00625F00">
        <w:rPr>
          <w:rFonts w:ascii="Times New Roman" w:hAnsi="Times New Roman" w:cs="Times New Roman"/>
          <w:sz w:val="28"/>
          <w:szCs w:val="28"/>
        </w:rPr>
        <w:t>м</w:t>
      </w:r>
      <w:r w:rsidRPr="00625F00">
        <w:rPr>
          <w:rFonts w:ascii="Times New Roman" w:hAnsi="Times New Roman" w:cs="Times New Roman"/>
          <w:sz w:val="28"/>
          <w:szCs w:val="28"/>
        </w:rPr>
        <w:t xml:space="preserve">пературы и влажности. </w:t>
      </w:r>
      <w:r w:rsidRPr="00625F00">
        <w:rPr>
          <w:rFonts w:ascii="Times New Roman" w:hAnsi="Times New Roman" w:cs="Times New Roman"/>
          <w:color w:val="000000"/>
          <w:sz w:val="28"/>
          <w:szCs w:val="28"/>
        </w:rPr>
        <w:t>Основы хран</w:t>
      </w:r>
      <w:r w:rsidRPr="00625F00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625F00">
        <w:rPr>
          <w:rFonts w:ascii="Times New Roman" w:hAnsi="Times New Roman" w:cs="Times New Roman"/>
          <w:color w:val="000000"/>
          <w:sz w:val="28"/>
          <w:szCs w:val="28"/>
        </w:rPr>
        <w:t xml:space="preserve">ния сочного растительного сырья освещены в монографии </w:t>
      </w:r>
      <w:r w:rsidRPr="00625F00">
        <w:rPr>
          <w:rFonts w:ascii="Times New Roman" w:hAnsi="Times New Roman" w:cs="Times New Roman"/>
          <w:sz w:val="28"/>
          <w:szCs w:val="28"/>
        </w:rPr>
        <w:t>Щербина В.С., (1978).</w:t>
      </w:r>
    </w:p>
    <w:p w:rsidR="00CF13D5" w:rsidRDefault="00CF13D5" w:rsidP="00CF13D5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D37F99">
        <w:rPr>
          <w:color w:val="000000"/>
          <w:sz w:val="28"/>
          <w:szCs w:val="28"/>
        </w:rPr>
        <w:t>Шмели - насекомые менее требовательные, чем пчелы. Жизнь заставляет их посещать цветы и тогда, когда избалованные медоносные пчелы предп</w:t>
      </w:r>
      <w:r w:rsidRPr="00D37F99">
        <w:rPr>
          <w:color w:val="000000"/>
          <w:sz w:val="28"/>
          <w:szCs w:val="28"/>
        </w:rPr>
        <w:t>о</w:t>
      </w:r>
      <w:r w:rsidRPr="00D37F99">
        <w:rPr>
          <w:color w:val="000000"/>
          <w:sz w:val="28"/>
          <w:szCs w:val="28"/>
        </w:rPr>
        <w:t>читают отсиживаться в ульях в холодную, ветреную, пасмурную погоду. Шмели-снабженцы работают даже до рассвета и после заката. Многих шм</w:t>
      </w:r>
      <w:r w:rsidRPr="00D37F99">
        <w:rPr>
          <w:color w:val="000000"/>
          <w:sz w:val="28"/>
          <w:szCs w:val="28"/>
        </w:rPr>
        <w:t>е</w:t>
      </w:r>
      <w:r w:rsidRPr="00D37F99">
        <w:rPr>
          <w:color w:val="000000"/>
          <w:sz w:val="28"/>
          <w:szCs w:val="28"/>
        </w:rPr>
        <w:t>лей не пугает и мелкий дождь, а некоторых даже гроза. Пчел не привлекает нектар с концентрацией сахара меньше 10%. Шмели довольствуются 2% с</w:t>
      </w:r>
      <w:r w:rsidRPr="00D37F99">
        <w:rPr>
          <w:color w:val="000000"/>
          <w:sz w:val="28"/>
          <w:szCs w:val="28"/>
        </w:rPr>
        <w:t>а</w:t>
      </w:r>
      <w:r w:rsidRPr="00D37F99">
        <w:rPr>
          <w:color w:val="000000"/>
          <w:sz w:val="28"/>
          <w:szCs w:val="28"/>
        </w:rPr>
        <w:lastRenderedPageBreak/>
        <w:t xml:space="preserve">харным сиропом. Они работают на цветах в </w:t>
      </w:r>
      <w:r>
        <w:rPr>
          <w:color w:val="000000"/>
          <w:sz w:val="28"/>
          <w:szCs w:val="28"/>
        </w:rPr>
        <w:t>3—5 раз быстрее пчёл, опыляя за</w:t>
      </w:r>
      <w:r w:rsidRPr="00D37F99">
        <w:rPr>
          <w:color w:val="000000"/>
          <w:sz w:val="28"/>
          <w:szCs w:val="28"/>
        </w:rPr>
        <w:t>одно и то же время больше гораздо больше растений</w:t>
      </w:r>
      <w:r>
        <w:rPr>
          <w:color w:val="000000"/>
          <w:sz w:val="28"/>
          <w:szCs w:val="28"/>
        </w:rPr>
        <w:t xml:space="preserve">  [ </w:t>
      </w:r>
      <w:hyperlink r:id="rId14" w:history="1">
        <w:r w:rsidRPr="00521745">
          <w:rPr>
            <w:rStyle w:val="ae"/>
            <w:rFonts w:eastAsiaTheme="minorHAnsi"/>
            <w:sz w:val="28"/>
            <w:szCs w:val="28"/>
          </w:rPr>
          <w:t>http://www</w:t>
        </w:r>
      </w:hyperlink>
      <w:r w:rsidRPr="00D37F99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 w:rsidRPr="00CF13D5">
        <w:rPr>
          <w:color w:val="0000FF"/>
          <w:sz w:val="28"/>
          <w:szCs w:val="28"/>
        </w:rPr>
        <w:t>agroimpulse.ru/</w:t>
      </w:r>
      <w:r>
        <w:rPr>
          <w:color w:val="000000"/>
          <w:sz w:val="28"/>
          <w:szCs w:val="28"/>
        </w:rPr>
        <w:t xml:space="preserve">  </w:t>
      </w:r>
      <w:r w:rsidRPr="00D37F99">
        <w:rPr>
          <w:color w:val="000000"/>
          <w:sz w:val="28"/>
          <w:szCs w:val="28"/>
        </w:rPr>
        <w:t>].</w:t>
      </w:r>
    </w:p>
    <w:p w:rsidR="00CF13D5" w:rsidRPr="00D37F99" w:rsidRDefault="00CF13D5" w:rsidP="00CF13D5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D37F99">
        <w:rPr>
          <w:color w:val="000000"/>
          <w:sz w:val="28"/>
          <w:szCs w:val="28"/>
        </w:rPr>
        <w:t>Небольшие встряхивания тепличных растений в дневные часы спосо</w:t>
      </w:r>
      <w:r w:rsidRPr="00D37F99">
        <w:rPr>
          <w:color w:val="000000"/>
          <w:sz w:val="28"/>
          <w:szCs w:val="28"/>
        </w:rPr>
        <w:t>б</w:t>
      </w:r>
      <w:r w:rsidRPr="00D37F99">
        <w:rPr>
          <w:color w:val="000000"/>
          <w:sz w:val="28"/>
          <w:szCs w:val="28"/>
        </w:rPr>
        <w:t>ствуют осыпанию пыльцы и опылению, но в теплицах очень трудно подде</w:t>
      </w:r>
      <w:r w:rsidRPr="00D37F99">
        <w:rPr>
          <w:color w:val="000000"/>
          <w:sz w:val="28"/>
          <w:szCs w:val="28"/>
        </w:rPr>
        <w:t>р</w:t>
      </w:r>
      <w:r w:rsidRPr="00D37F99">
        <w:rPr>
          <w:color w:val="000000"/>
          <w:sz w:val="28"/>
          <w:szCs w:val="28"/>
        </w:rPr>
        <w:t>живать оптимальные условия по свету, влажности, температуре, питанию. Поэтому вероятность и качество опыления снижаются. Механическое оп</w:t>
      </w:r>
      <w:r w:rsidRPr="00D37F99">
        <w:rPr>
          <w:color w:val="000000"/>
          <w:sz w:val="28"/>
          <w:szCs w:val="28"/>
        </w:rPr>
        <w:t>ы</w:t>
      </w:r>
      <w:r w:rsidRPr="00D37F99">
        <w:rPr>
          <w:color w:val="000000"/>
          <w:sz w:val="28"/>
          <w:szCs w:val="28"/>
        </w:rPr>
        <w:t>ление на томатах (постукивание по проволоке) дает определенный результат, но 100% -ного качественного опыления таким</w:t>
      </w:r>
      <w:r>
        <w:rPr>
          <w:color w:val="000000"/>
          <w:sz w:val="28"/>
          <w:szCs w:val="28"/>
        </w:rPr>
        <w:t xml:space="preserve"> методом не добьешься </w:t>
      </w:r>
      <w:r w:rsidRPr="00D37F99">
        <w:rPr>
          <w:color w:val="000000"/>
          <w:sz w:val="28"/>
          <w:szCs w:val="28"/>
        </w:rPr>
        <w:t xml:space="preserve"> [</w:t>
      </w:r>
      <w:hyperlink r:id="rId15" w:history="1">
        <w:r w:rsidRPr="00521745">
          <w:rPr>
            <w:rStyle w:val="ae"/>
            <w:rFonts w:eastAsiaTheme="minorHAnsi"/>
            <w:sz w:val="28"/>
            <w:szCs w:val="28"/>
          </w:rPr>
          <w:t>http://zoofermer.ru/</w:t>
        </w:r>
      </w:hyperlink>
      <w:r w:rsidRPr="00D37F99">
        <w:rPr>
          <w:color w:val="000000"/>
          <w:sz w:val="28"/>
          <w:szCs w:val="28"/>
        </w:rPr>
        <w:t>].</w:t>
      </w:r>
    </w:p>
    <w:p w:rsidR="00CF13D5" w:rsidRPr="00D37F99" w:rsidRDefault="00CF13D5" w:rsidP="00CF13D5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CF13D5" w:rsidRPr="00625F00" w:rsidRDefault="00CF13D5" w:rsidP="00931AB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31ABB" w:rsidRPr="00625F00" w:rsidRDefault="00931ABB" w:rsidP="00931ABB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931ABB" w:rsidRDefault="00931ABB" w:rsidP="00931ABB">
      <w:pPr>
        <w:pStyle w:val="a3"/>
        <w:spacing w:before="0" w:beforeAutospacing="0" w:after="0" w:afterAutospacing="0" w:line="276" w:lineRule="auto"/>
        <w:ind w:firstLine="709"/>
        <w:jc w:val="center"/>
        <w:rPr>
          <w:b/>
          <w:sz w:val="28"/>
          <w:szCs w:val="28"/>
        </w:rPr>
      </w:pPr>
    </w:p>
    <w:p w:rsidR="00931ABB" w:rsidRDefault="00931ABB" w:rsidP="00931ABB">
      <w:pPr>
        <w:pStyle w:val="a3"/>
        <w:spacing w:before="0" w:beforeAutospacing="0" w:after="0" w:afterAutospacing="0" w:line="276" w:lineRule="auto"/>
        <w:ind w:firstLine="709"/>
        <w:jc w:val="center"/>
        <w:rPr>
          <w:b/>
          <w:sz w:val="28"/>
          <w:szCs w:val="28"/>
        </w:rPr>
      </w:pPr>
    </w:p>
    <w:p w:rsidR="00931ABB" w:rsidRDefault="00931ABB" w:rsidP="00931ABB">
      <w:pPr>
        <w:pStyle w:val="a3"/>
        <w:spacing w:before="0" w:beforeAutospacing="0" w:after="0" w:afterAutospacing="0" w:line="276" w:lineRule="auto"/>
        <w:ind w:firstLine="709"/>
        <w:jc w:val="center"/>
        <w:rPr>
          <w:b/>
          <w:sz w:val="28"/>
          <w:szCs w:val="28"/>
        </w:rPr>
      </w:pPr>
    </w:p>
    <w:p w:rsidR="00931ABB" w:rsidRDefault="00931ABB" w:rsidP="00931ABB">
      <w:pPr>
        <w:pStyle w:val="a3"/>
        <w:spacing w:before="0" w:beforeAutospacing="0" w:after="0" w:afterAutospacing="0" w:line="276" w:lineRule="auto"/>
        <w:ind w:firstLine="709"/>
        <w:jc w:val="center"/>
        <w:rPr>
          <w:b/>
          <w:sz w:val="28"/>
          <w:szCs w:val="28"/>
        </w:rPr>
      </w:pPr>
    </w:p>
    <w:p w:rsidR="00931ABB" w:rsidRDefault="00931ABB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CF13D5" w:rsidRDefault="00CF13D5" w:rsidP="00931AB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931ABB" w:rsidRDefault="00931ABB" w:rsidP="00931ABB">
      <w:pPr>
        <w:pStyle w:val="a3"/>
        <w:spacing w:before="0" w:beforeAutospacing="0" w:after="0" w:afterAutospacing="0" w:line="276" w:lineRule="auto"/>
        <w:rPr>
          <w:b/>
          <w:color w:val="009999"/>
          <w:sz w:val="28"/>
          <w:szCs w:val="28"/>
        </w:rPr>
      </w:pPr>
    </w:p>
    <w:p w:rsidR="00931ABB" w:rsidRPr="00F11486" w:rsidRDefault="00931ABB" w:rsidP="00931ABB">
      <w:pPr>
        <w:pStyle w:val="a3"/>
        <w:spacing w:before="0" w:beforeAutospacing="0" w:after="0" w:afterAutospacing="0" w:line="276" w:lineRule="auto"/>
        <w:ind w:firstLine="709"/>
        <w:jc w:val="center"/>
        <w:rPr>
          <w:b/>
          <w:color w:val="009999"/>
          <w:sz w:val="28"/>
          <w:szCs w:val="28"/>
        </w:rPr>
      </w:pPr>
      <w:r>
        <w:rPr>
          <w:b/>
          <w:color w:val="009999"/>
          <w:sz w:val="28"/>
          <w:szCs w:val="28"/>
        </w:rPr>
        <w:lastRenderedPageBreak/>
        <w:t xml:space="preserve">Глава 2. </w:t>
      </w:r>
      <w:r w:rsidRPr="00F11486">
        <w:rPr>
          <w:b/>
          <w:color w:val="009999"/>
          <w:sz w:val="28"/>
          <w:szCs w:val="28"/>
        </w:rPr>
        <w:t>МЕТОДИКА ПРОВЕДЕНИЯ ИССЛЕДОВАНИЙ</w:t>
      </w:r>
    </w:p>
    <w:p w:rsidR="00931ABB" w:rsidRPr="002317B2" w:rsidRDefault="00931ABB" w:rsidP="00931ABB">
      <w:pPr>
        <w:pStyle w:val="a3"/>
        <w:spacing w:before="0" w:beforeAutospacing="0" w:after="0" w:afterAutospacing="0" w:line="276" w:lineRule="auto"/>
        <w:ind w:firstLine="709"/>
        <w:jc w:val="center"/>
        <w:rPr>
          <w:b/>
          <w:sz w:val="28"/>
          <w:szCs w:val="28"/>
        </w:rPr>
      </w:pPr>
    </w:p>
    <w:p w:rsidR="00931ABB" w:rsidRDefault="00931ABB" w:rsidP="00931ABB">
      <w:pPr>
        <w:pStyle w:val="Default"/>
        <w:spacing w:line="360" w:lineRule="auto"/>
        <w:ind w:firstLine="567"/>
        <w:rPr>
          <w:sz w:val="28"/>
          <w:szCs w:val="28"/>
        </w:rPr>
      </w:pPr>
      <w:r w:rsidRPr="00EC1199">
        <w:rPr>
          <w:bCs/>
          <w:sz w:val="28"/>
          <w:szCs w:val="28"/>
        </w:rPr>
        <w:t>Методика исследования возбудителей грибковых заболеваний и фунг</w:t>
      </w:r>
      <w:r w:rsidRPr="00EC1199">
        <w:rPr>
          <w:bCs/>
          <w:sz w:val="28"/>
          <w:szCs w:val="28"/>
        </w:rPr>
        <w:t>и</w:t>
      </w:r>
      <w:r w:rsidRPr="00EC1199">
        <w:rPr>
          <w:bCs/>
          <w:sz w:val="28"/>
          <w:szCs w:val="28"/>
        </w:rPr>
        <w:t>цидной активности биопрепаратами.</w:t>
      </w:r>
      <w:r w:rsidRPr="002317B2">
        <w:rPr>
          <w:sz w:val="28"/>
          <w:szCs w:val="28"/>
        </w:rPr>
        <w:t xml:space="preserve"> Приготовить препараты из спор грибов – возбудителей болезней сельскохозяйственных культур. Для этого в каплю воды на предметном стекле нанести препаровальной иглой поочередно н</w:t>
      </w:r>
      <w:r w:rsidRPr="002317B2">
        <w:rPr>
          <w:sz w:val="28"/>
          <w:szCs w:val="28"/>
        </w:rPr>
        <w:t>е</w:t>
      </w:r>
      <w:r w:rsidRPr="002317B2">
        <w:rPr>
          <w:sz w:val="28"/>
          <w:szCs w:val="28"/>
        </w:rPr>
        <w:t>большое количество спор изучаемых видов грибов, накрыть покровным стеклом и рассмотреть при малом и большом увеличении микроскопа. Изм</w:t>
      </w:r>
      <w:r w:rsidRPr="002317B2">
        <w:rPr>
          <w:sz w:val="28"/>
          <w:szCs w:val="28"/>
        </w:rPr>
        <w:t>е</w:t>
      </w:r>
      <w:r w:rsidRPr="002317B2">
        <w:rPr>
          <w:sz w:val="28"/>
          <w:szCs w:val="28"/>
        </w:rPr>
        <w:t>рить с помощью окулярного микрометра длину и ширину спор. На основании данных измерений, строения оболочки, формы и ок</w:t>
      </w:r>
      <w:r>
        <w:rPr>
          <w:sz w:val="28"/>
          <w:szCs w:val="28"/>
        </w:rPr>
        <w:t>раски спор определить вид гриба (</w:t>
      </w:r>
      <w:r w:rsidRPr="00EC1199">
        <w:rPr>
          <w:sz w:val="28"/>
          <w:szCs w:val="28"/>
        </w:rPr>
        <w:t>Красникова Л.В., Гунькова П.И., 2011).</w:t>
      </w:r>
    </w:p>
    <w:p w:rsidR="00931ABB" w:rsidRPr="002317B2" w:rsidRDefault="00931ABB" w:rsidP="00931ABB">
      <w:pPr>
        <w:pStyle w:val="Default"/>
        <w:spacing w:line="360" w:lineRule="auto"/>
        <w:ind w:firstLine="567"/>
        <w:rPr>
          <w:sz w:val="28"/>
          <w:szCs w:val="28"/>
        </w:rPr>
      </w:pPr>
      <w:r w:rsidRPr="002317B2">
        <w:rPr>
          <w:sz w:val="28"/>
          <w:szCs w:val="28"/>
        </w:rPr>
        <w:t xml:space="preserve">Фунгицидная активность клеточного сока томата против возбудителей грибковых заболеваний изучалась по методике Н.М. Голышина. </w:t>
      </w:r>
      <w:r w:rsidRPr="002317B2">
        <w:rPr>
          <w:b/>
          <w:bCs/>
          <w:sz w:val="28"/>
          <w:szCs w:val="28"/>
        </w:rPr>
        <w:t xml:space="preserve"> </w:t>
      </w:r>
      <w:r w:rsidRPr="002317B2">
        <w:rPr>
          <w:sz w:val="28"/>
          <w:szCs w:val="28"/>
        </w:rPr>
        <w:t>Пригото</w:t>
      </w:r>
      <w:r w:rsidRPr="002317B2">
        <w:rPr>
          <w:sz w:val="28"/>
          <w:szCs w:val="28"/>
        </w:rPr>
        <w:t>в</w:t>
      </w:r>
      <w:r w:rsidRPr="002317B2">
        <w:rPr>
          <w:sz w:val="28"/>
          <w:szCs w:val="28"/>
        </w:rPr>
        <w:t xml:space="preserve">лены питательные среды из агар-агара и 5 разных полученных фильтратов. Один вариант контрольный: питательная среда приготовлена из агара и сока томата, не обработанной биопрепаратами. Для этого взяты соотношения: </w:t>
      </w:r>
      <w:r w:rsidRPr="00EC1199">
        <w:rPr>
          <w:sz w:val="28"/>
          <w:szCs w:val="28"/>
        </w:rPr>
        <w:t xml:space="preserve">50 мл. фильтрата и 1гр. агар-агара. </w:t>
      </w:r>
    </w:p>
    <w:p w:rsidR="00931ABB" w:rsidRPr="002317B2" w:rsidRDefault="00931ABB" w:rsidP="00931ABB">
      <w:pPr>
        <w:pStyle w:val="Default"/>
        <w:spacing w:line="360" w:lineRule="auto"/>
        <w:ind w:firstLine="567"/>
        <w:rPr>
          <w:sz w:val="28"/>
          <w:szCs w:val="28"/>
        </w:rPr>
      </w:pPr>
      <w:r w:rsidRPr="002317B2">
        <w:rPr>
          <w:sz w:val="28"/>
          <w:szCs w:val="28"/>
        </w:rPr>
        <w:t>В стерильные чашки Петри поместила питательную среду и нанесла на неё методом штриха мицелий возбудителей.</w:t>
      </w:r>
    </w:p>
    <w:p w:rsidR="00931ABB" w:rsidRPr="002317B2" w:rsidRDefault="00931ABB" w:rsidP="00931ABB">
      <w:pPr>
        <w:pStyle w:val="Default"/>
        <w:spacing w:line="360" w:lineRule="auto"/>
        <w:ind w:firstLine="567"/>
        <w:rPr>
          <w:color w:val="auto"/>
          <w:sz w:val="28"/>
          <w:szCs w:val="28"/>
        </w:rPr>
      </w:pPr>
      <w:r w:rsidRPr="002317B2">
        <w:rPr>
          <w:sz w:val="28"/>
          <w:szCs w:val="28"/>
        </w:rPr>
        <w:t xml:space="preserve">Посев на поверхность среды в чашку Петри. В чашки Петри заливают расплавленный агар - агар, дают ему застыть и подсушивают в термостате. Посев </w:t>
      </w:r>
      <w:r w:rsidRPr="002317B2">
        <w:rPr>
          <w:color w:val="auto"/>
          <w:sz w:val="28"/>
          <w:szCs w:val="28"/>
        </w:rPr>
        <w:t>проводят бактериологической петлей  или шпателем Дригальского (стеклянная палочка, согнутая в виде треугольника). При использовании пе</w:t>
      </w:r>
      <w:r w:rsidRPr="002317B2">
        <w:rPr>
          <w:color w:val="auto"/>
          <w:sz w:val="28"/>
          <w:szCs w:val="28"/>
        </w:rPr>
        <w:t>т</w:t>
      </w:r>
      <w:r w:rsidRPr="002317B2">
        <w:rPr>
          <w:color w:val="auto"/>
          <w:sz w:val="28"/>
          <w:szCs w:val="28"/>
        </w:rPr>
        <w:t>ли посев осуществляют штриховым методом. Крышку чашки Петри слегка приоткрывают настолько, чтобы в образующуюся щель проходила петля. Петлю кладут плашмя на питательную среду, чтобы не поцарапать ее, и н</w:t>
      </w:r>
      <w:r w:rsidRPr="002317B2">
        <w:rPr>
          <w:color w:val="auto"/>
          <w:sz w:val="28"/>
          <w:szCs w:val="28"/>
        </w:rPr>
        <w:t>а</w:t>
      </w:r>
      <w:r w:rsidRPr="002317B2">
        <w:rPr>
          <w:color w:val="auto"/>
          <w:sz w:val="28"/>
          <w:szCs w:val="28"/>
        </w:rPr>
        <w:t>носят микробную культуру зигзагообразными движениями (штрихом) по всей поверхности агара, не отрывая от среды, что дает возможность</w:t>
      </w:r>
      <w:r>
        <w:rPr>
          <w:color w:val="auto"/>
          <w:sz w:val="28"/>
          <w:szCs w:val="28"/>
        </w:rPr>
        <w:t xml:space="preserve"> получить изолированные колонии (</w:t>
      </w:r>
      <w:r w:rsidRPr="00EC1199">
        <w:rPr>
          <w:sz w:val="28"/>
          <w:szCs w:val="28"/>
        </w:rPr>
        <w:t>Красникова Л.В., Гунькова П.И., 2011).</w:t>
      </w:r>
    </w:p>
    <w:p w:rsidR="00931ABB" w:rsidRPr="002317B2" w:rsidRDefault="00931ABB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2317B2">
        <w:rPr>
          <w:sz w:val="28"/>
          <w:szCs w:val="28"/>
        </w:rPr>
        <w:lastRenderedPageBreak/>
        <w:t>Плотные среды готовят из жидких путем добавления к ним желиру</w:t>
      </w:r>
      <w:r w:rsidRPr="002317B2">
        <w:rPr>
          <w:sz w:val="28"/>
          <w:szCs w:val="28"/>
        </w:rPr>
        <w:t>ю</w:t>
      </w:r>
      <w:r w:rsidRPr="002317B2">
        <w:rPr>
          <w:sz w:val="28"/>
          <w:szCs w:val="28"/>
        </w:rPr>
        <w:t>щих веществ – желатина или агар-агара (1,5–2,0 %). Оба эти вещества при растворении в горячей воде образуют коллоидный раствор, дающий при о</w:t>
      </w:r>
      <w:r w:rsidRPr="002317B2">
        <w:rPr>
          <w:sz w:val="28"/>
          <w:szCs w:val="28"/>
        </w:rPr>
        <w:t>х</w:t>
      </w:r>
      <w:r>
        <w:rPr>
          <w:sz w:val="28"/>
          <w:szCs w:val="28"/>
        </w:rPr>
        <w:t>лаждении плотный студень (гель) (</w:t>
      </w:r>
      <w:r w:rsidRPr="00EC1199">
        <w:rPr>
          <w:sz w:val="28"/>
          <w:szCs w:val="28"/>
        </w:rPr>
        <w:t>Красникова Л.В., Гунькова П.И., 2011).</w:t>
      </w:r>
    </w:p>
    <w:p w:rsidR="00931ABB" w:rsidRPr="002317B2" w:rsidRDefault="00931ABB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2317B2">
        <w:rPr>
          <w:sz w:val="28"/>
          <w:szCs w:val="28"/>
        </w:rPr>
        <w:t>Исследования велись в соответствии с методикой полевого опыта в овощеводстве и бахчеводстве (Белик, 1992). В течение вегетационного п</w:t>
      </w:r>
      <w:r w:rsidRPr="002317B2">
        <w:rPr>
          <w:sz w:val="28"/>
          <w:szCs w:val="28"/>
        </w:rPr>
        <w:t>е</w:t>
      </w:r>
      <w:r w:rsidRPr="002317B2">
        <w:rPr>
          <w:sz w:val="28"/>
          <w:szCs w:val="28"/>
        </w:rPr>
        <w:t>риода проводились следующие наблюдения, учеты и анализы: фенологич</w:t>
      </w:r>
      <w:r w:rsidRPr="002317B2">
        <w:rPr>
          <w:sz w:val="28"/>
          <w:szCs w:val="28"/>
        </w:rPr>
        <w:t>е</w:t>
      </w:r>
      <w:r w:rsidRPr="002317B2">
        <w:rPr>
          <w:sz w:val="28"/>
          <w:szCs w:val="28"/>
        </w:rPr>
        <w:t>ские наблюдения, оценка степени приживаемости рассады, биометрия, учет урожая. При проведении фенологии отмечали фазы развития: всходы, поя</w:t>
      </w:r>
      <w:r w:rsidRPr="002317B2">
        <w:rPr>
          <w:sz w:val="28"/>
          <w:szCs w:val="28"/>
        </w:rPr>
        <w:t>в</w:t>
      </w:r>
      <w:r w:rsidRPr="002317B2">
        <w:rPr>
          <w:sz w:val="28"/>
          <w:szCs w:val="28"/>
        </w:rPr>
        <w:t>ление первого и второго настоящего листа, высадка рассады в грунт, бутон</w:t>
      </w:r>
      <w:r w:rsidRPr="002317B2">
        <w:rPr>
          <w:sz w:val="28"/>
          <w:szCs w:val="28"/>
        </w:rPr>
        <w:t>и</w:t>
      </w:r>
      <w:r w:rsidRPr="002317B2">
        <w:rPr>
          <w:sz w:val="28"/>
          <w:szCs w:val="28"/>
        </w:rPr>
        <w:t>зация, цветение 1, 2, 3-4 кистей, начало созревания плодов, первого и п</w:t>
      </w:r>
      <w:r w:rsidRPr="002317B2">
        <w:rPr>
          <w:sz w:val="28"/>
          <w:szCs w:val="28"/>
        </w:rPr>
        <w:t>о</w:t>
      </w:r>
      <w:r w:rsidRPr="002317B2">
        <w:rPr>
          <w:sz w:val="28"/>
          <w:szCs w:val="28"/>
        </w:rPr>
        <w:t>следнего сбора (Белик, 1992).Оценку приживаемости растений устанавлив</w:t>
      </w:r>
      <w:r w:rsidRPr="002317B2">
        <w:rPr>
          <w:sz w:val="28"/>
          <w:szCs w:val="28"/>
        </w:rPr>
        <w:t>а</w:t>
      </w:r>
      <w:r w:rsidRPr="002317B2">
        <w:rPr>
          <w:sz w:val="28"/>
          <w:szCs w:val="28"/>
        </w:rPr>
        <w:t>ли через 7-10 дней после высадки рассады в открытый грунт. Биометрию проводили по 10 растениям каждого варианта в следующие сроки: – перед высадкой рассады в грунт; – в фазу цветения 1-2 кисти; - плодообразовани</w:t>
      </w:r>
      <w:r>
        <w:rPr>
          <w:sz w:val="28"/>
          <w:szCs w:val="28"/>
        </w:rPr>
        <w:t>я; - плодоношения (Белик, 1992) (прил. 7).</w:t>
      </w:r>
      <w:r w:rsidRPr="002317B2">
        <w:rPr>
          <w:sz w:val="28"/>
          <w:szCs w:val="28"/>
        </w:rPr>
        <w:t xml:space="preserve"> </w:t>
      </w:r>
    </w:p>
    <w:p w:rsidR="00931ABB" w:rsidRPr="002317B2" w:rsidRDefault="00671EED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Учет урожая</w:t>
      </w:r>
      <w:r w:rsidR="00931ABB">
        <w:rPr>
          <w:sz w:val="28"/>
          <w:szCs w:val="28"/>
        </w:rPr>
        <w:t xml:space="preserve"> (прил. 8) </w:t>
      </w:r>
      <w:r w:rsidR="00931ABB" w:rsidRPr="002317B2">
        <w:rPr>
          <w:sz w:val="28"/>
          <w:szCs w:val="28"/>
        </w:rPr>
        <w:t>проводили методом взвешивания с разделением по фракциям согласно ГОСТУ 1725–85 «Томаты свежие. Технические усл</w:t>
      </w:r>
      <w:r w:rsidR="00931ABB" w:rsidRPr="002317B2">
        <w:rPr>
          <w:sz w:val="28"/>
          <w:szCs w:val="28"/>
        </w:rPr>
        <w:t>о</w:t>
      </w:r>
      <w:r w:rsidR="00931ABB" w:rsidRPr="002317B2">
        <w:rPr>
          <w:sz w:val="28"/>
          <w:szCs w:val="28"/>
        </w:rPr>
        <w:t>вия», и по Методике испытания регуляторов роста и развития растений в о</w:t>
      </w:r>
      <w:r w:rsidR="00931ABB" w:rsidRPr="002317B2">
        <w:rPr>
          <w:sz w:val="28"/>
          <w:szCs w:val="28"/>
        </w:rPr>
        <w:t>т</w:t>
      </w:r>
      <w:r w:rsidR="00931ABB" w:rsidRPr="002317B2">
        <w:rPr>
          <w:sz w:val="28"/>
          <w:szCs w:val="28"/>
        </w:rPr>
        <w:t xml:space="preserve">крытом и защищенном грунте (1990). Расчет экономической эффективности – по Методике испытаний регуляторов роста и развития растений в открытом и защищенном грунте (1990). </w:t>
      </w:r>
      <w:bookmarkStart w:id="0" w:name="_GoBack"/>
      <w:bookmarkEnd w:id="0"/>
    </w:p>
    <w:p w:rsidR="00931ABB" w:rsidRPr="00D47886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47886">
        <w:rPr>
          <w:rFonts w:ascii="Times New Roman" w:eastAsia="Times New Roman" w:hAnsi="Times New Roman" w:cs="Times New Roman"/>
          <w:sz w:val="28"/>
          <w:szCs w:val="28"/>
        </w:rPr>
        <w:t>Степень поражения растений томата альтернариозом учитывали по 9-бальной шкале, согласно Методическим указаниям по государственным и</w:t>
      </w:r>
      <w:r w:rsidRPr="00D47886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47886">
        <w:rPr>
          <w:rFonts w:ascii="Times New Roman" w:eastAsia="Times New Roman" w:hAnsi="Times New Roman" w:cs="Times New Roman"/>
          <w:sz w:val="28"/>
          <w:szCs w:val="28"/>
        </w:rPr>
        <w:t>пытаниям фунгицидов, антибиотиков и протравителей семян сельскохозя</w:t>
      </w:r>
      <w:r w:rsidRPr="00D47886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D47886">
        <w:rPr>
          <w:rFonts w:ascii="Times New Roman" w:eastAsia="Times New Roman" w:hAnsi="Times New Roman" w:cs="Times New Roman"/>
          <w:sz w:val="28"/>
          <w:szCs w:val="28"/>
        </w:rPr>
        <w:t>ственных культур (1985). </w:t>
      </w:r>
    </w:p>
    <w:p w:rsidR="00931ABB" w:rsidRPr="002317B2" w:rsidRDefault="00931ABB" w:rsidP="00931ABB">
      <w:pPr>
        <w:pStyle w:val="Default"/>
        <w:spacing w:line="360" w:lineRule="auto"/>
        <w:ind w:firstLine="567"/>
        <w:rPr>
          <w:sz w:val="28"/>
          <w:szCs w:val="28"/>
        </w:rPr>
      </w:pPr>
    </w:p>
    <w:p w:rsidR="00931ABB" w:rsidRPr="002317B2" w:rsidRDefault="00931ABB" w:rsidP="00931ABB">
      <w:pPr>
        <w:pStyle w:val="Default"/>
        <w:spacing w:line="360" w:lineRule="auto"/>
        <w:rPr>
          <w:color w:val="auto"/>
          <w:sz w:val="28"/>
          <w:szCs w:val="28"/>
        </w:rPr>
      </w:pPr>
    </w:p>
    <w:p w:rsidR="00931ABB" w:rsidRPr="0072703F" w:rsidRDefault="00931ABB" w:rsidP="00931ABB">
      <w:pPr>
        <w:pStyle w:val="Default"/>
        <w:pageBreakBefore/>
        <w:spacing w:line="360" w:lineRule="auto"/>
        <w:jc w:val="center"/>
        <w:rPr>
          <w:color w:val="009999"/>
          <w:sz w:val="28"/>
          <w:szCs w:val="28"/>
        </w:rPr>
      </w:pPr>
      <w:r w:rsidRPr="0072703F">
        <w:rPr>
          <w:b/>
          <w:color w:val="009999"/>
          <w:sz w:val="28"/>
          <w:szCs w:val="28"/>
        </w:rPr>
        <w:lastRenderedPageBreak/>
        <w:t>РЕЗУЛЬТАТЫ ИССЛЕДОВАНИЙ И ИХ ОБСУЖДЕНИЕ</w:t>
      </w:r>
    </w:p>
    <w:p w:rsidR="00931ABB" w:rsidRPr="002317B2" w:rsidRDefault="00931ABB" w:rsidP="00931ABB">
      <w:pPr>
        <w:pStyle w:val="a3"/>
        <w:spacing w:before="0" w:beforeAutospacing="0" w:after="0" w:afterAutospacing="0" w:line="276" w:lineRule="auto"/>
        <w:ind w:firstLine="567"/>
        <w:rPr>
          <w:color w:val="000000"/>
          <w:sz w:val="28"/>
          <w:szCs w:val="28"/>
        </w:rPr>
      </w:pPr>
    </w:p>
    <w:p w:rsidR="00931ABB" w:rsidRDefault="00931ABB" w:rsidP="00931ABB">
      <w:pPr>
        <w:pStyle w:val="a3"/>
        <w:spacing w:before="0" w:beforeAutospacing="0" w:after="0" w:afterAutospacing="0" w:line="276" w:lineRule="auto"/>
        <w:ind w:firstLine="567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3.1. Изучение распространения и вредоносность болезней томата, выявление устойчивости гибридов к болезням</w:t>
      </w:r>
    </w:p>
    <w:p w:rsidR="00931ABB" w:rsidRPr="00DD4142" w:rsidRDefault="00931ABB" w:rsidP="00931ABB">
      <w:pPr>
        <w:pStyle w:val="a3"/>
        <w:spacing w:before="0" w:beforeAutospacing="0" w:after="0" w:afterAutospacing="0" w:line="276" w:lineRule="auto"/>
        <w:ind w:firstLine="567"/>
        <w:rPr>
          <w:b/>
          <w:color w:val="000000"/>
          <w:sz w:val="28"/>
          <w:szCs w:val="28"/>
        </w:rPr>
      </w:pPr>
    </w:p>
    <w:p w:rsidR="00931ABB" w:rsidRDefault="00931ABB" w:rsidP="00931ABB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Методом маршрутного обследования были посещены 16 приусадебных участков в селе Бродовое на предмет определения распространения болезней томата. </w:t>
      </w:r>
      <w:r w:rsidRPr="00FA30DF">
        <w:rPr>
          <w:rFonts w:ascii="Times New Roman" w:hAnsi="Times New Roman" w:cs="Times New Roman"/>
          <w:sz w:val="28"/>
          <w:szCs w:val="28"/>
        </w:rPr>
        <w:t>Предварительные осмотры посадок, проводимые весной и летом</w:t>
      </w:r>
      <w:r>
        <w:rPr>
          <w:rFonts w:ascii="Times New Roman" w:hAnsi="Times New Roman" w:cs="Times New Roman"/>
          <w:sz w:val="28"/>
          <w:szCs w:val="28"/>
        </w:rPr>
        <w:t xml:space="preserve"> 2016</w:t>
      </w:r>
      <w:r w:rsidRPr="00FA30DF">
        <w:rPr>
          <w:rFonts w:ascii="Times New Roman" w:hAnsi="Times New Roman" w:cs="Times New Roman"/>
          <w:sz w:val="28"/>
          <w:szCs w:val="28"/>
        </w:rPr>
        <w:t xml:space="preserve"> года, показали, что </w:t>
      </w:r>
      <w:r>
        <w:rPr>
          <w:rFonts w:ascii="Times New Roman" w:hAnsi="Times New Roman" w:cs="Times New Roman"/>
          <w:sz w:val="28"/>
          <w:szCs w:val="28"/>
        </w:rPr>
        <w:t>томаты</w:t>
      </w:r>
      <w:r w:rsidRPr="00FA30DF">
        <w:rPr>
          <w:rFonts w:ascii="Times New Roman" w:hAnsi="Times New Roman" w:cs="Times New Roman"/>
          <w:sz w:val="28"/>
          <w:szCs w:val="28"/>
        </w:rPr>
        <w:t xml:space="preserve"> в период вегетации </w:t>
      </w:r>
      <w:r>
        <w:rPr>
          <w:rFonts w:ascii="Times New Roman" w:hAnsi="Times New Roman" w:cs="Times New Roman"/>
          <w:sz w:val="28"/>
          <w:szCs w:val="28"/>
        </w:rPr>
        <w:t>поражены</w:t>
      </w:r>
      <w:r w:rsidRPr="00FA30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различными заб</w:t>
      </w:r>
      <w:r>
        <w:rPr>
          <w:rFonts w:ascii="Times New Roman" w:hAnsi="Times New Roman" w:cs="Times New Roman"/>
          <w:sz w:val="28"/>
          <w:szCs w:val="28"/>
        </w:rPr>
        <w:t>о</w:t>
      </w:r>
      <w:r w:rsidR="00671EED">
        <w:rPr>
          <w:rFonts w:ascii="Times New Roman" w:hAnsi="Times New Roman" w:cs="Times New Roman"/>
          <w:sz w:val="28"/>
          <w:szCs w:val="28"/>
        </w:rPr>
        <w:t>леваниями.</w:t>
      </w:r>
      <w:r w:rsidRPr="00FA30DF">
        <w:rPr>
          <w:rFonts w:ascii="Times New Roman" w:hAnsi="Times New Roman" w:cs="Times New Roman"/>
          <w:sz w:val="28"/>
          <w:szCs w:val="28"/>
        </w:rPr>
        <w:t xml:space="preserve"> Результаты осмотра (</w:t>
      </w:r>
      <w:r w:rsidR="00BC6AE5">
        <w:rPr>
          <w:rFonts w:ascii="Times New Roman" w:hAnsi="Times New Roman" w:cs="Times New Roman"/>
          <w:sz w:val="28"/>
          <w:szCs w:val="28"/>
        </w:rPr>
        <w:t xml:space="preserve"> см. </w:t>
      </w:r>
      <w:r w:rsidR="00671EED">
        <w:rPr>
          <w:rFonts w:ascii="Times New Roman" w:hAnsi="Times New Roman" w:cs="Times New Roman"/>
          <w:sz w:val="28"/>
          <w:szCs w:val="28"/>
        </w:rPr>
        <w:t xml:space="preserve">электронное приложение </w:t>
      </w:r>
      <w:hyperlink r:id="rId16" w:history="1">
        <w:r w:rsidR="009C6FDE" w:rsidRPr="002A737D">
          <w:rPr>
            <w:rStyle w:val="ae"/>
            <w:rFonts w:ascii="Times New Roman" w:hAnsi="Times New Roman" w:cs="Times New Roman"/>
            <w:sz w:val="28"/>
            <w:szCs w:val="28"/>
          </w:rPr>
          <w:t>https://yadi.sk/i/jgWiCAlWRbEBFw</w:t>
        </w:r>
      </w:hyperlink>
      <w:r w:rsidR="009C6FDE">
        <w:rPr>
          <w:rFonts w:ascii="Times New Roman" w:hAnsi="Times New Roman" w:cs="Times New Roman"/>
          <w:sz w:val="28"/>
          <w:szCs w:val="28"/>
        </w:rPr>
        <w:t xml:space="preserve"> </w:t>
      </w:r>
      <w:r w:rsidR="00F7150F">
        <w:rPr>
          <w:rFonts w:ascii="Times New Roman" w:hAnsi="Times New Roman" w:cs="Times New Roman"/>
          <w:sz w:val="28"/>
          <w:szCs w:val="28"/>
        </w:rPr>
        <w:t>)</w:t>
      </w:r>
      <w:r w:rsidRPr="00FA30DF">
        <w:rPr>
          <w:rFonts w:ascii="Times New Roman" w:hAnsi="Times New Roman" w:cs="Times New Roman"/>
          <w:sz w:val="28"/>
          <w:szCs w:val="28"/>
        </w:rPr>
        <w:t xml:space="preserve"> помогли определить, какие виды боле</w:t>
      </w:r>
      <w:r w:rsidRPr="00FA30DF">
        <w:rPr>
          <w:rFonts w:ascii="Times New Roman" w:hAnsi="Times New Roman" w:cs="Times New Roman"/>
          <w:sz w:val="28"/>
          <w:szCs w:val="28"/>
        </w:rPr>
        <w:t>з</w:t>
      </w:r>
      <w:r w:rsidRPr="00FA30DF">
        <w:rPr>
          <w:rFonts w:ascii="Times New Roman" w:hAnsi="Times New Roman" w:cs="Times New Roman"/>
          <w:sz w:val="28"/>
          <w:szCs w:val="28"/>
        </w:rPr>
        <w:t xml:space="preserve">ней </w:t>
      </w:r>
      <w:r>
        <w:rPr>
          <w:rFonts w:ascii="Times New Roman" w:hAnsi="Times New Roman" w:cs="Times New Roman"/>
          <w:sz w:val="28"/>
          <w:szCs w:val="28"/>
        </w:rPr>
        <w:t>томата</w:t>
      </w:r>
      <w:r w:rsidRPr="00FA30DF">
        <w:rPr>
          <w:rFonts w:ascii="Times New Roman" w:hAnsi="Times New Roman" w:cs="Times New Roman"/>
          <w:sz w:val="28"/>
          <w:szCs w:val="28"/>
        </w:rPr>
        <w:t xml:space="preserve"> распространены в селе </w:t>
      </w:r>
      <w:r>
        <w:rPr>
          <w:rFonts w:ascii="Times New Roman" w:hAnsi="Times New Roman" w:cs="Times New Roman"/>
          <w:sz w:val="28"/>
          <w:szCs w:val="28"/>
        </w:rPr>
        <w:t>Бродовое</w:t>
      </w:r>
      <w:r w:rsidRPr="00FA30DF">
        <w:rPr>
          <w:rFonts w:ascii="Times New Roman" w:hAnsi="Times New Roman" w:cs="Times New Roman"/>
          <w:sz w:val="28"/>
          <w:szCs w:val="28"/>
        </w:rPr>
        <w:t xml:space="preserve"> в большей степени. Насекомых вредителей при осмотрах практически не обнаружено.</w:t>
      </w:r>
    </w:p>
    <w:p w:rsidR="00931ABB" w:rsidRPr="002317B2" w:rsidRDefault="00931ABB" w:rsidP="00931ABB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Собранные материалы показали, что в основном томаты поражены ал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тарнариозом и фотофторозом.</w:t>
      </w:r>
    </w:p>
    <w:p w:rsidR="00931ABB" w:rsidRPr="002317B2" w:rsidRDefault="00931ABB" w:rsidP="00931ABB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2317B2">
        <w:rPr>
          <w:rFonts w:ascii="Times New Roman" w:hAnsi="Times New Roman" w:cs="Times New Roman"/>
          <w:sz w:val="28"/>
          <w:szCs w:val="28"/>
        </w:rPr>
        <w:t>Фото. Изучение пораженных частей томата в лабораторных условиях.</w:t>
      </w: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3387090</wp:posOffset>
            </wp:positionH>
            <wp:positionV relativeFrom="paragraph">
              <wp:posOffset>89535</wp:posOffset>
            </wp:positionV>
            <wp:extent cx="2571750" cy="1933575"/>
            <wp:effectExtent l="19050" t="0" r="0" b="0"/>
            <wp:wrapThrough wrapText="bothSides">
              <wp:wrapPolygon edited="0">
                <wp:start x="-160" y="0"/>
                <wp:lineTo x="-160" y="21494"/>
                <wp:lineTo x="21600" y="21494"/>
                <wp:lineTo x="21600" y="0"/>
                <wp:lineTo x="-160" y="0"/>
              </wp:wrapPolygon>
            </wp:wrapThrough>
            <wp:docPr id="53" name="Рисунок 4" descr="C:\Users\1\Desktop\проект болезни\IMG_4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роект болезни\IMG_46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181610</wp:posOffset>
            </wp:positionV>
            <wp:extent cx="4057650" cy="3039745"/>
            <wp:effectExtent l="0" t="514350" r="0" b="484505"/>
            <wp:wrapThrough wrapText="bothSides">
              <wp:wrapPolygon edited="0">
                <wp:start x="-29" y="21697"/>
                <wp:lineTo x="21470" y="21697"/>
                <wp:lineTo x="21470" y="38"/>
                <wp:lineTo x="-29" y="38"/>
                <wp:lineTo x="-29" y="21697"/>
              </wp:wrapPolygon>
            </wp:wrapThrough>
            <wp:docPr id="45" name="Рисунок 1" descr="C:\Users\1\Desktop\проект болезни\IMG_4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роект болезни\IMG_46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7650" cy="303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187325</wp:posOffset>
            </wp:positionV>
            <wp:extent cx="2562225" cy="1924050"/>
            <wp:effectExtent l="19050" t="0" r="9525" b="0"/>
            <wp:wrapThrough wrapText="bothSides">
              <wp:wrapPolygon edited="0">
                <wp:start x="-161" y="0"/>
                <wp:lineTo x="-161" y="21386"/>
                <wp:lineTo x="21680" y="21386"/>
                <wp:lineTo x="21680" y="0"/>
                <wp:lineTo x="-161" y="0"/>
              </wp:wrapPolygon>
            </wp:wrapThrough>
            <wp:docPr id="54" name="Рисунок 5" descr="C:\Users\1\Desktop\проект болезни\IMG_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проект болезни\IMG_46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F7150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7150F" w:rsidRDefault="00F7150F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165735</wp:posOffset>
            </wp:positionV>
            <wp:extent cx="2533650" cy="1905000"/>
            <wp:effectExtent l="19050" t="0" r="0" b="0"/>
            <wp:wrapThrough wrapText="bothSides">
              <wp:wrapPolygon edited="0">
                <wp:start x="-162" y="0"/>
                <wp:lineTo x="-162" y="21384"/>
                <wp:lineTo x="21600" y="21384"/>
                <wp:lineTo x="21600" y="0"/>
                <wp:lineTo x="-162" y="0"/>
              </wp:wrapPolygon>
            </wp:wrapThrough>
            <wp:docPr id="52" name="Рисунок 3" descr="C:\Users\1\Desktop\проект болезни\альт мириш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роект болезни\альт миришт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150F" w:rsidRDefault="00F7150F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7150F" w:rsidRDefault="00F7150F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161925</wp:posOffset>
            </wp:positionV>
            <wp:extent cx="4076700" cy="3056890"/>
            <wp:effectExtent l="0" t="514350" r="0" b="486410"/>
            <wp:wrapThrough wrapText="bothSides">
              <wp:wrapPolygon edited="0">
                <wp:start x="-24" y="21703"/>
                <wp:lineTo x="21476" y="21703"/>
                <wp:lineTo x="21476" y="31"/>
                <wp:lineTo x="-24" y="31"/>
                <wp:lineTo x="-24" y="21703"/>
              </wp:wrapPolygon>
            </wp:wrapThrough>
            <wp:docPr id="55" name="Рисунок 6" descr="C:\Users\1\Desktop\проект болезни\IMG_4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проект болезни\IMG_45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6700" cy="305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150F" w:rsidRDefault="00F7150F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31ABB" w:rsidRDefault="00F7150F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57785</wp:posOffset>
            </wp:positionV>
            <wp:extent cx="2533650" cy="1895475"/>
            <wp:effectExtent l="19050" t="0" r="0" b="0"/>
            <wp:wrapThrough wrapText="bothSides">
              <wp:wrapPolygon edited="0">
                <wp:start x="-162" y="0"/>
                <wp:lineTo x="-162" y="21491"/>
                <wp:lineTo x="21600" y="21491"/>
                <wp:lineTo x="21600" y="0"/>
                <wp:lineTo x="-162" y="0"/>
              </wp:wrapPolygon>
            </wp:wrapThrough>
            <wp:docPr id="49" name="Рисунок 2" descr="C:\Users\1\Desktop\проект болезни\альт кистевой уд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роект болезни\альт кистевой удар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1ABB" w:rsidRPr="000A1D07">
        <w:rPr>
          <w:rFonts w:ascii="Times New Roman" w:hAnsi="Times New Roman" w:cs="Times New Roman"/>
          <w:sz w:val="28"/>
          <w:szCs w:val="28"/>
        </w:rPr>
        <w:t>Фото. Изучение пораженных частей  томата в полевых условиях.</w:t>
      </w:r>
    </w:p>
    <w:p w:rsidR="00931ABB" w:rsidRDefault="00931ABB" w:rsidP="00931AB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31ABB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4A0D19">
        <w:rPr>
          <w:rFonts w:ascii="Times New Roman" w:eastAsia="Times New Roman" w:hAnsi="Times New Roman" w:cs="Times New Roman"/>
          <w:sz w:val="28"/>
          <w:szCs w:val="28"/>
        </w:rPr>
        <w:t>Первоначально на нижних листьях появляются концентрические з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нальные пятна коричневого цвета. Постепенно они увеличиваются, охват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вая всю листовую пластинку, что приводит к преждевременному отмиранию листьев. На стебле, как и на листьях, образуются овальные зональные пятна, что вы</w:t>
      </w:r>
      <w:r>
        <w:rPr>
          <w:rFonts w:ascii="Times New Roman" w:eastAsia="Times New Roman" w:hAnsi="Times New Roman" w:cs="Times New Roman"/>
          <w:sz w:val="28"/>
          <w:szCs w:val="28"/>
        </w:rPr>
        <w:t>зывает сухую гниль стеблей (Ахатов А.К., 2011).</w:t>
      </w:r>
    </w:p>
    <w:p w:rsidR="00931ABB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4A0D19">
        <w:rPr>
          <w:rFonts w:ascii="Times New Roman" w:eastAsia="Times New Roman" w:hAnsi="Times New Roman" w:cs="Times New Roman"/>
          <w:sz w:val="28"/>
          <w:szCs w:val="28"/>
        </w:rPr>
        <w:t>Плоды поражаются в основном в конце вегетации. На них, чаще у плодоножки, образуются тёмные, слегка вдавленные округлые пятна. При высокой влажности на их поверхности развивается тёмное, почти чёрное к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нидиальное спороношение в виде бархатистого налёта. Потери плодов с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ставляют порой 30–40%. Ещё больше плодов может повредиться в процессе транспортировки на дальнее расстояние, так как в коробках и ящиках они лежат плотно и часто п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вреждаю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ся. Механ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ческие повреждения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являются воротами для инфекции (Ахатов А.К., 2011).</w:t>
      </w:r>
    </w:p>
    <w:p w:rsidR="00931ABB" w:rsidRDefault="00F7150F" w:rsidP="00931ABB">
      <w:pPr>
        <w:spacing w:after="0" w:line="360" w:lineRule="auto"/>
        <w:ind w:firstLine="567"/>
        <w:rPr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2185035</wp:posOffset>
            </wp:positionV>
            <wp:extent cx="1785620" cy="2419350"/>
            <wp:effectExtent l="342900" t="0" r="309880" b="0"/>
            <wp:wrapThrough wrapText="bothSides">
              <wp:wrapPolygon edited="0">
                <wp:start x="84" y="21832"/>
                <wp:lineTo x="21285" y="21832"/>
                <wp:lineTo x="21285" y="62"/>
                <wp:lineTo x="84" y="62"/>
                <wp:lineTo x="84" y="21832"/>
              </wp:wrapPolygon>
            </wp:wrapThrough>
            <wp:docPr id="57" name="Рисунок 8" descr="C:\Users\1\Desktop\проект болезни\IMG_4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проект болезни\IMG_466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6866" r="1777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8562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1ABB">
        <w:rPr>
          <w:rFonts w:ascii="Times New Roman" w:hAnsi="Times New Roman" w:cs="Times New Roman"/>
          <w:sz w:val="28"/>
          <w:szCs w:val="28"/>
        </w:rPr>
        <w:t>Приготовили препараты из конидий</w:t>
      </w:r>
      <w:r w:rsidR="00931ABB" w:rsidRPr="005B4086">
        <w:rPr>
          <w:rFonts w:ascii="Times New Roman" w:hAnsi="Times New Roman" w:cs="Times New Roman"/>
          <w:sz w:val="28"/>
          <w:szCs w:val="28"/>
        </w:rPr>
        <w:t xml:space="preserve"> гр</w:t>
      </w:r>
      <w:r w:rsidR="00931ABB">
        <w:rPr>
          <w:rFonts w:ascii="Times New Roman" w:hAnsi="Times New Roman" w:cs="Times New Roman"/>
          <w:sz w:val="28"/>
          <w:szCs w:val="28"/>
        </w:rPr>
        <w:t>ибов – возбудителей болезней</w:t>
      </w:r>
      <w:r w:rsidR="00931ABB" w:rsidRPr="005B4086">
        <w:rPr>
          <w:rFonts w:ascii="Times New Roman" w:hAnsi="Times New Roman" w:cs="Times New Roman"/>
          <w:sz w:val="28"/>
          <w:szCs w:val="28"/>
        </w:rPr>
        <w:t>. Для этого в каплю</w:t>
      </w:r>
      <w:r w:rsidR="00931ABB">
        <w:rPr>
          <w:rFonts w:ascii="Times New Roman" w:hAnsi="Times New Roman" w:cs="Times New Roman"/>
          <w:sz w:val="28"/>
          <w:szCs w:val="28"/>
        </w:rPr>
        <w:t>,</w:t>
      </w:r>
      <w:r w:rsidR="00931ABB" w:rsidRPr="005B4086">
        <w:rPr>
          <w:rFonts w:ascii="Times New Roman" w:hAnsi="Times New Roman" w:cs="Times New Roman"/>
          <w:sz w:val="28"/>
          <w:szCs w:val="28"/>
        </w:rPr>
        <w:t xml:space="preserve"> воды на предметном стекле нанес</w:t>
      </w:r>
      <w:r w:rsidR="00931ABB">
        <w:rPr>
          <w:rFonts w:ascii="Times New Roman" w:hAnsi="Times New Roman" w:cs="Times New Roman"/>
          <w:sz w:val="28"/>
          <w:szCs w:val="28"/>
        </w:rPr>
        <w:t>ли</w:t>
      </w:r>
      <w:r w:rsidR="00931ABB" w:rsidRPr="005B4086">
        <w:rPr>
          <w:rFonts w:ascii="Times New Roman" w:hAnsi="Times New Roman" w:cs="Times New Roman"/>
          <w:sz w:val="28"/>
          <w:szCs w:val="28"/>
        </w:rPr>
        <w:t xml:space="preserve"> препаровальной и</w:t>
      </w:r>
      <w:r w:rsidR="00931ABB" w:rsidRPr="005B4086">
        <w:rPr>
          <w:rFonts w:ascii="Times New Roman" w:hAnsi="Times New Roman" w:cs="Times New Roman"/>
          <w:sz w:val="28"/>
          <w:szCs w:val="28"/>
        </w:rPr>
        <w:t>г</w:t>
      </w:r>
      <w:r w:rsidR="00931ABB" w:rsidRPr="005B4086">
        <w:rPr>
          <w:rFonts w:ascii="Times New Roman" w:hAnsi="Times New Roman" w:cs="Times New Roman"/>
          <w:sz w:val="28"/>
          <w:szCs w:val="28"/>
        </w:rPr>
        <w:t>лой пооч</w:t>
      </w:r>
      <w:r w:rsidR="00931ABB">
        <w:rPr>
          <w:rFonts w:ascii="Times New Roman" w:hAnsi="Times New Roman" w:cs="Times New Roman"/>
          <w:sz w:val="28"/>
          <w:szCs w:val="28"/>
        </w:rPr>
        <w:t>ередно небольшое количество конидий</w:t>
      </w:r>
      <w:r w:rsidR="00931ABB" w:rsidRPr="005B4086">
        <w:rPr>
          <w:rFonts w:ascii="Times New Roman" w:hAnsi="Times New Roman" w:cs="Times New Roman"/>
          <w:sz w:val="28"/>
          <w:szCs w:val="28"/>
        </w:rPr>
        <w:t xml:space="preserve"> изучаемых видов грибов, н</w:t>
      </w:r>
      <w:r w:rsidR="00931ABB" w:rsidRPr="005B4086">
        <w:rPr>
          <w:rFonts w:ascii="Times New Roman" w:hAnsi="Times New Roman" w:cs="Times New Roman"/>
          <w:sz w:val="28"/>
          <w:szCs w:val="28"/>
        </w:rPr>
        <w:t>а</w:t>
      </w:r>
      <w:r w:rsidR="00931ABB">
        <w:rPr>
          <w:rFonts w:ascii="Times New Roman" w:hAnsi="Times New Roman" w:cs="Times New Roman"/>
          <w:sz w:val="28"/>
          <w:szCs w:val="28"/>
        </w:rPr>
        <w:t>крыли</w:t>
      </w:r>
      <w:r w:rsidR="00931ABB" w:rsidRPr="005B4086">
        <w:rPr>
          <w:rFonts w:ascii="Times New Roman" w:hAnsi="Times New Roman" w:cs="Times New Roman"/>
          <w:sz w:val="28"/>
          <w:szCs w:val="28"/>
        </w:rPr>
        <w:t xml:space="preserve"> покров</w:t>
      </w:r>
      <w:r w:rsidR="00931ABB">
        <w:rPr>
          <w:rFonts w:ascii="Times New Roman" w:hAnsi="Times New Roman" w:cs="Times New Roman"/>
          <w:sz w:val="28"/>
          <w:szCs w:val="28"/>
        </w:rPr>
        <w:t>ным стеклом и рассмотрели</w:t>
      </w:r>
      <w:r w:rsidR="00931ABB" w:rsidRPr="005B4086">
        <w:rPr>
          <w:rFonts w:ascii="Times New Roman" w:hAnsi="Times New Roman" w:cs="Times New Roman"/>
          <w:sz w:val="28"/>
          <w:szCs w:val="28"/>
        </w:rPr>
        <w:t xml:space="preserve"> при малом и большом увеличении микро</w:t>
      </w:r>
      <w:r w:rsidR="00931ABB">
        <w:rPr>
          <w:rFonts w:ascii="Times New Roman" w:hAnsi="Times New Roman" w:cs="Times New Roman"/>
          <w:sz w:val="28"/>
          <w:szCs w:val="28"/>
        </w:rPr>
        <w:t>скопа. Измерили</w:t>
      </w:r>
      <w:r w:rsidR="00931ABB" w:rsidRPr="005B4086">
        <w:rPr>
          <w:rFonts w:ascii="Times New Roman" w:hAnsi="Times New Roman" w:cs="Times New Roman"/>
          <w:sz w:val="28"/>
          <w:szCs w:val="28"/>
        </w:rPr>
        <w:t xml:space="preserve"> с помощью окулярного микрометра длину и ши</w:t>
      </w:r>
      <w:r w:rsidR="00931ABB">
        <w:rPr>
          <w:rFonts w:ascii="Times New Roman" w:hAnsi="Times New Roman" w:cs="Times New Roman"/>
          <w:sz w:val="28"/>
          <w:szCs w:val="28"/>
        </w:rPr>
        <w:t>рину конидий</w:t>
      </w:r>
      <w:r w:rsidR="00931ABB" w:rsidRPr="005B4086">
        <w:rPr>
          <w:rFonts w:ascii="Times New Roman" w:hAnsi="Times New Roman" w:cs="Times New Roman"/>
          <w:sz w:val="28"/>
          <w:szCs w:val="28"/>
        </w:rPr>
        <w:t>. На основании данных измерений, строения оболочки, формы и о</w:t>
      </w:r>
      <w:r w:rsidR="00931ABB" w:rsidRPr="005B4086">
        <w:rPr>
          <w:rFonts w:ascii="Times New Roman" w:hAnsi="Times New Roman" w:cs="Times New Roman"/>
          <w:sz w:val="28"/>
          <w:szCs w:val="28"/>
        </w:rPr>
        <w:t>к</w:t>
      </w:r>
      <w:r w:rsidR="00931ABB" w:rsidRPr="005B4086">
        <w:rPr>
          <w:rFonts w:ascii="Times New Roman" w:hAnsi="Times New Roman" w:cs="Times New Roman"/>
          <w:sz w:val="28"/>
          <w:szCs w:val="28"/>
        </w:rPr>
        <w:t>ра</w:t>
      </w:r>
      <w:r w:rsidR="00931ABB">
        <w:rPr>
          <w:rFonts w:ascii="Times New Roman" w:hAnsi="Times New Roman" w:cs="Times New Roman"/>
          <w:sz w:val="28"/>
          <w:szCs w:val="28"/>
        </w:rPr>
        <w:t>ски конидий</w:t>
      </w:r>
      <w:r w:rsidR="00931ABB" w:rsidRPr="005B4086">
        <w:rPr>
          <w:rFonts w:ascii="Times New Roman" w:hAnsi="Times New Roman" w:cs="Times New Roman"/>
          <w:sz w:val="28"/>
          <w:szCs w:val="28"/>
        </w:rPr>
        <w:t xml:space="preserve"> опре</w:t>
      </w:r>
      <w:r w:rsidR="00931ABB">
        <w:rPr>
          <w:rFonts w:ascii="Times New Roman" w:hAnsi="Times New Roman" w:cs="Times New Roman"/>
          <w:sz w:val="28"/>
          <w:szCs w:val="28"/>
        </w:rPr>
        <w:t>делили род</w:t>
      </w:r>
      <w:r w:rsidR="00931ABB" w:rsidRPr="005B4086">
        <w:rPr>
          <w:rFonts w:ascii="Times New Roman" w:hAnsi="Times New Roman" w:cs="Times New Roman"/>
          <w:sz w:val="28"/>
          <w:szCs w:val="28"/>
        </w:rPr>
        <w:t xml:space="preserve"> гриба</w:t>
      </w:r>
      <w:r w:rsidR="00931ABB">
        <w:rPr>
          <w:sz w:val="28"/>
          <w:szCs w:val="28"/>
        </w:rPr>
        <w:t xml:space="preserve"> </w:t>
      </w:r>
      <w:r w:rsidR="00931ABB" w:rsidRPr="00D9075E">
        <w:rPr>
          <w:rFonts w:ascii="Times New Roman" w:hAnsi="Times New Roman" w:cs="Times New Roman"/>
          <w:sz w:val="28"/>
          <w:szCs w:val="28"/>
        </w:rPr>
        <w:t>по фотографиям, представленным в р</w:t>
      </w:r>
      <w:r w:rsidR="00931ABB" w:rsidRPr="00D9075E">
        <w:rPr>
          <w:rFonts w:ascii="Times New Roman" w:hAnsi="Times New Roman" w:cs="Times New Roman"/>
          <w:sz w:val="28"/>
          <w:szCs w:val="28"/>
        </w:rPr>
        <w:t>а</w:t>
      </w:r>
      <w:r w:rsidR="00931ABB" w:rsidRPr="00D9075E">
        <w:rPr>
          <w:rFonts w:ascii="Times New Roman" w:hAnsi="Times New Roman" w:cs="Times New Roman"/>
          <w:sz w:val="28"/>
          <w:szCs w:val="28"/>
        </w:rPr>
        <w:t>ботах Ахатова, Лемезиной.</w:t>
      </w:r>
    </w:p>
    <w:p w:rsidR="00931ABB" w:rsidRDefault="00931ABB" w:rsidP="00931ABB">
      <w:pPr>
        <w:spacing w:after="0" w:line="360" w:lineRule="auto"/>
        <w:ind w:firstLine="567"/>
        <w:rPr>
          <w:sz w:val="28"/>
          <w:szCs w:val="28"/>
        </w:rPr>
      </w:pPr>
    </w:p>
    <w:p w:rsidR="00931ABB" w:rsidRDefault="00931ABB" w:rsidP="00931ABB">
      <w:pPr>
        <w:spacing w:after="0" w:line="360" w:lineRule="auto"/>
        <w:ind w:firstLine="567"/>
        <w:rPr>
          <w:sz w:val="28"/>
          <w:szCs w:val="28"/>
        </w:rPr>
      </w:pPr>
    </w:p>
    <w:p w:rsidR="00931ABB" w:rsidRDefault="00931ABB" w:rsidP="00931ABB">
      <w:pPr>
        <w:spacing w:after="0" w:line="360" w:lineRule="auto"/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50165</wp:posOffset>
            </wp:positionV>
            <wp:extent cx="3867150" cy="2613025"/>
            <wp:effectExtent l="0" t="628650" r="0" b="606425"/>
            <wp:wrapThrough wrapText="bothSides">
              <wp:wrapPolygon edited="0">
                <wp:start x="-9" y="21744"/>
                <wp:lineTo x="21485" y="21744"/>
                <wp:lineTo x="21485" y="13"/>
                <wp:lineTo x="-9" y="13"/>
                <wp:lineTo x="-9" y="21744"/>
              </wp:wrapPolygon>
            </wp:wrapThrough>
            <wp:docPr id="56" name="Рисунок 7" descr="C:\Users\1\Desktop\проект болезни\IMG_4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проект болезни\IMG_46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987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67150" cy="261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931ABB" w:rsidRPr="004A0D19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-2248535</wp:posOffset>
            </wp:positionH>
            <wp:positionV relativeFrom="paragraph">
              <wp:posOffset>121285</wp:posOffset>
            </wp:positionV>
            <wp:extent cx="1888490" cy="2419350"/>
            <wp:effectExtent l="285750" t="0" r="264160" b="0"/>
            <wp:wrapThrough wrapText="bothSides">
              <wp:wrapPolygon edited="0">
                <wp:start x="15" y="21781"/>
                <wp:lineTo x="21368" y="21781"/>
                <wp:lineTo x="21368" y="11"/>
                <wp:lineTo x="15" y="11"/>
                <wp:lineTo x="15" y="21781"/>
              </wp:wrapPolygon>
            </wp:wrapThrough>
            <wp:docPr id="58" name="Рисунок 9" descr="C:\Users\1\Desktop\проект болезни\IMG_4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проект болезни\IMG_466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4342" r="716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8849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-4982210</wp:posOffset>
            </wp:positionH>
            <wp:positionV relativeFrom="paragraph">
              <wp:posOffset>72390</wp:posOffset>
            </wp:positionV>
            <wp:extent cx="1961515" cy="2466975"/>
            <wp:effectExtent l="266700" t="0" r="248285" b="0"/>
            <wp:wrapThrough wrapText="bothSides">
              <wp:wrapPolygon edited="0">
                <wp:start x="-56" y="21722"/>
                <wp:lineTo x="21341" y="21722"/>
                <wp:lineTo x="21341" y="39"/>
                <wp:lineTo x="-56" y="39"/>
                <wp:lineTo x="-56" y="21722"/>
              </wp:wrapPolygon>
            </wp:wrapThrough>
            <wp:docPr id="59" name="Рисунок 10" descr="C:\Users\1\Desktop\проект болезни\IMG_4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проект болезни\IMG_46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052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151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-2304415</wp:posOffset>
            </wp:positionH>
            <wp:positionV relativeFrom="paragraph">
              <wp:posOffset>136525</wp:posOffset>
            </wp:positionV>
            <wp:extent cx="1931670" cy="2295525"/>
            <wp:effectExtent l="209550" t="0" r="182880" b="0"/>
            <wp:wrapThrough wrapText="bothSides">
              <wp:wrapPolygon edited="0">
                <wp:start x="96" y="21860"/>
                <wp:lineTo x="21398" y="21860"/>
                <wp:lineTo x="21398" y="-9"/>
                <wp:lineTo x="96" y="-9"/>
                <wp:lineTo x="96" y="21860"/>
              </wp:wrapPolygon>
            </wp:wrapThrough>
            <wp:docPr id="60" name="Рисунок 11" descr="C:\Users\1\Desktop\проект болезни\IMG_4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проект болезни\IMG_466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706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167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3291840</wp:posOffset>
            </wp:positionH>
            <wp:positionV relativeFrom="paragraph">
              <wp:posOffset>-339090</wp:posOffset>
            </wp:positionV>
            <wp:extent cx="1992630" cy="2447925"/>
            <wp:effectExtent l="247650" t="0" r="236220" b="0"/>
            <wp:wrapThrough wrapText="bothSides">
              <wp:wrapPolygon edited="0">
                <wp:start x="10" y="21777"/>
                <wp:lineTo x="21486" y="21777"/>
                <wp:lineTo x="21486" y="-76"/>
                <wp:lineTo x="10" y="-76"/>
                <wp:lineTo x="10" y="21777"/>
              </wp:wrapPolygon>
            </wp:wrapThrough>
            <wp:docPr id="61" name="Рисунок 12" descr="C:\Users\1\Desktop\проект болезни\IMG_4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проект болезни\IMG_467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7745" r="1136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263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328930</wp:posOffset>
            </wp:positionH>
            <wp:positionV relativeFrom="paragraph">
              <wp:posOffset>-311150</wp:posOffset>
            </wp:positionV>
            <wp:extent cx="2058670" cy="2362200"/>
            <wp:effectExtent l="171450" t="0" r="151130" b="0"/>
            <wp:wrapThrough wrapText="bothSides">
              <wp:wrapPolygon edited="0">
                <wp:start x="7" y="21780"/>
                <wp:lineTo x="21393" y="21780"/>
                <wp:lineTo x="21393" y="6"/>
                <wp:lineTo x="7" y="6"/>
                <wp:lineTo x="7" y="21780"/>
              </wp:wrapPolygon>
            </wp:wrapThrough>
            <wp:docPr id="65" name="Рисунок 16" descr="C:\Users\1\Desktop\проект болезни\IMG_4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проект болезни\IMG_46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0866" r="2387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5867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31ABB" w:rsidRPr="007F34E7" w:rsidRDefault="00931ABB" w:rsidP="00931AB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649605</wp:posOffset>
            </wp:positionV>
            <wp:extent cx="3752850" cy="2811780"/>
            <wp:effectExtent l="0" t="476250" r="0" b="445770"/>
            <wp:wrapThrough wrapText="bothSides">
              <wp:wrapPolygon edited="0">
                <wp:start x="-33" y="21702"/>
                <wp:lineTo x="21457" y="21702"/>
                <wp:lineTo x="21457" y="44"/>
                <wp:lineTo x="-33" y="44"/>
                <wp:lineTo x="-33" y="21702"/>
              </wp:wrapPolygon>
            </wp:wrapThrough>
            <wp:docPr id="51" name="Рисунок 13" descr="C:\Users\1\Desktop\проект болезни\IMG_4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проект болезни\IMG_46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2850" cy="281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31ABB" w:rsidRPr="005643FF" w:rsidRDefault="00931ABB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-447675</wp:posOffset>
            </wp:positionH>
            <wp:positionV relativeFrom="paragraph">
              <wp:posOffset>221615</wp:posOffset>
            </wp:positionV>
            <wp:extent cx="3733800" cy="2798445"/>
            <wp:effectExtent l="0" t="476250" r="0" b="440055"/>
            <wp:wrapThrough wrapText="bothSides">
              <wp:wrapPolygon edited="0">
                <wp:start x="-50" y="21681"/>
                <wp:lineTo x="21440" y="21681"/>
                <wp:lineTo x="21440" y="66"/>
                <wp:lineTo x="-50" y="66"/>
                <wp:lineTo x="-50" y="21681"/>
              </wp:wrapPolygon>
            </wp:wrapThrough>
            <wp:docPr id="63" name="Рисунок 14" descr="C:\Users\1\Desktop\проект болезни\IMG_4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проект болезни\IMG_467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3800" cy="279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643FF">
        <w:rPr>
          <w:rFonts w:ascii="Times New Roman" w:hAnsi="Times New Roman" w:cs="Times New Roman"/>
          <w:sz w:val="28"/>
          <w:szCs w:val="28"/>
        </w:rPr>
        <w:t>Фото. Приготовление микропрепар</w:t>
      </w:r>
      <w:r w:rsidRPr="005643FF">
        <w:rPr>
          <w:rFonts w:ascii="Times New Roman" w:hAnsi="Times New Roman" w:cs="Times New Roman"/>
          <w:sz w:val="28"/>
          <w:szCs w:val="28"/>
        </w:rPr>
        <w:t>а</w:t>
      </w:r>
      <w:r w:rsidRPr="005643FF">
        <w:rPr>
          <w:rFonts w:ascii="Times New Roman" w:hAnsi="Times New Roman" w:cs="Times New Roman"/>
          <w:sz w:val="28"/>
          <w:szCs w:val="28"/>
        </w:rPr>
        <w:t>та.</w:t>
      </w:r>
    </w:p>
    <w:p w:rsidR="00931ABB" w:rsidRDefault="00F7150F" w:rsidP="00F7150F">
      <w:pPr>
        <w:tabs>
          <w:tab w:val="left" w:pos="2970"/>
          <w:tab w:val="left" w:pos="648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>1</w:t>
      </w:r>
      <w:r>
        <w:rPr>
          <w:rFonts w:ascii="Times New Roman" w:hAnsi="Times New Roman" w:cs="Times New Roman"/>
          <w:b/>
          <w:sz w:val="24"/>
          <w:szCs w:val="24"/>
        </w:rPr>
        <w:tab/>
        <w:t>2</w:t>
      </w:r>
    </w:p>
    <w:p w:rsidR="00931ABB" w:rsidRDefault="00F7150F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1339215</wp:posOffset>
            </wp:positionH>
            <wp:positionV relativeFrom="paragraph">
              <wp:posOffset>127635</wp:posOffset>
            </wp:positionV>
            <wp:extent cx="1104900" cy="1095375"/>
            <wp:effectExtent l="19050" t="0" r="0" b="0"/>
            <wp:wrapThrough wrapText="bothSides">
              <wp:wrapPolygon edited="0">
                <wp:start x="-372" y="0"/>
                <wp:lineTo x="-372" y="21412"/>
                <wp:lineTo x="21600" y="21412"/>
                <wp:lineTo x="21600" y="0"/>
                <wp:lineTo x="-372" y="0"/>
              </wp:wrapPolygon>
            </wp:wrapThrough>
            <wp:docPr id="62" name="Рисунок 15" descr="C:\Users\1\Desktop\проект болезни\IMG_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проект болезни\IMG_46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1545" t="9615" r="31694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F7150F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3649980</wp:posOffset>
            </wp:positionH>
            <wp:positionV relativeFrom="paragraph">
              <wp:posOffset>1905</wp:posOffset>
            </wp:positionV>
            <wp:extent cx="1041400" cy="1019175"/>
            <wp:effectExtent l="19050" t="0" r="6350" b="0"/>
            <wp:wrapThrough wrapText="bothSides">
              <wp:wrapPolygon edited="0">
                <wp:start x="7507" y="0"/>
                <wp:lineTo x="4346" y="1211"/>
                <wp:lineTo x="0" y="4845"/>
                <wp:lineTo x="-395" y="12920"/>
                <wp:lineTo x="2371" y="19379"/>
                <wp:lineTo x="6717" y="21398"/>
                <wp:lineTo x="7112" y="21398"/>
                <wp:lineTo x="14224" y="21398"/>
                <wp:lineTo x="14620" y="21398"/>
                <wp:lineTo x="18176" y="19379"/>
                <wp:lineTo x="18966" y="19379"/>
                <wp:lineTo x="21732" y="14131"/>
                <wp:lineTo x="21732" y="8075"/>
                <wp:lineTo x="21337" y="5249"/>
                <wp:lineTo x="16595" y="807"/>
                <wp:lineTo x="13829" y="0"/>
                <wp:lineTo x="7507" y="0"/>
              </wp:wrapPolygon>
            </wp:wrapThrough>
            <wp:docPr id="158" name="Рисунок 1" descr="C:\Users\1\Pictures\споры фитофто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споры фитофторы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1019175"/>
                    </a:xfrm>
                    <a:prstGeom prst="flowChartConnecto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643FF">
        <w:rPr>
          <w:rFonts w:ascii="Times New Roman" w:hAnsi="Times New Roman" w:cs="Times New Roman"/>
          <w:sz w:val="28"/>
          <w:szCs w:val="28"/>
        </w:rPr>
        <w:t>Фото. Кони</w:t>
      </w:r>
      <w:r>
        <w:rPr>
          <w:rFonts w:ascii="Times New Roman" w:hAnsi="Times New Roman" w:cs="Times New Roman"/>
          <w:sz w:val="28"/>
          <w:szCs w:val="28"/>
        </w:rPr>
        <w:t>дии альтарнарии (увеличение 16</w:t>
      </w:r>
      <w:r w:rsidRPr="005643FF">
        <w:rPr>
          <w:rFonts w:ascii="Times New Roman" w:hAnsi="Times New Roman" w:cs="Times New Roman"/>
          <w:sz w:val="28"/>
          <w:szCs w:val="28"/>
        </w:rPr>
        <w:t>*40)</w:t>
      </w:r>
    </w:p>
    <w:p w:rsidR="00931ABB" w:rsidRDefault="00F7150F" w:rsidP="00F7150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931ABB" w:rsidRPr="005643FF">
        <w:rPr>
          <w:rFonts w:ascii="Times New Roman" w:hAnsi="Times New Roman" w:cs="Times New Roman"/>
          <w:sz w:val="28"/>
          <w:szCs w:val="28"/>
        </w:rPr>
        <w:t>Фото. Кони</w:t>
      </w:r>
      <w:r w:rsidR="00931ABB">
        <w:rPr>
          <w:rFonts w:ascii="Times New Roman" w:hAnsi="Times New Roman" w:cs="Times New Roman"/>
          <w:sz w:val="28"/>
          <w:szCs w:val="28"/>
        </w:rPr>
        <w:t>дии фитофторы (увеличение 16</w:t>
      </w:r>
      <w:r w:rsidR="00931ABB" w:rsidRPr="005643FF">
        <w:rPr>
          <w:rFonts w:ascii="Times New Roman" w:hAnsi="Times New Roman" w:cs="Times New Roman"/>
          <w:sz w:val="28"/>
          <w:szCs w:val="28"/>
        </w:rPr>
        <w:t>*40)</w:t>
      </w:r>
    </w:p>
    <w:p w:rsidR="00931ABB" w:rsidRPr="001B19D3" w:rsidRDefault="00931ABB" w:rsidP="00931AB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31ABB" w:rsidRDefault="00931ABB" w:rsidP="00931ABB">
      <w:pPr>
        <w:spacing w:after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4A0D19">
        <w:rPr>
          <w:rFonts w:ascii="Times New Roman" w:eastAsia="Times New Roman" w:hAnsi="Times New Roman" w:cs="Times New Roman"/>
          <w:sz w:val="28"/>
          <w:szCs w:val="28"/>
        </w:rPr>
        <w:t xml:space="preserve">Конидиеносцы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альтарнарии 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одиночные или группами, простые или и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з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вилистые, с перегородками, бледно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A0D19">
        <w:rPr>
          <w:rFonts w:ascii="Times New Roman" w:eastAsia="Times New Roman" w:hAnsi="Times New Roman" w:cs="Times New Roman"/>
          <w:sz w:val="28"/>
          <w:szCs w:val="28"/>
        </w:rPr>
        <w:t>- или оливково-коричневые. Конидии обычно одиночные, обратно-булавовидные, сужающиеся к шейке, которая достигает такой же длины, как корпус конидии, бледно-золотистые или оливково-коричневые, гладкие, 150–300×15–19 мкм, с 1–9 поперечными и немногими продольными перегородками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(Ахатов А.К., Джалилова Ф.С., 2006).</w:t>
      </w:r>
    </w:p>
    <w:p w:rsidR="00931ABB" w:rsidRDefault="00931ABB" w:rsidP="00931ABB">
      <w:pPr>
        <w:spacing w:after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Фитофтороз начинается с бурых пятен, обычно на нижних листьях. Пя</w:t>
      </w:r>
      <w:r>
        <w:rPr>
          <w:rFonts w:ascii="Times New Roman" w:eastAsia="Times New Roman" w:hAnsi="Times New Roman" w:cs="Times New Roman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sz w:val="28"/>
          <w:szCs w:val="28"/>
        </w:rPr>
        <w:t>на не имеют какой-либо выраженной локализации, не имеет сходных форм и размеров. В зависимости от погодных условий, болезнь быстро распростр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няется на все органы. Пораженные плоды имеют бурые пятна.</w:t>
      </w:r>
    </w:p>
    <w:p w:rsidR="00931ABB" w:rsidRDefault="00931ABB" w:rsidP="00931ABB">
      <w:pPr>
        <w:spacing w:after="0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Конидии – неподвижные споры бесполого размножения. От обычных спор конидии отличаются тем, что образуются не на спорангиях, а открыто – на выростах мицелия.</w:t>
      </w:r>
    </w:p>
    <w:p w:rsidR="00931ABB" w:rsidRDefault="00931ABB" w:rsidP="00931ABB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31ABB" w:rsidRPr="001B19D3" w:rsidRDefault="00931ABB" w:rsidP="00931ABB">
      <w:pPr>
        <w:spacing w:after="0"/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3.2. Исследование фунгицидной</w:t>
      </w:r>
      <w:r w:rsidRPr="001B19D3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активности клеточного сока, обработа</w:t>
      </w:r>
      <w:r w:rsidRPr="001B19D3">
        <w:rPr>
          <w:rFonts w:ascii="Times New Roman" w:hAnsi="Times New Roman" w:cs="Times New Roman"/>
          <w:b/>
          <w:color w:val="002060"/>
          <w:sz w:val="28"/>
          <w:szCs w:val="28"/>
        </w:rPr>
        <w:t>н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ного различными биопрепаратами</w:t>
      </w:r>
      <w:r w:rsidRPr="001B19D3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для выбора более эффективных из них против распространённых в селе Бродовое грибковых заболеваний томата</w:t>
      </w:r>
    </w:p>
    <w:p w:rsidR="00931ABB" w:rsidRDefault="00931ABB" w:rsidP="00931AB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31ABB" w:rsidRPr="0040160B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50220">
        <w:rPr>
          <w:rFonts w:ascii="Times New Roman" w:hAnsi="Times New Roman" w:cs="Times New Roman"/>
          <w:sz w:val="28"/>
          <w:szCs w:val="28"/>
        </w:rPr>
        <w:t>На основе выдвинутой гипотезы: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0160B">
        <w:rPr>
          <w:rFonts w:ascii="Times New Roman" w:hAnsi="Times New Roman" w:cs="Times New Roman"/>
          <w:i/>
          <w:iCs/>
          <w:sz w:val="28"/>
          <w:szCs w:val="28"/>
        </w:rPr>
        <w:t>в</w:t>
      </w:r>
      <w:r w:rsidRPr="0040160B">
        <w:rPr>
          <w:rFonts w:ascii="Times New Roman" w:hAnsi="Times New Roman" w:cs="Times New Roman"/>
          <w:i/>
          <w:sz w:val="28"/>
          <w:szCs w:val="28"/>
        </w:rPr>
        <w:t>ведение</w:t>
      </w:r>
      <w:r w:rsidRPr="0040160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40160B">
        <w:rPr>
          <w:rFonts w:ascii="Times New Roman" w:hAnsi="Times New Roman" w:cs="Times New Roman"/>
          <w:i/>
          <w:sz w:val="28"/>
          <w:szCs w:val="28"/>
        </w:rPr>
        <w:t>биологических препаратов,</w:t>
      </w:r>
      <w:r w:rsidRPr="0040160B">
        <w:rPr>
          <w:rFonts w:ascii="Times New Roman" w:hAnsi="Times New Roman" w:cs="Times New Roman"/>
          <w:sz w:val="28"/>
          <w:szCs w:val="28"/>
        </w:rPr>
        <w:t xml:space="preserve"> в технологию выращивания томатов увеличивает всхожесть, энергию прора</w:t>
      </w:r>
      <w:r w:rsidRPr="0040160B">
        <w:rPr>
          <w:rFonts w:ascii="Times New Roman" w:hAnsi="Times New Roman" w:cs="Times New Roman"/>
          <w:sz w:val="28"/>
          <w:szCs w:val="28"/>
        </w:rPr>
        <w:t>с</w:t>
      </w:r>
      <w:r w:rsidRPr="0040160B">
        <w:rPr>
          <w:rFonts w:ascii="Times New Roman" w:hAnsi="Times New Roman" w:cs="Times New Roman"/>
          <w:sz w:val="28"/>
          <w:szCs w:val="28"/>
        </w:rPr>
        <w:t xml:space="preserve">тания семян, приживаемость в субстрате, рост и развитие растений, </w:t>
      </w:r>
      <w:r w:rsidRPr="0040160B">
        <w:rPr>
          <w:rFonts w:ascii="Times New Roman" w:hAnsi="Times New Roman" w:cs="Times New Roman"/>
          <w:i/>
          <w:sz w:val="28"/>
          <w:szCs w:val="28"/>
        </w:rPr>
        <w:t>защищ</w:t>
      </w:r>
      <w:r w:rsidRPr="0040160B">
        <w:rPr>
          <w:rFonts w:ascii="Times New Roman" w:hAnsi="Times New Roman" w:cs="Times New Roman"/>
          <w:i/>
          <w:sz w:val="28"/>
          <w:szCs w:val="28"/>
        </w:rPr>
        <w:t>а</w:t>
      </w:r>
      <w:r w:rsidRPr="0040160B">
        <w:rPr>
          <w:rFonts w:ascii="Times New Roman" w:hAnsi="Times New Roman" w:cs="Times New Roman"/>
          <w:i/>
          <w:sz w:val="28"/>
          <w:szCs w:val="28"/>
        </w:rPr>
        <w:t>ют от болезней.</w:t>
      </w:r>
      <w:r w:rsidRPr="0040160B">
        <w:rPr>
          <w:rFonts w:ascii="Times New Roman" w:hAnsi="Times New Roman" w:cs="Times New Roman"/>
          <w:sz w:val="28"/>
          <w:szCs w:val="28"/>
        </w:rPr>
        <w:t xml:space="preserve"> Предположительно это можно объяснить свойствами бакт</w:t>
      </w:r>
      <w:r w:rsidRPr="0040160B">
        <w:rPr>
          <w:rFonts w:ascii="Times New Roman" w:hAnsi="Times New Roman" w:cs="Times New Roman"/>
          <w:sz w:val="28"/>
          <w:szCs w:val="28"/>
        </w:rPr>
        <w:t>е</w:t>
      </w:r>
      <w:r w:rsidRPr="0040160B">
        <w:rPr>
          <w:rFonts w:ascii="Times New Roman" w:hAnsi="Times New Roman" w:cs="Times New Roman"/>
          <w:sz w:val="28"/>
          <w:szCs w:val="28"/>
        </w:rPr>
        <w:t>рий, входящих в состав препаратов выделять не только антибиотики, кот</w:t>
      </w:r>
      <w:r w:rsidRPr="0040160B">
        <w:rPr>
          <w:rFonts w:ascii="Times New Roman" w:hAnsi="Times New Roman" w:cs="Times New Roman"/>
          <w:sz w:val="28"/>
          <w:szCs w:val="28"/>
        </w:rPr>
        <w:t>о</w:t>
      </w:r>
      <w:r w:rsidRPr="0040160B">
        <w:rPr>
          <w:rFonts w:ascii="Times New Roman" w:hAnsi="Times New Roman" w:cs="Times New Roman"/>
          <w:sz w:val="28"/>
          <w:szCs w:val="28"/>
        </w:rPr>
        <w:t>рые действуют на патогенны, но и комплекс ростовых веществ, стимул</w:t>
      </w:r>
      <w:r w:rsidRPr="0040160B">
        <w:rPr>
          <w:rFonts w:ascii="Times New Roman" w:hAnsi="Times New Roman" w:cs="Times New Roman"/>
          <w:sz w:val="28"/>
          <w:szCs w:val="28"/>
        </w:rPr>
        <w:t>и</w:t>
      </w:r>
      <w:r w:rsidRPr="0040160B">
        <w:rPr>
          <w:rFonts w:ascii="Times New Roman" w:hAnsi="Times New Roman" w:cs="Times New Roman"/>
          <w:sz w:val="28"/>
          <w:szCs w:val="28"/>
        </w:rPr>
        <w:t>рующих иммунитет и рост растений, являясь естественными росторегулят</w:t>
      </w:r>
      <w:r w:rsidRPr="0040160B">
        <w:rPr>
          <w:rFonts w:ascii="Times New Roman" w:hAnsi="Times New Roman" w:cs="Times New Roman"/>
          <w:sz w:val="28"/>
          <w:szCs w:val="28"/>
        </w:rPr>
        <w:t>о</w:t>
      </w:r>
      <w:r w:rsidRPr="0040160B">
        <w:rPr>
          <w:rFonts w:ascii="Times New Roman" w:hAnsi="Times New Roman" w:cs="Times New Roman"/>
          <w:sz w:val="28"/>
          <w:szCs w:val="28"/>
        </w:rPr>
        <w:t xml:space="preserve">рами, </w:t>
      </w:r>
      <w:r w:rsidRPr="00450220">
        <w:rPr>
          <w:rFonts w:ascii="Times New Roman" w:hAnsi="Times New Roman" w:cs="Times New Roman"/>
          <w:sz w:val="28"/>
          <w:szCs w:val="28"/>
        </w:rPr>
        <w:t xml:space="preserve">проведено лабораторное исследование, позволяющее выбрать </w:t>
      </w:r>
      <w:r>
        <w:rPr>
          <w:rFonts w:ascii="Times New Roman" w:hAnsi="Times New Roman" w:cs="Times New Roman"/>
          <w:sz w:val="28"/>
          <w:szCs w:val="28"/>
        </w:rPr>
        <w:t>биопр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параты</w:t>
      </w:r>
      <w:r w:rsidRPr="00450220">
        <w:rPr>
          <w:rFonts w:ascii="Times New Roman" w:hAnsi="Times New Roman" w:cs="Times New Roman"/>
          <w:sz w:val="28"/>
          <w:szCs w:val="28"/>
        </w:rPr>
        <w:t>, обладающие наибольшей фунгицидной активностью, которые в дальней</w:t>
      </w:r>
      <w:r w:rsidRPr="0040160B">
        <w:rPr>
          <w:rFonts w:ascii="Times New Roman" w:hAnsi="Times New Roman" w:cs="Times New Roman"/>
          <w:sz w:val="28"/>
          <w:szCs w:val="28"/>
        </w:rPr>
        <w:t>шем будут использованы в полевом опыте для обработки томата.</w:t>
      </w:r>
    </w:p>
    <w:p w:rsidR="00931ABB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0160B">
        <w:rPr>
          <w:rFonts w:ascii="Times New Roman" w:hAnsi="Times New Roman" w:cs="Times New Roman"/>
          <w:sz w:val="28"/>
          <w:szCs w:val="28"/>
        </w:rPr>
        <w:t xml:space="preserve">Фунгицидная активность клеточного сока </w:t>
      </w:r>
      <w:r>
        <w:rPr>
          <w:rFonts w:ascii="Times New Roman" w:hAnsi="Times New Roman" w:cs="Times New Roman"/>
          <w:sz w:val="28"/>
          <w:szCs w:val="28"/>
        </w:rPr>
        <w:t xml:space="preserve">томата </w:t>
      </w:r>
      <w:r w:rsidRPr="0040160B">
        <w:rPr>
          <w:rFonts w:ascii="Times New Roman" w:hAnsi="Times New Roman" w:cs="Times New Roman"/>
          <w:sz w:val="28"/>
          <w:szCs w:val="28"/>
        </w:rPr>
        <w:t>против возбудителей грибковых заболеваний изучалась по методике Н.М. Голышина.</w:t>
      </w:r>
    </w:p>
    <w:p w:rsidR="00931ABB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0160B">
        <w:rPr>
          <w:rFonts w:ascii="Times New Roman" w:hAnsi="Times New Roman" w:cs="Times New Roman"/>
          <w:sz w:val="28"/>
          <w:szCs w:val="28"/>
        </w:rPr>
        <w:lastRenderedPageBreak/>
        <w:t>Каждым биостимулятором было обработано по 10 растений томата. Ч</w:t>
      </w:r>
      <w:r w:rsidRPr="0040160B">
        <w:rPr>
          <w:rFonts w:ascii="Times New Roman" w:hAnsi="Times New Roman" w:cs="Times New Roman"/>
          <w:sz w:val="28"/>
          <w:szCs w:val="28"/>
        </w:rPr>
        <w:t>е</w:t>
      </w:r>
      <w:r w:rsidRPr="0040160B">
        <w:rPr>
          <w:rFonts w:ascii="Times New Roman" w:hAnsi="Times New Roman" w:cs="Times New Roman"/>
          <w:sz w:val="28"/>
          <w:szCs w:val="28"/>
        </w:rPr>
        <w:t>рез 20 дней эти растения были срезаны, измельчены. Сок из каждых 10 ра</w:t>
      </w:r>
      <w:r w:rsidRPr="0040160B">
        <w:rPr>
          <w:rFonts w:ascii="Times New Roman" w:hAnsi="Times New Roman" w:cs="Times New Roman"/>
          <w:sz w:val="28"/>
          <w:szCs w:val="28"/>
        </w:rPr>
        <w:t>с</w:t>
      </w:r>
      <w:r w:rsidRPr="0040160B">
        <w:rPr>
          <w:rFonts w:ascii="Times New Roman" w:hAnsi="Times New Roman" w:cs="Times New Roman"/>
          <w:sz w:val="28"/>
          <w:szCs w:val="28"/>
        </w:rPr>
        <w:t>тений собран в стерильную посуду.</w:t>
      </w:r>
    </w:p>
    <w:p w:rsidR="00931ABB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b/>
          <w:i/>
          <w:sz w:val="28"/>
          <w:szCs w:val="28"/>
        </w:rPr>
      </w:pPr>
      <w:r w:rsidRPr="0040160B">
        <w:rPr>
          <w:rFonts w:ascii="Times New Roman" w:hAnsi="Times New Roman" w:cs="Times New Roman"/>
          <w:sz w:val="28"/>
          <w:szCs w:val="28"/>
        </w:rPr>
        <w:t>Приготовлены питательные среды из агар-агара и 9 разных полученных фильтратов. Один вариант контрольный: питательная среда пригот</w:t>
      </w:r>
      <w:r>
        <w:rPr>
          <w:rFonts w:ascii="Times New Roman" w:hAnsi="Times New Roman" w:cs="Times New Roman"/>
          <w:sz w:val="28"/>
          <w:szCs w:val="28"/>
        </w:rPr>
        <w:t>овлена из агара и сока томата</w:t>
      </w:r>
      <w:r w:rsidRPr="0040160B">
        <w:rPr>
          <w:rFonts w:ascii="Times New Roman" w:hAnsi="Times New Roman" w:cs="Times New Roman"/>
          <w:sz w:val="28"/>
          <w:szCs w:val="28"/>
        </w:rPr>
        <w:t>, не обработан</w:t>
      </w:r>
      <w:r>
        <w:rPr>
          <w:rFonts w:ascii="Times New Roman" w:hAnsi="Times New Roman" w:cs="Times New Roman"/>
          <w:sz w:val="28"/>
          <w:szCs w:val="28"/>
        </w:rPr>
        <w:t>ного биопрепаратом</w:t>
      </w:r>
      <w:r w:rsidRPr="0040160B">
        <w:rPr>
          <w:rFonts w:ascii="Times New Roman" w:hAnsi="Times New Roman" w:cs="Times New Roman"/>
          <w:sz w:val="28"/>
          <w:szCs w:val="28"/>
        </w:rPr>
        <w:t>. Для этого взяты соо</w:t>
      </w:r>
      <w:r w:rsidRPr="0040160B">
        <w:rPr>
          <w:rFonts w:ascii="Times New Roman" w:hAnsi="Times New Roman" w:cs="Times New Roman"/>
          <w:sz w:val="28"/>
          <w:szCs w:val="28"/>
        </w:rPr>
        <w:t>т</w:t>
      </w:r>
      <w:r w:rsidRPr="0040160B">
        <w:rPr>
          <w:rFonts w:ascii="Times New Roman" w:hAnsi="Times New Roman" w:cs="Times New Roman"/>
          <w:sz w:val="28"/>
          <w:szCs w:val="28"/>
        </w:rPr>
        <w:t>ношения: 50мл. фильтрата и 1гр. агар-агара.</w:t>
      </w:r>
      <w:r w:rsidRPr="003A5E0C">
        <w:rPr>
          <w:rFonts w:ascii="Times New Roman" w:hAnsi="Times New Roman" w:cs="Times New Roman"/>
          <w:sz w:val="28"/>
          <w:szCs w:val="28"/>
        </w:rPr>
        <w:t xml:space="preserve"> В стерильные чашки Петри п</w:t>
      </w:r>
      <w:r w:rsidRPr="003A5E0C">
        <w:rPr>
          <w:rFonts w:ascii="Times New Roman" w:hAnsi="Times New Roman" w:cs="Times New Roman"/>
          <w:sz w:val="28"/>
          <w:szCs w:val="28"/>
        </w:rPr>
        <w:t>о</w:t>
      </w:r>
      <w:r w:rsidRPr="003A5E0C">
        <w:rPr>
          <w:rFonts w:ascii="Times New Roman" w:hAnsi="Times New Roman" w:cs="Times New Roman"/>
          <w:sz w:val="28"/>
          <w:szCs w:val="28"/>
        </w:rPr>
        <w:t>местила питательную среду и нанесла на неё методом штриха мицелий во</w:t>
      </w:r>
      <w:r w:rsidRPr="003A5E0C">
        <w:rPr>
          <w:rFonts w:ascii="Times New Roman" w:hAnsi="Times New Roman" w:cs="Times New Roman"/>
          <w:sz w:val="28"/>
          <w:szCs w:val="28"/>
        </w:rPr>
        <w:t>з</w:t>
      </w:r>
      <w:r w:rsidRPr="003A5E0C">
        <w:rPr>
          <w:rFonts w:ascii="Times New Roman" w:hAnsi="Times New Roman" w:cs="Times New Roman"/>
          <w:sz w:val="28"/>
          <w:szCs w:val="28"/>
        </w:rPr>
        <w:t>будителей</w:t>
      </w:r>
      <w:r>
        <w:rPr>
          <w:sz w:val="28"/>
          <w:szCs w:val="28"/>
        </w:rPr>
        <w:t>.</w:t>
      </w:r>
    </w:p>
    <w:p w:rsidR="00931ABB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A5E0C">
        <w:rPr>
          <w:rFonts w:ascii="Times New Roman" w:hAnsi="Times New Roman" w:cs="Times New Roman"/>
          <w:sz w:val="28"/>
          <w:szCs w:val="28"/>
        </w:rPr>
        <w:t xml:space="preserve">Затем чашки Петри помещены в термостат на 1сутки. </w:t>
      </w:r>
      <w:r>
        <w:rPr>
          <w:rFonts w:ascii="Times New Roman" w:hAnsi="Times New Roman" w:cs="Times New Roman"/>
          <w:sz w:val="28"/>
          <w:szCs w:val="28"/>
        </w:rPr>
        <w:t>Альтарнарию</w:t>
      </w:r>
      <w:r w:rsidRPr="003A5E0C">
        <w:rPr>
          <w:rFonts w:ascii="Times New Roman" w:hAnsi="Times New Roman" w:cs="Times New Roman"/>
          <w:sz w:val="28"/>
          <w:szCs w:val="28"/>
        </w:rPr>
        <w:t xml:space="preserve"> в</w:t>
      </w:r>
      <w:r w:rsidRPr="003A5E0C">
        <w:rPr>
          <w:rFonts w:ascii="Times New Roman" w:hAnsi="Times New Roman" w:cs="Times New Roman"/>
          <w:sz w:val="28"/>
          <w:szCs w:val="28"/>
        </w:rPr>
        <w:t>ы</w:t>
      </w:r>
      <w:r w:rsidRPr="003A5E0C">
        <w:rPr>
          <w:rFonts w:ascii="Times New Roman" w:hAnsi="Times New Roman" w:cs="Times New Roman"/>
          <w:sz w:val="28"/>
          <w:szCs w:val="28"/>
        </w:rPr>
        <w:t>ращивала при температуре</w:t>
      </w:r>
      <w:r>
        <w:rPr>
          <w:rFonts w:ascii="Times New Roman" w:hAnsi="Times New Roman" w:cs="Times New Roman"/>
          <w:sz w:val="28"/>
          <w:szCs w:val="28"/>
        </w:rPr>
        <w:t xml:space="preserve"> 26 </w:t>
      </w:r>
      <w:r w:rsidRPr="003A5E0C">
        <w:rPr>
          <w:rFonts w:ascii="Times New Roman" w:hAnsi="Times New Roman" w:cs="Times New Roman"/>
          <w:sz w:val="28"/>
          <w:szCs w:val="28"/>
        </w:rPr>
        <w:t xml:space="preserve">градусов, а </w:t>
      </w:r>
      <w:r>
        <w:rPr>
          <w:rFonts w:ascii="Times New Roman" w:hAnsi="Times New Roman" w:cs="Times New Roman"/>
          <w:sz w:val="28"/>
          <w:szCs w:val="28"/>
        </w:rPr>
        <w:t xml:space="preserve">фитофтору – 22 </w:t>
      </w:r>
      <w:r w:rsidRPr="003A5E0C">
        <w:rPr>
          <w:rFonts w:ascii="Times New Roman" w:hAnsi="Times New Roman" w:cs="Times New Roman"/>
          <w:sz w:val="28"/>
          <w:szCs w:val="28"/>
        </w:rPr>
        <w:t>градуса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3A5E0C">
        <w:rPr>
          <w:rFonts w:ascii="Times New Roman" w:hAnsi="Times New Roman" w:cs="Times New Roman"/>
          <w:sz w:val="28"/>
          <w:szCs w:val="28"/>
        </w:rPr>
        <w:t>Данные по степени разрастания грибка на разных средах отображены</w:t>
      </w:r>
      <w:r>
        <w:rPr>
          <w:rFonts w:ascii="Times New Roman" w:hAnsi="Times New Roman" w:cs="Times New Roman"/>
          <w:sz w:val="28"/>
          <w:szCs w:val="28"/>
        </w:rPr>
        <w:t xml:space="preserve"> в таблице 1 и 2.</w:t>
      </w:r>
    </w:p>
    <w:p w:rsidR="00931ABB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E4748">
        <w:rPr>
          <w:rFonts w:ascii="Times New Roman" w:hAnsi="Times New Roman" w:cs="Times New Roman"/>
          <w:sz w:val="28"/>
          <w:szCs w:val="28"/>
        </w:rPr>
        <w:t>Эксперимент по разрастанию каждого из двух возбудителей на пит</w:t>
      </w:r>
      <w:r w:rsidRPr="001E4748">
        <w:rPr>
          <w:rFonts w:ascii="Times New Roman" w:hAnsi="Times New Roman" w:cs="Times New Roman"/>
          <w:sz w:val="28"/>
          <w:szCs w:val="28"/>
        </w:rPr>
        <w:t>а</w:t>
      </w:r>
      <w:r w:rsidRPr="001E4748">
        <w:rPr>
          <w:rFonts w:ascii="Times New Roman" w:hAnsi="Times New Roman" w:cs="Times New Roman"/>
          <w:sz w:val="28"/>
          <w:szCs w:val="28"/>
        </w:rPr>
        <w:t>тельных средах закладывался и проводился с интервалом в два дня, начиная с обработки рас</w:t>
      </w:r>
      <w:r>
        <w:rPr>
          <w:rFonts w:ascii="Times New Roman" w:hAnsi="Times New Roman" w:cs="Times New Roman"/>
          <w:sz w:val="28"/>
          <w:szCs w:val="28"/>
        </w:rPr>
        <w:t>тений биопрепаратами</w:t>
      </w:r>
      <w:r w:rsidRPr="001E4748">
        <w:rPr>
          <w:rFonts w:ascii="Times New Roman" w:hAnsi="Times New Roman" w:cs="Times New Roman"/>
          <w:sz w:val="28"/>
          <w:szCs w:val="28"/>
        </w:rPr>
        <w:t xml:space="preserve"> и заканчивая выращиванием грибков в термостате. Одновременно в эксперименте участвовало 30 чашек Петри. Вс</w:t>
      </w:r>
      <w:r w:rsidRPr="001E4748">
        <w:rPr>
          <w:rFonts w:ascii="Times New Roman" w:hAnsi="Times New Roman" w:cs="Times New Roman"/>
          <w:sz w:val="28"/>
          <w:szCs w:val="28"/>
        </w:rPr>
        <w:t>е</w:t>
      </w:r>
      <w:r w:rsidRPr="001E4748">
        <w:rPr>
          <w:rFonts w:ascii="Times New Roman" w:hAnsi="Times New Roman" w:cs="Times New Roman"/>
          <w:sz w:val="28"/>
          <w:szCs w:val="28"/>
        </w:rPr>
        <w:t xml:space="preserve">го использовано 60 чашек Петри, так как каждый вариант проверялся в 3-х повторностях. </w:t>
      </w:r>
    </w:p>
    <w:p w:rsidR="00931ABB" w:rsidRPr="00BC6AE5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color w:val="00B0F0"/>
          <w:sz w:val="28"/>
          <w:szCs w:val="28"/>
        </w:rPr>
      </w:pPr>
      <w:r w:rsidRPr="001E4748">
        <w:rPr>
          <w:rFonts w:ascii="Times New Roman" w:hAnsi="Times New Roman" w:cs="Times New Roman"/>
          <w:bCs/>
          <w:sz w:val="28"/>
          <w:szCs w:val="28"/>
        </w:rPr>
        <w:t xml:space="preserve">Результаты лабораторного исследования клеточного сока </w:t>
      </w:r>
      <w:r w:rsidRPr="009C17C4">
        <w:rPr>
          <w:rFonts w:ascii="Times New Roman" w:hAnsi="Times New Roman" w:cs="Times New Roman"/>
          <w:bCs/>
          <w:sz w:val="28"/>
          <w:szCs w:val="28"/>
        </w:rPr>
        <w:t>томата, обр</w:t>
      </w:r>
      <w:r w:rsidRPr="009C17C4">
        <w:rPr>
          <w:rFonts w:ascii="Times New Roman" w:hAnsi="Times New Roman" w:cs="Times New Roman"/>
          <w:bCs/>
          <w:sz w:val="28"/>
          <w:szCs w:val="28"/>
        </w:rPr>
        <w:t>а</w:t>
      </w:r>
      <w:r w:rsidRPr="009C17C4">
        <w:rPr>
          <w:rFonts w:ascii="Times New Roman" w:hAnsi="Times New Roman" w:cs="Times New Roman"/>
          <w:bCs/>
          <w:sz w:val="28"/>
          <w:szCs w:val="28"/>
        </w:rPr>
        <w:t xml:space="preserve">ботанного </w:t>
      </w:r>
      <w:r>
        <w:rPr>
          <w:rFonts w:ascii="Times New Roman" w:hAnsi="Times New Roman" w:cs="Times New Roman"/>
          <w:bCs/>
          <w:sz w:val="28"/>
          <w:szCs w:val="28"/>
        </w:rPr>
        <w:t>биопрепар</w:t>
      </w:r>
      <w:r w:rsidRPr="00434BB1">
        <w:rPr>
          <w:rFonts w:ascii="Times New Roman" w:hAnsi="Times New Roman" w:cs="Times New Roman"/>
          <w:bCs/>
          <w:sz w:val="28"/>
          <w:szCs w:val="28"/>
        </w:rPr>
        <w:t>атами</w:t>
      </w:r>
      <w:r w:rsidRPr="001E4748">
        <w:rPr>
          <w:rFonts w:ascii="Times New Roman" w:hAnsi="Times New Roman" w:cs="Times New Roman"/>
          <w:bCs/>
          <w:sz w:val="28"/>
          <w:szCs w:val="28"/>
        </w:rPr>
        <w:t>, для определения их способности повышать и</w:t>
      </w:r>
      <w:r w:rsidRPr="001E4748">
        <w:rPr>
          <w:rFonts w:ascii="Times New Roman" w:hAnsi="Times New Roman" w:cs="Times New Roman"/>
          <w:bCs/>
          <w:sz w:val="28"/>
          <w:szCs w:val="28"/>
        </w:rPr>
        <w:t>м</w:t>
      </w:r>
      <w:r w:rsidRPr="001E4748">
        <w:rPr>
          <w:rFonts w:ascii="Times New Roman" w:hAnsi="Times New Roman" w:cs="Times New Roman"/>
          <w:bCs/>
          <w:sz w:val="28"/>
          <w:szCs w:val="28"/>
        </w:rPr>
        <w:t>мунитет ра</w:t>
      </w:r>
      <w:r>
        <w:rPr>
          <w:rFonts w:ascii="Times New Roman" w:hAnsi="Times New Roman" w:cs="Times New Roman"/>
          <w:bCs/>
          <w:sz w:val="28"/>
          <w:szCs w:val="28"/>
        </w:rPr>
        <w:t xml:space="preserve">стения к грибковым заболеваниям </w:t>
      </w:r>
      <w:r w:rsidR="00BC6AE5">
        <w:rPr>
          <w:rFonts w:ascii="Times New Roman" w:hAnsi="Times New Roman" w:cs="Times New Roman"/>
          <w:bCs/>
          <w:sz w:val="28"/>
          <w:szCs w:val="28"/>
        </w:rPr>
        <w:t xml:space="preserve">см. электронное приложение </w:t>
      </w:r>
      <w:hyperlink r:id="rId34" w:history="1">
        <w:r w:rsidR="00BC6AE5" w:rsidRPr="00BC6AE5">
          <w:rPr>
            <w:rStyle w:val="ae"/>
            <w:rFonts w:ascii="Times New Roman" w:hAnsi="Times New Roman" w:cs="Times New Roman"/>
            <w:bCs/>
            <w:color w:val="00B0F0"/>
            <w:sz w:val="28"/>
            <w:szCs w:val="28"/>
          </w:rPr>
          <w:t>https://yadi.sk/i/uQSVvponZ4w86A</w:t>
        </w:r>
      </w:hyperlink>
      <w:r w:rsidR="00BC6AE5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tbl>
      <w:tblPr>
        <w:tblW w:w="10284" w:type="dxa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2056"/>
        <w:gridCol w:w="2056"/>
        <w:gridCol w:w="2056"/>
        <w:gridCol w:w="2056"/>
        <w:gridCol w:w="2060"/>
      </w:tblGrid>
      <w:tr w:rsidR="00931ABB" w:rsidRPr="001E4748" w:rsidTr="00081DA8">
        <w:trPr>
          <w:trHeight w:val="368"/>
        </w:trPr>
        <w:tc>
          <w:tcPr>
            <w:tcW w:w="10284" w:type="dxa"/>
            <w:gridSpan w:val="5"/>
          </w:tcPr>
          <w:p w:rsidR="00931ABB" w:rsidRPr="00434BB1" w:rsidRDefault="00931ABB" w:rsidP="00081DA8">
            <w:pPr>
              <w:pStyle w:val="Default"/>
              <w:ind w:right="712"/>
              <w:jc w:val="right"/>
              <w:rPr>
                <w:b/>
                <w:bCs/>
                <w:i/>
                <w:sz w:val="28"/>
                <w:szCs w:val="28"/>
              </w:rPr>
            </w:pPr>
            <w:r w:rsidRPr="00434BB1">
              <w:rPr>
                <w:b/>
                <w:bCs/>
                <w:i/>
                <w:sz w:val="28"/>
                <w:szCs w:val="28"/>
              </w:rPr>
              <w:t>Таблица 1.</w:t>
            </w:r>
          </w:p>
          <w:p w:rsidR="00931ABB" w:rsidRPr="00434BB1" w:rsidRDefault="00931ABB" w:rsidP="00081DA8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</w:p>
          <w:p w:rsidR="00931ABB" w:rsidRDefault="00931ABB" w:rsidP="00081DA8">
            <w:pPr>
              <w:pStyle w:val="Default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Степень разрастания </w:t>
            </w:r>
            <w:r w:rsidRPr="00434BB1">
              <w:rPr>
                <w:b/>
                <w:sz w:val="28"/>
                <w:szCs w:val="28"/>
              </w:rPr>
              <w:t>альтарнарии</w:t>
            </w:r>
            <w:r>
              <w:rPr>
                <w:sz w:val="28"/>
                <w:szCs w:val="28"/>
              </w:rPr>
              <w:t xml:space="preserve"> </w:t>
            </w:r>
            <w:r w:rsidRPr="00434BB1">
              <w:rPr>
                <w:b/>
                <w:sz w:val="28"/>
                <w:szCs w:val="28"/>
              </w:rPr>
              <w:t>на питательных средах</w:t>
            </w:r>
          </w:p>
          <w:p w:rsidR="00931ABB" w:rsidRPr="00023F55" w:rsidRDefault="00931ABB" w:rsidP="00081DA8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/>
            </w:tblPr>
            <w:tblGrid>
              <w:gridCol w:w="1713"/>
              <w:gridCol w:w="1713"/>
              <w:gridCol w:w="1713"/>
              <w:gridCol w:w="1713"/>
              <w:gridCol w:w="1713"/>
            </w:tblGrid>
            <w:tr w:rsidR="00931ABB" w:rsidRPr="00023F55" w:rsidTr="00081DA8">
              <w:trPr>
                <w:trHeight w:val="127"/>
              </w:trPr>
              <w:tc>
                <w:tcPr>
                  <w:tcW w:w="1713" w:type="dxa"/>
                </w:tcPr>
                <w:p w:rsidR="00931ABB" w:rsidRPr="00023F55" w:rsidRDefault="00931ABB" w:rsidP="00081DA8">
                  <w:pPr>
                    <w:pStyle w:val="Default"/>
                    <w:rPr>
                      <w:b/>
                      <w:sz w:val="28"/>
                      <w:szCs w:val="28"/>
                    </w:rPr>
                  </w:pPr>
                  <w:r w:rsidRPr="00023F55">
                    <w:rPr>
                      <w:b/>
                      <w:sz w:val="28"/>
                      <w:szCs w:val="28"/>
                    </w:rPr>
                    <w:t>Питател</w:t>
                  </w:r>
                  <w:r w:rsidRPr="00023F55">
                    <w:rPr>
                      <w:b/>
                      <w:sz w:val="28"/>
                      <w:szCs w:val="28"/>
                    </w:rPr>
                    <w:t>ь</w:t>
                  </w:r>
                  <w:r w:rsidRPr="00023F55">
                    <w:rPr>
                      <w:b/>
                      <w:sz w:val="28"/>
                      <w:szCs w:val="28"/>
                    </w:rPr>
                    <w:t xml:space="preserve">ная среда </w:t>
                  </w:r>
                </w:p>
              </w:tc>
              <w:tc>
                <w:tcPr>
                  <w:tcW w:w="1713" w:type="dxa"/>
                </w:tcPr>
                <w:p w:rsidR="00931ABB" w:rsidRPr="00023F55" w:rsidRDefault="00931ABB" w:rsidP="00081DA8">
                  <w:pPr>
                    <w:pStyle w:val="Default"/>
                    <w:rPr>
                      <w:b/>
                      <w:sz w:val="28"/>
                      <w:szCs w:val="28"/>
                    </w:rPr>
                  </w:pPr>
                  <w:r w:rsidRPr="00023F55">
                    <w:rPr>
                      <w:b/>
                      <w:sz w:val="28"/>
                      <w:szCs w:val="28"/>
                    </w:rPr>
                    <w:t xml:space="preserve">1проба </w:t>
                  </w:r>
                </w:p>
              </w:tc>
              <w:tc>
                <w:tcPr>
                  <w:tcW w:w="1713" w:type="dxa"/>
                </w:tcPr>
                <w:p w:rsidR="00931ABB" w:rsidRPr="00023F55" w:rsidRDefault="00931ABB" w:rsidP="00081DA8">
                  <w:pPr>
                    <w:pStyle w:val="Default"/>
                    <w:rPr>
                      <w:b/>
                      <w:sz w:val="28"/>
                      <w:szCs w:val="28"/>
                    </w:rPr>
                  </w:pPr>
                  <w:r w:rsidRPr="00023F55">
                    <w:rPr>
                      <w:b/>
                      <w:sz w:val="28"/>
                      <w:szCs w:val="28"/>
                    </w:rPr>
                    <w:t xml:space="preserve">2 проба </w:t>
                  </w:r>
                </w:p>
              </w:tc>
              <w:tc>
                <w:tcPr>
                  <w:tcW w:w="1713" w:type="dxa"/>
                </w:tcPr>
                <w:p w:rsidR="00931ABB" w:rsidRPr="00023F55" w:rsidRDefault="00931ABB" w:rsidP="00081DA8">
                  <w:pPr>
                    <w:pStyle w:val="Default"/>
                    <w:rPr>
                      <w:b/>
                      <w:sz w:val="28"/>
                      <w:szCs w:val="28"/>
                    </w:rPr>
                  </w:pPr>
                  <w:r w:rsidRPr="00023F55">
                    <w:rPr>
                      <w:b/>
                      <w:sz w:val="28"/>
                      <w:szCs w:val="28"/>
                    </w:rPr>
                    <w:t>3 проба</w:t>
                  </w:r>
                </w:p>
              </w:tc>
              <w:tc>
                <w:tcPr>
                  <w:tcW w:w="1713" w:type="dxa"/>
                </w:tcPr>
                <w:p w:rsidR="00931ABB" w:rsidRPr="00023F55" w:rsidRDefault="00931ABB" w:rsidP="00081DA8">
                  <w:pPr>
                    <w:pStyle w:val="Default"/>
                    <w:rPr>
                      <w:b/>
                      <w:sz w:val="28"/>
                      <w:szCs w:val="28"/>
                    </w:rPr>
                  </w:pPr>
                  <w:r w:rsidRPr="00023F55">
                    <w:rPr>
                      <w:b/>
                      <w:sz w:val="28"/>
                      <w:szCs w:val="28"/>
                    </w:rPr>
                    <w:t xml:space="preserve">       Сре</w:t>
                  </w:r>
                  <w:r w:rsidRPr="00023F55">
                    <w:rPr>
                      <w:b/>
                      <w:sz w:val="28"/>
                      <w:szCs w:val="28"/>
                    </w:rPr>
                    <w:t>д</w:t>
                  </w:r>
                  <w:r w:rsidRPr="00023F55">
                    <w:rPr>
                      <w:b/>
                      <w:sz w:val="28"/>
                      <w:szCs w:val="28"/>
                    </w:rPr>
                    <w:t xml:space="preserve">нее </w:t>
                  </w:r>
                </w:p>
              </w:tc>
            </w:tr>
          </w:tbl>
          <w:p w:rsidR="00931ABB" w:rsidRDefault="00931ABB" w:rsidP="00081DA8">
            <w:pPr>
              <w:pStyle w:val="Default"/>
              <w:jc w:val="center"/>
              <w:rPr>
                <w:sz w:val="28"/>
                <w:szCs w:val="28"/>
              </w:rPr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/>
            </w:tblPr>
            <w:tblGrid>
              <w:gridCol w:w="1984"/>
              <w:gridCol w:w="1984"/>
              <w:gridCol w:w="1984"/>
              <w:gridCol w:w="1984"/>
              <w:gridCol w:w="1984"/>
            </w:tblGrid>
            <w:tr w:rsidR="00931ABB" w:rsidTr="00081DA8">
              <w:trPr>
                <w:trHeight w:val="368"/>
              </w:trPr>
              <w:tc>
                <w:tcPr>
                  <w:tcW w:w="1984" w:type="dxa"/>
                </w:tcPr>
                <w:p w:rsidR="00931ABB" w:rsidRDefault="00931ABB" w:rsidP="00081DA8">
                  <w:pPr>
                    <w:pStyle w:val="Defaul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Контроль. Агар-агар + сок томата, который не </w:t>
                  </w:r>
                  <w:r>
                    <w:rPr>
                      <w:sz w:val="28"/>
                      <w:szCs w:val="28"/>
                    </w:rPr>
                    <w:lastRenderedPageBreak/>
                    <w:t>обрабатыва</w:t>
                  </w:r>
                  <w:r>
                    <w:rPr>
                      <w:sz w:val="28"/>
                      <w:szCs w:val="28"/>
                    </w:rPr>
                    <w:t>л</w:t>
                  </w:r>
                  <w:r>
                    <w:rPr>
                      <w:sz w:val="28"/>
                      <w:szCs w:val="28"/>
                    </w:rPr>
                    <w:t>ся биопреп</w:t>
                  </w:r>
                  <w:r>
                    <w:rPr>
                      <w:sz w:val="28"/>
                      <w:szCs w:val="28"/>
                    </w:rPr>
                    <w:t>а</w:t>
                  </w:r>
                  <w:r>
                    <w:rPr>
                      <w:sz w:val="28"/>
                      <w:szCs w:val="28"/>
                    </w:rPr>
                    <w:t xml:space="preserve">ратами. </w:t>
                  </w:r>
                </w:p>
              </w:tc>
              <w:tc>
                <w:tcPr>
                  <w:tcW w:w="1984" w:type="dxa"/>
                </w:tcPr>
                <w:p w:rsidR="00931ABB" w:rsidRDefault="00931ABB" w:rsidP="00081DA8">
                  <w:pPr>
                    <w:pStyle w:val="Defaul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lastRenderedPageBreak/>
                    <w:t xml:space="preserve">8 мм </w:t>
                  </w:r>
                </w:p>
              </w:tc>
              <w:tc>
                <w:tcPr>
                  <w:tcW w:w="1984" w:type="dxa"/>
                </w:tcPr>
                <w:p w:rsidR="00931ABB" w:rsidRDefault="00931ABB" w:rsidP="00081DA8">
                  <w:pPr>
                    <w:pStyle w:val="Defaul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10 мм </w:t>
                  </w:r>
                </w:p>
              </w:tc>
              <w:tc>
                <w:tcPr>
                  <w:tcW w:w="1984" w:type="dxa"/>
                </w:tcPr>
                <w:p w:rsidR="00931ABB" w:rsidRDefault="00931ABB" w:rsidP="00081DA8">
                  <w:pPr>
                    <w:pStyle w:val="Defaul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7 мм </w:t>
                  </w:r>
                </w:p>
              </w:tc>
              <w:tc>
                <w:tcPr>
                  <w:tcW w:w="1984" w:type="dxa"/>
                </w:tcPr>
                <w:p w:rsidR="00931ABB" w:rsidRDefault="00931ABB" w:rsidP="00081DA8">
                  <w:pPr>
                    <w:pStyle w:val="Defaul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8,3мм </w:t>
                  </w:r>
                </w:p>
              </w:tc>
            </w:tr>
          </w:tbl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</w:p>
        </w:tc>
      </w:tr>
      <w:tr w:rsidR="00931ABB" w:rsidRPr="001E4748" w:rsidTr="00081DA8">
        <w:trPr>
          <w:trHeight w:val="127"/>
        </w:trPr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lastRenderedPageBreak/>
              <w:t xml:space="preserve">Агар - агар + сок </w:t>
            </w:r>
            <w:r>
              <w:rPr>
                <w:sz w:val="28"/>
                <w:szCs w:val="28"/>
              </w:rPr>
              <w:t>томата</w:t>
            </w:r>
            <w:r w:rsidRPr="001E4748">
              <w:rPr>
                <w:sz w:val="28"/>
                <w:szCs w:val="28"/>
              </w:rPr>
              <w:t>, обрабо</w:t>
            </w:r>
            <w:r>
              <w:rPr>
                <w:sz w:val="28"/>
                <w:szCs w:val="28"/>
              </w:rPr>
              <w:t>танного</w:t>
            </w:r>
            <w:r w:rsidRPr="001E474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Алирином Б</w:t>
            </w:r>
            <w:r w:rsidRPr="001E4748">
              <w:rPr>
                <w:sz w:val="28"/>
                <w:szCs w:val="28"/>
              </w:rPr>
              <w:t xml:space="preserve">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>мм</w:t>
            </w:r>
          </w:p>
        </w:tc>
        <w:tc>
          <w:tcPr>
            <w:tcW w:w="2060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1,7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>мм</w:t>
            </w:r>
          </w:p>
        </w:tc>
      </w:tr>
      <w:tr w:rsidR="00931ABB" w:rsidRPr="001E4748" w:rsidTr="00081DA8">
        <w:trPr>
          <w:trHeight w:val="456"/>
        </w:trPr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Агар-агар + сок</w:t>
            </w:r>
            <w:r>
              <w:rPr>
                <w:sz w:val="28"/>
                <w:szCs w:val="28"/>
              </w:rPr>
              <w:t>томата</w:t>
            </w:r>
            <w:r w:rsidRPr="001E4748">
              <w:rPr>
                <w:sz w:val="28"/>
                <w:szCs w:val="28"/>
              </w:rPr>
              <w:t>, о</w:t>
            </w:r>
            <w:r w:rsidRPr="001E4748">
              <w:rPr>
                <w:sz w:val="28"/>
                <w:szCs w:val="28"/>
              </w:rPr>
              <w:t>б</w:t>
            </w:r>
            <w:r w:rsidRPr="001E4748">
              <w:rPr>
                <w:sz w:val="28"/>
                <w:szCs w:val="28"/>
              </w:rPr>
              <w:t>рабо</w:t>
            </w:r>
            <w:r>
              <w:rPr>
                <w:sz w:val="28"/>
                <w:szCs w:val="28"/>
              </w:rPr>
              <w:t>танного</w:t>
            </w:r>
            <w:r w:rsidRPr="001E474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Гамаиром</w:t>
            </w:r>
            <w:r w:rsidRPr="001E4748">
              <w:rPr>
                <w:sz w:val="28"/>
                <w:szCs w:val="28"/>
              </w:rPr>
              <w:t xml:space="preserve">.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1,8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>мм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60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1,9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</w:tr>
      <w:tr w:rsidR="00931ABB" w:rsidRPr="001E4748" w:rsidTr="00081DA8">
        <w:trPr>
          <w:trHeight w:val="454"/>
        </w:trPr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 xml:space="preserve">Агар -агар + сок </w:t>
            </w:r>
            <w:r>
              <w:rPr>
                <w:sz w:val="28"/>
                <w:szCs w:val="28"/>
              </w:rPr>
              <w:t>томата</w:t>
            </w:r>
            <w:r w:rsidRPr="001E4748">
              <w:rPr>
                <w:sz w:val="28"/>
                <w:szCs w:val="28"/>
              </w:rPr>
              <w:t>, обрабо</w:t>
            </w:r>
            <w:r>
              <w:rPr>
                <w:sz w:val="28"/>
                <w:szCs w:val="28"/>
              </w:rPr>
              <w:t>танного</w:t>
            </w:r>
            <w:r w:rsidRPr="001E474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Гама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ром+Алирин Б</w:t>
            </w:r>
            <w:r w:rsidRPr="001E4748">
              <w:rPr>
                <w:sz w:val="28"/>
                <w:szCs w:val="28"/>
              </w:rPr>
              <w:t xml:space="preserve">.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1,5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60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1,2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</w:tr>
      <w:tr w:rsidR="00931ABB" w:rsidRPr="001E4748" w:rsidTr="00081DA8">
        <w:trPr>
          <w:trHeight w:val="456"/>
        </w:trPr>
        <w:tc>
          <w:tcPr>
            <w:tcW w:w="2056" w:type="dxa"/>
          </w:tcPr>
          <w:p w:rsidR="00931ABB" w:rsidRPr="001E4748" w:rsidRDefault="00931ABB" w:rsidP="00150F89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 xml:space="preserve">Агар - агар + сок </w:t>
            </w:r>
            <w:r>
              <w:rPr>
                <w:sz w:val="28"/>
                <w:szCs w:val="28"/>
              </w:rPr>
              <w:t>томата</w:t>
            </w:r>
            <w:r w:rsidRPr="001E4748">
              <w:rPr>
                <w:sz w:val="28"/>
                <w:szCs w:val="28"/>
              </w:rPr>
              <w:t>, обрабо</w:t>
            </w:r>
            <w:r>
              <w:rPr>
                <w:sz w:val="28"/>
                <w:szCs w:val="28"/>
              </w:rPr>
              <w:t>танного</w:t>
            </w:r>
            <w:r w:rsidRPr="001E474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Ридомилом Голд МЦ</w:t>
            </w:r>
            <w:r w:rsidRPr="001E4748">
              <w:rPr>
                <w:sz w:val="28"/>
                <w:szCs w:val="28"/>
              </w:rPr>
              <w:t xml:space="preserve">. </w:t>
            </w:r>
          </w:p>
        </w:tc>
        <w:tc>
          <w:tcPr>
            <w:tcW w:w="2056" w:type="dxa"/>
          </w:tcPr>
          <w:p w:rsidR="00931ABB" w:rsidRPr="001E4748" w:rsidRDefault="00931ABB" w:rsidP="00150F89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 xml:space="preserve">1мм </w:t>
            </w:r>
          </w:p>
        </w:tc>
        <w:tc>
          <w:tcPr>
            <w:tcW w:w="2056" w:type="dxa"/>
          </w:tcPr>
          <w:p w:rsidR="00931ABB" w:rsidRPr="001E4748" w:rsidRDefault="00931ABB" w:rsidP="00150F89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150F89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60" w:type="dxa"/>
          </w:tcPr>
          <w:p w:rsidR="00931ABB" w:rsidRPr="001E4748" w:rsidRDefault="00931ABB" w:rsidP="00150F89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0,7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>мм</w:t>
            </w:r>
          </w:p>
        </w:tc>
      </w:tr>
      <w:tr w:rsidR="00931ABB" w:rsidRPr="001E4748" w:rsidTr="00081DA8">
        <w:trPr>
          <w:trHeight w:val="368"/>
        </w:trPr>
        <w:tc>
          <w:tcPr>
            <w:tcW w:w="2056" w:type="dxa"/>
          </w:tcPr>
          <w:p w:rsidR="00931ABB" w:rsidRPr="001E4748" w:rsidRDefault="00931ABB" w:rsidP="00150F89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2056" w:type="dxa"/>
          </w:tcPr>
          <w:p w:rsidR="00931ABB" w:rsidRPr="001E4748" w:rsidRDefault="00931ABB" w:rsidP="00150F89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2056" w:type="dxa"/>
          </w:tcPr>
          <w:p w:rsidR="00931ABB" w:rsidRPr="001E4748" w:rsidRDefault="00931ABB" w:rsidP="00150F89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2056" w:type="dxa"/>
          </w:tcPr>
          <w:p w:rsidR="00931ABB" w:rsidRPr="001E4748" w:rsidRDefault="00931ABB" w:rsidP="00150F89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2060" w:type="dxa"/>
          </w:tcPr>
          <w:p w:rsidR="00931ABB" w:rsidRPr="001E4748" w:rsidRDefault="00931ABB" w:rsidP="00150F89">
            <w:pPr>
              <w:pStyle w:val="Default"/>
              <w:rPr>
                <w:sz w:val="28"/>
                <w:szCs w:val="28"/>
              </w:rPr>
            </w:pPr>
          </w:p>
        </w:tc>
      </w:tr>
    </w:tbl>
    <w:p w:rsidR="00931ABB" w:rsidRPr="00450220" w:rsidRDefault="00931ABB" w:rsidP="00150F8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284" w:type="dxa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2056"/>
        <w:gridCol w:w="2056"/>
        <w:gridCol w:w="2056"/>
        <w:gridCol w:w="2056"/>
        <w:gridCol w:w="2060"/>
      </w:tblGrid>
      <w:tr w:rsidR="00931ABB" w:rsidRPr="001E4748" w:rsidTr="00081DA8">
        <w:trPr>
          <w:trHeight w:val="368"/>
        </w:trPr>
        <w:tc>
          <w:tcPr>
            <w:tcW w:w="10284" w:type="dxa"/>
            <w:gridSpan w:val="5"/>
          </w:tcPr>
          <w:p w:rsidR="00931ABB" w:rsidRPr="00434BB1" w:rsidRDefault="00931ABB" w:rsidP="00081DA8">
            <w:pPr>
              <w:pStyle w:val="Default"/>
              <w:ind w:right="712"/>
              <w:jc w:val="right"/>
              <w:rPr>
                <w:b/>
                <w:bCs/>
                <w:i/>
                <w:sz w:val="28"/>
                <w:szCs w:val="28"/>
              </w:rPr>
            </w:pPr>
            <w:r w:rsidRPr="00434BB1">
              <w:rPr>
                <w:b/>
                <w:bCs/>
                <w:i/>
                <w:sz w:val="28"/>
                <w:szCs w:val="28"/>
              </w:rPr>
              <w:t>Таблица</w:t>
            </w:r>
            <w:r>
              <w:rPr>
                <w:b/>
                <w:bCs/>
                <w:i/>
                <w:sz w:val="28"/>
                <w:szCs w:val="28"/>
              </w:rPr>
              <w:t xml:space="preserve"> 2</w:t>
            </w:r>
            <w:r w:rsidRPr="00434BB1">
              <w:rPr>
                <w:b/>
                <w:bCs/>
                <w:i/>
                <w:sz w:val="28"/>
                <w:szCs w:val="28"/>
              </w:rPr>
              <w:t>.</w:t>
            </w:r>
          </w:p>
          <w:p w:rsidR="00931ABB" w:rsidRPr="00434BB1" w:rsidRDefault="00931ABB" w:rsidP="00081DA8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</w:p>
          <w:p w:rsidR="00931ABB" w:rsidRDefault="00931ABB" w:rsidP="00081DA8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Степень разрастания фитофторы</w:t>
            </w:r>
            <w:r>
              <w:rPr>
                <w:sz w:val="28"/>
                <w:szCs w:val="28"/>
              </w:rPr>
              <w:t xml:space="preserve"> </w:t>
            </w:r>
            <w:r w:rsidRPr="00434BB1">
              <w:rPr>
                <w:b/>
                <w:sz w:val="28"/>
                <w:szCs w:val="28"/>
              </w:rPr>
              <w:t>на питательных средах</w:t>
            </w:r>
          </w:p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</w:p>
        </w:tc>
      </w:tr>
      <w:tr w:rsidR="00931ABB" w:rsidRPr="001E4748" w:rsidTr="00081DA8">
        <w:trPr>
          <w:trHeight w:val="127"/>
        </w:trPr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Питательная среда</w:t>
            </w:r>
            <w:r w:rsidRPr="001E4748">
              <w:rPr>
                <w:sz w:val="28"/>
                <w:szCs w:val="28"/>
              </w:rPr>
              <w:t xml:space="preserve">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>проба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проба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проба </w:t>
            </w:r>
          </w:p>
        </w:tc>
        <w:tc>
          <w:tcPr>
            <w:tcW w:w="2060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 xml:space="preserve">Среднее </w:t>
            </w:r>
          </w:p>
        </w:tc>
      </w:tr>
      <w:tr w:rsidR="00931ABB" w:rsidRPr="001E4748" w:rsidTr="00081DA8">
        <w:trPr>
          <w:trHeight w:val="456"/>
        </w:trPr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Агар-агар + сок</w:t>
            </w:r>
            <w:r>
              <w:rPr>
                <w:sz w:val="28"/>
                <w:szCs w:val="28"/>
              </w:rPr>
              <w:t>томата</w:t>
            </w:r>
            <w:r w:rsidRPr="001E4748">
              <w:rPr>
                <w:sz w:val="28"/>
                <w:szCs w:val="28"/>
              </w:rPr>
              <w:t>, о</w:t>
            </w:r>
            <w:r w:rsidRPr="001E4748">
              <w:rPr>
                <w:sz w:val="28"/>
                <w:szCs w:val="28"/>
              </w:rPr>
              <w:t>б</w:t>
            </w:r>
            <w:r w:rsidRPr="001E4748">
              <w:rPr>
                <w:sz w:val="28"/>
                <w:szCs w:val="28"/>
              </w:rPr>
              <w:t>рабо</w:t>
            </w:r>
            <w:r>
              <w:rPr>
                <w:sz w:val="28"/>
                <w:szCs w:val="28"/>
              </w:rPr>
              <w:t>танного</w:t>
            </w:r>
            <w:r w:rsidRPr="001E474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Гамаиром</w:t>
            </w:r>
            <w:r w:rsidRPr="001E4748">
              <w:rPr>
                <w:sz w:val="28"/>
                <w:szCs w:val="28"/>
              </w:rPr>
              <w:t xml:space="preserve">.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1,8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>мм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60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1,9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</w:tr>
      <w:tr w:rsidR="00931ABB" w:rsidRPr="001E4748" w:rsidTr="00081DA8">
        <w:trPr>
          <w:trHeight w:val="454"/>
        </w:trPr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 xml:space="preserve">Агар -агар + сок </w:t>
            </w:r>
            <w:r>
              <w:rPr>
                <w:sz w:val="28"/>
                <w:szCs w:val="28"/>
              </w:rPr>
              <w:t>томата</w:t>
            </w:r>
            <w:r w:rsidRPr="001E4748">
              <w:rPr>
                <w:sz w:val="28"/>
                <w:szCs w:val="28"/>
              </w:rPr>
              <w:t>, обрабо</w:t>
            </w:r>
            <w:r>
              <w:rPr>
                <w:sz w:val="28"/>
                <w:szCs w:val="28"/>
              </w:rPr>
              <w:t>танного</w:t>
            </w:r>
            <w:r w:rsidRPr="001E474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Гама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ром+Алирин Б</w:t>
            </w:r>
            <w:r w:rsidRPr="001E4748">
              <w:rPr>
                <w:sz w:val="28"/>
                <w:szCs w:val="28"/>
              </w:rPr>
              <w:t xml:space="preserve">.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1,5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60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1,2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</w:tr>
      <w:tr w:rsidR="00931ABB" w:rsidRPr="001E4748" w:rsidTr="00081DA8">
        <w:trPr>
          <w:trHeight w:val="455"/>
        </w:trPr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 xml:space="preserve">Агар - агар + сок </w:t>
            </w:r>
            <w:r>
              <w:rPr>
                <w:sz w:val="28"/>
                <w:szCs w:val="28"/>
              </w:rPr>
              <w:t>томата</w:t>
            </w:r>
            <w:r w:rsidRPr="001E4748">
              <w:rPr>
                <w:sz w:val="28"/>
                <w:szCs w:val="28"/>
              </w:rPr>
              <w:t>, обрабо</w:t>
            </w:r>
            <w:r>
              <w:rPr>
                <w:sz w:val="28"/>
                <w:szCs w:val="28"/>
              </w:rPr>
              <w:t>танного</w:t>
            </w:r>
            <w:r w:rsidRPr="001E474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Алирином Б</w:t>
            </w:r>
            <w:r w:rsidRPr="001E4748">
              <w:rPr>
                <w:sz w:val="28"/>
                <w:szCs w:val="28"/>
              </w:rPr>
              <w:t xml:space="preserve">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>мм</w:t>
            </w:r>
          </w:p>
        </w:tc>
        <w:tc>
          <w:tcPr>
            <w:tcW w:w="2060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r w:rsidRPr="001E4748">
              <w:rPr>
                <w:sz w:val="28"/>
                <w:szCs w:val="28"/>
              </w:rPr>
              <w:t>мм</w:t>
            </w:r>
          </w:p>
        </w:tc>
      </w:tr>
      <w:tr w:rsidR="00931ABB" w:rsidRPr="001E4748" w:rsidTr="00081DA8">
        <w:trPr>
          <w:trHeight w:val="456"/>
        </w:trPr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lastRenderedPageBreak/>
              <w:t xml:space="preserve">Агар - агар + сок </w:t>
            </w:r>
            <w:r>
              <w:rPr>
                <w:sz w:val="28"/>
                <w:szCs w:val="28"/>
              </w:rPr>
              <w:t>томата</w:t>
            </w:r>
            <w:r w:rsidRPr="001E4748">
              <w:rPr>
                <w:sz w:val="28"/>
                <w:szCs w:val="28"/>
              </w:rPr>
              <w:t>, обрабо</w:t>
            </w:r>
            <w:r>
              <w:rPr>
                <w:sz w:val="28"/>
                <w:szCs w:val="28"/>
              </w:rPr>
              <w:t>танного</w:t>
            </w:r>
            <w:r w:rsidRPr="001E474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Ридомилом Голд МЦ</w:t>
            </w:r>
            <w:r w:rsidRPr="001E4748">
              <w:rPr>
                <w:sz w:val="28"/>
                <w:szCs w:val="28"/>
              </w:rPr>
              <w:t xml:space="preserve">.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 xml:space="preserve">1мм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60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r w:rsidRPr="001E4748">
              <w:rPr>
                <w:sz w:val="28"/>
                <w:szCs w:val="28"/>
              </w:rPr>
              <w:t>мм</w:t>
            </w:r>
          </w:p>
        </w:tc>
      </w:tr>
      <w:tr w:rsidR="00931ABB" w:rsidRPr="001E4748" w:rsidTr="00081DA8">
        <w:trPr>
          <w:trHeight w:val="368"/>
        </w:trPr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 xml:space="preserve">Контроль. Агар-агар + сок </w:t>
            </w:r>
            <w:r>
              <w:rPr>
                <w:sz w:val="28"/>
                <w:szCs w:val="28"/>
              </w:rPr>
              <w:t>томата</w:t>
            </w:r>
            <w:r w:rsidRPr="001E4748">
              <w:rPr>
                <w:sz w:val="28"/>
                <w:szCs w:val="28"/>
              </w:rPr>
              <w:t>, к</w:t>
            </w:r>
            <w:r w:rsidRPr="001E4748">
              <w:rPr>
                <w:sz w:val="28"/>
                <w:szCs w:val="28"/>
              </w:rPr>
              <w:t>о</w:t>
            </w:r>
            <w:r w:rsidRPr="001E4748">
              <w:rPr>
                <w:sz w:val="28"/>
                <w:szCs w:val="28"/>
              </w:rPr>
              <w:t>торая не обр</w:t>
            </w:r>
            <w:r w:rsidRPr="001E4748">
              <w:rPr>
                <w:sz w:val="28"/>
                <w:szCs w:val="28"/>
              </w:rPr>
              <w:t>а</w:t>
            </w:r>
            <w:r w:rsidRPr="001E4748">
              <w:rPr>
                <w:sz w:val="28"/>
                <w:szCs w:val="28"/>
              </w:rPr>
              <w:t>батывалась биопрепарат</w:t>
            </w:r>
            <w:r w:rsidRPr="001E4748">
              <w:rPr>
                <w:sz w:val="28"/>
                <w:szCs w:val="28"/>
              </w:rPr>
              <w:t>а</w:t>
            </w:r>
            <w:r w:rsidRPr="001E4748">
              <w:rPr>
                <w:sz w:val="28"/>
                <w:szCs w:val="28"/>
              </w:rPr>
              <w:t xml:space="preserve">ми.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 w:rsidRPr="001E4748">
              <w:rPr>
                <w:sz w:val="28"/>
                <w:szCs w:val="28"/>
              </w:rPr>
              <w:t>10</w:t>
            </w:r>
            <w:r>
              <w:rPr>
                <w:sz w:val="28"/>
                <w:szCs w:val="28"/>
              </w:rPr>
              <w:t xml:space="preserve"> </w:t>
            </w:r>
            <w:r w:rsidRPr="001E4748">
              <w:rPr>
                <w:sz w:val="28"/>
                <w:szCs w:val="28"/>
              </w:rPr>
              <w:t xml:space="preserve">мм. </w:t>
            </w:r>
          </w:p>
        </w:tc>
        <w:tc>
          <w:tcPr>
            <w:tcW w:w="2056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мм</w:t>
            </w:r>
            <w:r w:rsidRPr="001E4748">
              <w:rPr>
                <w:sz w:val="28"/>
                <w:szCs w:val="28"/>
              </w:rPr>
              <w:t xml:space="preserve"> </w:t>
            </w:r>
          </w:p>
        </w:tc>
        <w:tc>
          <w:tcPr>
            <w:tcW w:w="2060" w:type="dxa"/>
          </w:tcPr>
          <w:p w:rsidR="00931ABB" w:rsidRPr="001E4748" w:rsidRDefault="00931ABB" w:rsidP="00081DA8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 </w:t>
            </w:r>
            <w:r w:rsidRPr="001E4748">
              <w:rPr>
                <w:sz w:val="28"/>
                <w:szCs w:val="28"/>
              </w:rPr>
              <w:t xml:space="preserve">мм </w:t>
            </w:r>
          </w:p>
        </w:tc>
      </w:tr>
    </w:tbl>
    <w:p w:rsidR="00931ABB" w:rsidRPr="00450220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</w:p>
    <w:p w:rsidR="00931ABB" w:rsidRPr="00416699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416699">
        <w:rPr>
          <w:rFonts w:ascii="Times New Roman" w:hAnsi="Times New Roman" w:cs="Times New Roman"/>
          <w:sz w:val="28"/>
          <w:szCs w:val="28"/>
        </w:rPr>
        <w:t>Анализ таблиц показывает, что в действии препаратов на рост возбуд</w:t>
      </w:r>
      <w:r w:rsidRPr="00416699">
        <w:rPr>
          <w:rFonts w:ascii="Times New Roman" w:hAnsi="Times New Roman" w:cs="Times New Roman"/>
          <w:sz w:val="28"/>
          <w:szCs w:val="28"/>
        </w:rPr>
        <w:t>и</w:t>
      </w:r>
      <w:r w:rsidRPr="00416699">
        <w:rPr>
          <w:rFonts w:ascii="Times New Roman" w:hAnsi="Times New Roman" w:cs="Times New Roman"/>
          <w:sz w:val="28"/>
          <w:szCs w:val="28"/>
        </w:rPr>
        <w:t>телей болезней</w:t>
      </w:r>
      <w:r>
        <w:rPr>
          <w:rFonts w:ascii="Times New Roman" w:hAnsi="Times New Roman" w:cs="Times New Roman"/>
          <w:sz w:val="28"/>
          <w:szCs w:val="28"/>
        </w:rPr>
        <w:t xml:space="preserve"> альтарнарии лучший вариант 4, фитофторы – вариант 3.</w:t>
      </w:r>
    </w:p>
    <w:p w:rsidR="00931ABB" w:rsidRDefault="00931ABB" w:rsidP="00931ABB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C2B67" w:rsidRDefault="00BC6AE5" w:rsidP="00931ABB">
      <w:pPr>
        <w:pStyle w:val="a3"/>
        <w:spacing w:after="0" w:afterAutospacing="0" w:line="360" w:lineRule="auto"/>
        <w:ind w:firstLine="567"/>
        <w:jc w:val="center"/>
        <w:rPr>
          <w:b/>
          <w:color w:val="1F497D" w:themeColor="text2"/>
          <w:sz w:val="28"/>
          <w:szCs w:val="28"/>
        </w:rPr>
      </w:pPr>
      <w:r>
        <w:rPr>
          <w:b/>
          <w:color w:val="1F497D" w:themeColor="text2"/>
          <w:sz w:val="28"/>
          <w:szCs w:val="28"/>
        </w:rPr>
        <w:t>3.3</w:t>
      </w:r>
      <w:r w:rsidR="00931ABB">
        <w:rPr>
          <w:b/>
          <w:color w:val="1F497D" w:themeColor="text2"/>
          <w:sz w:val="28"/>
          <w:szCs w:val="28"/>
        </w:rPr>
        <w:t>.</w:t>
      </w:r>
      <w:r w:rsidR="009C2B67">
        <w:rPr>
          <w:b/>
          <w:color w:val="1F497D" w:themeColor="text2"/>
          <w:sz w:val="28"/>
          <w:szCs w:val="28"/>
        </w:rPr>
        <w:t xml:space="preserve"> Изучение влияния биологического фактора на вредные объекты</w:t>
      </w:r>
    </w:p>
    <w:p w:rsidR="00931ABB" w:rsidRDefault="009C2B67" w:rsidP="004D0FF0">
      <w:pPr>
        <w:pStyle w:val="a3"/>
        <w:spacing w:before="0" w:beforeAutospacing="0" w:after="0" w:afterAutospacing="0" w:line="360" w:lineRule="auto"/>
        <w:ind w:firstLine="567"/>
        <w:jc w:val="center"/>
        <w:rPr>
          <w:b/>
          <w:color w:val="1F497D" w:themeColor="text2"/>
          <w:sz w:val="28"/>
          <w:szCs w:val="28"/>
        </w:rPr>
      </w:pPr>
      <w:r>
        <w:rPr>
          <w:b/>
          <w:color w:val="1F497D" w:themeColor="text2"/>
          <w:sz w:val="28"/>
          <w:szCs w:val="28"/>
        </w:rPr>
        <w:t xml:space="preserve">3.3.1. </w:t>
      </w:r>
      <w:r w:rsidR="00931ABB">
        <w:rPr>
          <w:b/>
          <w:color w:val="1F497D" w:themeColor="text2"/>
          <w:sz w:val="28"/>
          <w:szCs w:val="28"/>
        </w:rPr>
        <w:t xml:space="preserve"> </w:t>
      </w:r>
      <w:r w:rsidR="00150F89">
        <w:rPr>
          <w:b/>
          <w:color w:val="1F497D" w:themeColor="text2"/>
          <w:sz w:val="28"/>
          <w:szCs w:val="28"/>
        </w:rPr>
        <w:t xml:space="preserve">Опыт 1. </w:t>
      </w:r>
      <w:r w:rsidR="00931ABB" w:rsidRPr="008E03CE">
        <w:rPr>
          <w:b/>
          <w:color w:val="1F497D" w:themeColor="text2"/>
          <w:sz w:val="28"/>
          <w:szCs w:val="28"/>
        </w:rPr>
        <w:t>Изучение влияния биопрепаратов на устойчивость к альтернариозу, фитофторозу и урожайность растений томата</w:t>
      </w:r>
    </w:p>
    <w:p w:rsidR="00931ABB" w:rsidRPr="00C6181A" w:rsidRDefault="004D0FF0" w:rsidP="004D0FF0">
      <w:pPr>
        <w:pStyle w:val="a3"/>
        <w:spacing w:before="0" w:beforeAutospacing="0" w:after="0" w:afterAutospacing="0"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251460</wp:posOffset>
            </wp:positionV>
            <wp:extent cx="2523490" cy="1895475"/>
            <wp:effectExtent l="19050" t="0" r="0" b="0"/>
            <wp:wrapThrough wrapText="bothSides">
              <wp:wrapPolygon edited="0">
                <wp:start x="-163" y="0"/>
                <wp:lineTo x="-163" y="21491"/>
                <wp:lineTo x="21524" y="21491"/>
                <wp:lineTo x="21524" y="0"/>
                <wp:lineTo x="-163" y="0"/>
              </wp:wrapPolygon>
            </wp:wrapThrough>
            <wp:docPr id="31" name="Рисунок 17" descr="C:\Users\1\Desktop\Аносова, Зеленые технологии и стартапы\IMG_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Аносова, Зеленые технологии и стартапы\IMG_46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251460</wp:posOffset>
            </wp:positionV>
            <wp:extent cx="2529840" cy="1895475"/>
            <wp:effectExtent l="19050" t="0" r="3810" b="0"/>
            <wp:wrapThrough wrapText="bothSides">
              <wp:wrapPolygon edited="0">
                <wp:start x="-163" y="0"/>
                <wp:lineTo x="-163" y="21491"/>
                <wp:lineTo x="21633" y="21491"/>
                <wp:lineTo x="21633" y="0"/>
                <wp:lineTo x="-163" y="0"/>
              </wp:wrapPolygon>
            </wp:wrapThrough>
            <wp:docPr id="32" name="Рисунок 18" descr="C:\Users\1\Desktop\Аносова, Зеленые технологии и стартапы\IMG_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Аносова, Зеленые технологии и стартапы\IMG_44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0FF0" w:rsidRDefault="004D0FF0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4D0FF0" w:rsidRDefault="004D0FF0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4D0FF0" w:rsidRDefault="004D0FF0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4D0FF0" w:rsidRDefault="004D0FF0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4D0FF0" w:rsidRDefault="004D0FF0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4D0FF0" w:rsidRDefault="004D0FF0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4D0FF0" w:rsidRDefault="004D0FF0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4D0FF0" w:rsidRDefault="004D0FF0" w:rsidP="004D0FF0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Фото. Листья томата, поврежденные фитофторой, альтарнарией. </w:t>
      </w:r>
    </w:p>
    <w:p w:rsidR="00931ABB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C6181A">
        <w:rPr>
          <w:rFonts w:ascii="Times New Roman" w:eastAsia="Times New Roman" w:hAnsi="Times New Roman" w:cs="Times New Roman"/>
          <w:sz w:val="28"/>
          <w:szCs w:val="28"/>
        </w:rPr>
        <w:t>Физиологически активные вещества, воздействуя на различные стороны жизнедеятельности растительного организма, способны прямо или косвенно вилять на устойчивость растений к патогенным микроорганизмам. Фитофт</w:t>
      </w:r>
      <w:r w:rsidRPr="00C6181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C6181A">
        <w:rPr>
          <w:rFonts w:ascii="Times New Roman" w:eastAsia="Times New Roman" w:hAnsi="Times New Roman" w:cs="Times New Roman"/>
          <w:sz w:val="28"/>
          <w:szCs w:val="28"/>
        </w:rPr>
        <w:t>роз распространен во всех районах выращивания томата, особенно сильно поражаются первые, раносозревающие плоды. Заражение растений фитофт</w:t>
      </w:r>
      <w:r w:rsidRPr="00C6181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C6181A">
        <w:rPr>
          <w:rFonts w:ascii="Times New Roman" w:eastAsia="Times New Roman" w:hAnsi="Times New Roman" w:cs="Times New Roman"/>
          <w:sz w:val="28"/>
          <w:szCs w:val="28"/>
        </w:rPr>
        <w:t xml:space="preserve">розом приводит к существенной потере урожая. Как показали исследования, </w:t>
      </w:r>
      <w:r w:rsidRPr="00C6181A">
        <w:rPr>
          <w:rFonts w:ascii="Times New Roman" w:eastAsia="Times New Roman" w:hAnsi="Times New Roman" w:cs="Times New Roman"/>
          <w:sz w:val="28"/>
          <w:szCs w:val="28"/>
        </w:rPr>
        <w:lastRenderedPageBreak/>
        <w:t>степень поражения плодов разной крупности, отличается значительно. На</w:t>
      </w:r>
      <w:r w:rsidRPr="00C6181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C6181A">
        <w:rPr>
          <w:rFonts w:ascii="Times New Roman" w:eastAsia="Times New Roman" w:hAnsi="Times New Roman" w:cs="Times New Roman"/>
          <w:sz w:val="28"/>
          <w:szCs w:val="28"/>
        </w:rPr>
        <w:t>более подвержены повреждению плоды томата средней крупно</w:t>
      </w:r>
      <w:r>
        <w:rPr>
          <w:rFonts w:ascii="Times New Roman" w:eastAsia="Times New Roman" w:hAnsi="Times New Roman" w:cs="Times New Roman"/>
          <w:sz w:val="28"/>
          <w:szCs w:val="28"/>
        </w:rPr>
        <w:t>сти (массой 60-100)</w:t>
      </w:r>
      <w:r w:rsidRPr="00C6181A">
        <w:rPr>
          <w:rFonts w:ascii="Times New Roman" w:eastAsia="Times New Roman" w:hAnsi="Times New Roman" w:cs="Times New Roman"/>
          <w:sz w:val="28"/>
          <w:szCs w:val="28"/>
        </w:rPr>
        <w:t>. В меньшей степени повреждены мелкие (массой &lt; 60 г) пл</w:t>
      </w:r>
      <w:r>
        <w:rPr>
          <w:rFonts w:ascii="Times New Roman" w:eastAsia="Times New Roman" w:hAnsi="Times New Roman" w:cs="Times New Roman"/>
          <w:sz w:val="28"/>
          <w:szCs w:val="28"/>
        </w:rPr>
        <w:t>оды</w:t>
      </w:r>
      <w:r w:rsidRPr="00C6181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D0FF0" w:rsidRDefault="004D0FF0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931ABB" w:rsidRDefault="00931ABB" w:rsidP="00931ABB">
      <w:pPr>
        <w:pStyle w:val="a3"/>
        <w:spacing w:after="0" w:afterAutospacing="0"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-139065</wp:posOffset>
            </wp:positionV>
            <wp:extent cx="2371725" cy="1743075"/>
            <wp:effectExtent l="19050" t="0" r="9525" b="0"/>
            <wp:wrapThrough wrapText="bothSides">
              <wp:wrapPolygon edited="0">
                <wp:start x="-173" y="0"/>
                <wp:lineTo x="-173" y="21482"/>
                <wp:lineTo x="21687" y="21482"/>
                <wp:lineTo x="21687" y="0"/>
                <wp:lineTo x="-173" y="0"/>
              </wp:wrapPolygon>
            </wp:wrapThrough>
            <wp:docPr id="190" name="Рисунок 1" descr="E:\DCIM\108_FUJI\DSCF89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E:\DCIM\108_FUJI\DSCF89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-139065</wp:posOffset>
            </wp:positionV>
            <wp:extent cx="2437765" cy="1704975"/>
            <wp:effectExtent l="19050" t="0" r="635" b="0"/>
            <wp:wrapThrough wrapText="bothSides">
              <wp:wrapPolygon edited="0">
                <wp:start x="-169" y="0"/>
                <wp:lineTo x="-169" y="21479"/>
                <wp:lineTo x="21606" y="21479"/>
                <wp:lineTo x="21606" y="0"/>
                <wp:lineTo x="-169" y="0"/>
              </wp:wrapPolygon>
            </wp:wrapThrough>
            <wp:docPr id="199" name="Рисунок 2" descr="E:\DCIM\108_FUJI\DSCF89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 descr="E:\DCIM\108_FUJI\DSCF89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pStyle w:val="a3"/>
        <w:spacing w:after="0" w:afterAutospacing="0" w:line="360" w:lineRule="auto"/>
        <w:rPr>
          <w:sz w:val="28"/>
          <w:szCs w:val="28"/>
        </w:rPr>
      </w:pPr>
    </w:p>
    <w:p w:rsidR="00931ABB" w:rsidRDefault="00931ABB" w:rsidP="00931ABB">
      <w:pPr>
        <w:pStyle w:val="a3"/>
        <w:spacing w:after="0" w:afterAutospacing="0" w:line="360" w:lineRule="auto"/>
        <w:jc w:val="center"/>
        <w:rPr>
          <w:sz w:val="28"/>
          <w:szCs w:val="28"/>
        </w:rPr>
      </w:pPr>
      <w:r w:rsidRPr="008E03CE">
        <w:rPr>
          <w:sz w:val="28"/>
          <w:szCs w:val="28"/>
        </w:rPr>
        <w:t>Фото. Том</w:t>
      </w:r>
      <w:r w:rsidR="004D0FF0">
        <w:rPr>
          <w:sz w:val="28"/>
          <w:szCs w:val="28"/>
        </w:rPr>
        <w:t>аты, поврежденные альтарнарией</w:t>
      </w:r>
      <w:r>
        <w:rPr>
          <w:sz w:val="28"/>
          <w:szCs w:val="28"/>
        </w:rPr>
        <w:t xml:space="preserve"> (прил. 9)</w:t>
      </w:r>
      <w:r w:rsidR="004D0FF0">
        <w:rPr>
          <w:sz w:val="28"/>
          <w:szCs w:val="28"/>
        </w:rPr>
        <w:t xml:space="preserve"> и фитофторой</w:t>
      </w:r>
      <w:r w:rsidRPr="008E03CE">
        <w:rPr>
          <w:sz w:val="28"/>
          <w:szCs w:val="28"/>
        </w:rPr>
        <w:t xml:space="preserve"> (гибрид «Кистевой удар»).</w:t>
      </w:r>
    </w:p>
    <w:p w:rsidR="00931ABB" w:rsidRPr="005D1562" w:rsidRDefault="00BC6AE5" w:rsidP="00931ABB">
      <w:pPr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b/>
          <w:bCs/>
          <w:i/>
          <w:color w:val="43434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color w:val="434343"/>
          <w:sz w:val="28"/>
          <w:szCs w:val="28"/>
        </w:rPr>
        <w:t>Таблица 3</w:t>
      </w:r>
      <w:r w:rsidR="00931ABB" w:rsidRPr="005D1562">
        <w:rPr>
          <w:rFonts w:ascii="Times New Roman" w:eastAsia="Times New Roman" w:hAnsi="Times New Roman" w:cs="Times New Roman"/>
          <w:b/>
          <w:bCs/>
          <w:i/>
          <w:color w:val="434343"/>
          <w:sz w:val="28"/>
          <w:szCs w:val="28"/>
        </w:rPr>
        <w:t>.</w:t>
      </w:r>
    </w:p>
    <w:p w:rsidR="00931ABB" w:rsidRDefault="00931ABB" w:rsidP="00931ABB">
      <w:pPr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b/>
          <w:bCs/>
          <w:color w:val="434343"/>
          <w:sz w:val="28"/>
          <w:szCs w:val="28"/>
        </w:rPr>
      </w:pPr>
      <w:r w:rsidRPr="002317B2">
        <w:rPr>
          <w:rFonts w:ascii="Times New Roman" w:eastAsia="Times New Roman" w:hAnsi="Times New Roman" w:cs="Times New Roman"/>
          <w:b/>
          <w:bCs/>
          <w:color w:val="434343"/>
          <w:sz w:val="28"/>
          <w:szCs w:val="28"/>
        </w:rPr>
        <w:t xml:space="preserve">Поражение растений фитофторозом в зависимости от  обработки </w:t>
      </w:r>
    </w:p>
    <w:tbl>
      <w:tblPr>
        <w:tblStyle w:val="ad"/>
        <w:tblW w:w="0" w:type="auto"/>
        <w:tblLook w:val="04A0"/>
      </w:tblPr>
      <w:tblGrid>
        <w:gridCol w:w="4785"/>
        <w:gridCol w:w="4786"/>
      </w:tblGrid>
      <w:tr w:rsidR="00931ABB" w:rsidTr="00081DA8">
        <w:tc>
          <w:tcPr>
            <w:tcW w:w="4785" w:type="dxa"/>
          </w:tcPr>
          <w:p w:rsidR="00931ABB" w:rsidRDefault="00931ABB" w:rsidP="00081DA8">
            <w:pPr>
              <w:spacing w:line="360" w:lineRule="auto"/>
              <w:jc w:val="right"/>
              <w:rPr>
                <w:b/>
                <w:bCs/>
                <w:color w:val="434343"/>
                <w:sz w:val="28"/>
                <w:szCs w:val="28"/>
              </w:rPr>
            </w:pPr>
          </w:p>
        </w:tc>
        <w:tc>
          <w:tcPr>
            <w:tcW w:w="4786" w:type="dxa"/>
          </w:tcPr>
          <w:p w:rsidR="00931ABB" w:rsidRDefault="00931ABB" w:rsidP="00081DA8">
            <w:pPr>
              <w:spacing w:line="360" w:lineRule="auto"/>
              <w:jc w:val="center"/>
              <w:rPr>
                <w:b/>
                <w:bCs/>
                <w:color w:val="434343"/>
                <w:sz w:val="28"/>
                <w:szCs w:val="28"/>
              </w:rPr>
            </w:pPr>
            <w:r w:rsidRPr="002317B2">
              <w:rPr>
                <w:sz w:val="28"/>
                <w:szCs w:val="28"/>
              </w:rPr>
              <w:t>Поражение листьев, %</w:t>
            </w:r>
          </w:p>
        </w:tc>
      </w:tr>
      <w:tr w:rsidR="00931ABB" w:rsidTr="00081DA8">
        <w:tc>
          <w:tcPr>
            <w:tcW w:w="4785" w:type="dxa"/>
          </w:tcPr>
          <w:p w:rsidR="00931ABB" w:rsidRPr="002317B2" w:rsidRDefault="00931ABB" w:rsidP="00081DA8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317B2">
              <w:rPr>
                <w:sz w:val="28"/>
                <w:szCs w:val="28"/>
              </w:rPr>
              <w:t>Контроль</w:t>
            </w:r>
          </w:p>
        </w:tc>
        <w:tc>
          <w:tcPr>
            <w:tcW w:w="4786" w:type="dxa"/>
          </w:tcPr>
          <w:p w:rsidR="00931ABB" w:rsidRPr="002317B2" w:rsidRDefault="00931ABB" w:rsidP="00081DA8">
            <w:pPr>
              <w:spacing w:line="360" w:lineRule="auto"/>
              <w:ind w:firstLine="567"/>
              <w:rPr>
                <w:sz w:val="28"/>
                <w:szCs w:val="28"/>
              </w:rPr>
            </w:pPr>
            <w:r w:rsidRPr="002317B2">
              <w:rPr>
                <w:sz w:val="28"/>
                <w:szCs w:val="28"/>
              </w:rPr>
              <w:t>73</w:t>
            </w:r>
          </w:p>
        </w:tc>
      </w:tr>
      <w:tr w:rsidR="00931ABB" w:rsidTr="00081DA8">
        <w:tc>
          <w:tcPr>
            <w:tcW w:w="4785" w:type="dxa"/>
          </w:tcPr>
          <w:p w:rsidR="00931ABB" w:rsidRPr="002317B2" w:rsidRDefault="00931ABB" w:rsidP="00081DA8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317B2">
              <w:rPr>
                <w:sz w:val="28"/>
                <w:szCs w:val="28"/>
              </w:rPr>
              <w:t>Алирин</w:t>
            </w:r>
          </w:p>
        </w:tc>
        <w:tc>
          <w:tcPr>
            <w:tcW w:w="4786" w:type="dxa"/>
          </w:tcPr>
          <w:p w:rsidR="00931ABB" w:rsidRPr="002317B2" w:rsidRDefault="00931ABB" w:rsidP="00081DA8">
            <w:pPr>
              <w:spacing w:line="360" w:lineRule="auto"/>
              <w:ind w:firstLine="567"/>
              <w:rPr>
                <w:sz w:val="28"/>
                <w:szCs w:val="28"/>
              </w:rPr>
            </w:pPr>
            <w:r w:rsidRPr="002317B2">
              <w:rPr>
                <w:sz w:val="28"/>
                <w:szCs w:val="28"/>
              </w:rPr>
              <w:t>17</w:t>
            </w:r>
          </w:p>
        </w:tc>
      </w:tr>
      <w:tr w:rsidR="00931ABB" w:rsidTr="00081DA8">
        <w:tc>
          <w:tcPr>
            <w:tcW w:w="4785" w:type="dxa"/>
          </w:tcPr>
          <w:p w:rsidR="00931ABB" w:rsidRPr="002317B2" w:rsidRDefault="00931ABB" w:rsidP="00081DA8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317B2">
              <w:rPr>
                <w:sz w:val="28"/>
                <w:szCs w:val="28"/>
              </w:rPr>
              <w:t>Гамаир</w:t>
            </w:r>
          </w:p>
        </w:tc>
        <w:tc>
          <w:tcPr>
            <w:tcW w:w="4786" w:type="dxa"/>
          </w:tcPr>
          <w:p w:rsidR="00931ABB" w:rsidRPr="002317B2" w:rsidRDefault="00931ABB" w:rsidP="00081DA8">
            <w:pPr>
              <w:spacing w:line="360" w:lineRule="auto"/>
              <w:ind w:firstLine="567"/>
              <w:rPr>
                <w:sz w:val="28"/>
                <w:szCs w:val="28"/>
              </w:rPr>
            </w:pPr>
            <w:r w:rsidRPr="002317B2">
              <w:rPr>
                <w:sz w:val="28"/>
                <w:szCs w:val="28"/>
              </w:rPr>
              <w:t>23</w:t>
            </w:r>
          </w:p>
        </w:tc>
      </w:tr>
      <w:tr w:rsidR="00931ABB" w:rsidTr="00081DA8">
        <w:tc>
          <w:tcPr>
            <w:tcW w:w="4785" w:type="dxa"/>
          </w:tcPr>
          <w:p w:rsidR="00931ABB" w:rsidRPr="002317B2" w:rsidRDefault="00931ABB" w:rsidP="00081DA8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317B2">
              <w:rPr>
                <w:sz w:val="28"/>
                <w:szCs w:val="28"/>
              </w:rPr>
              <w:t>Алирин+Гамаир</w:t>
            </w:r>
          </w:p>
        </w:tc>
        <w:tc>
          <w:tcPr>
            <w:tcW w:w="4786" w:type="dxa"/>
          </w:tcPr>
          <w:p w:rsidR="00931ABB" w:rsidRPr="002317B2" w:rsidRDefault="00931ABB" w:rsidP="00081DA8">
            <w:pPr>
              <w:spacing w:line="360" w:lineRule="auto"/>
              <w:ind w:firstLine="567"/>
              <w:rPr>
                <w:sz w:val="28"/>
                <w:szCs w:val="28"/>
              </w:rPr>
            </w:pPr>
            <w:r w:rsidRPr="002317B2">
              <w:rPr>
                <w:sz w:val="28"/>
                <w:szCs w:val="28"/>
              </w:rPr>
              <w:t>10</w:t>
            </w:r>
          </w:p>
        </w:tc>
      </w:tr>
    </w:tbl>
    <w:p w:rsidR="00931ABB" w:rsidRDefault="00931ABB" w:rsidP="00931ABB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434343"/>
          <w:sz w:val="28"/>
          <w:szCs w:val="28"/>
        </w:rPr>
      </w:pPr>
    </w:p>
    <w:p w:rsidR="00931ABB" w:rsidRPr="00C6181A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C6181A">
        <w:rPr>
          <w:rFonts w:ascii="Times New Roman" w:hAnsi="Times New Roman" w:cs="Times New Roman"/>
          <w:sz w:val="28"/>
          <w:szCs w:val="28"/>
        </w:rPr>
        <w:t xml:space="preserve">Изучаемые биопрепараты в значительной степени сдерживали развитие альтернариоза и фитофтороза. </w:t>
      </w:r>
    </w:p>
    <w:p w:rsidR="00931ABB" w:rsidRPr="005D1562" w:rsidRDefault="00BC6AE5" w:rsidP="00931ABB">
      <w:pPr>
        <w:pStyle w:val="a3"/>
        <w:spacing w:after="0" w:afterAutospacing="0" w:line="360" w:lineRule="auto"/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Таблица 4</w:t>
      </w:r>
      <w:r w:rsidR="00931ABB" w:rsidRPr="005D1562">
        <w:rPr>
          <w:b/>
          <w:i/>
          <w:sz w:val="28"/>
          <w:szCs w:val="28"/>
        </w:rPr>
        <w:t>.</w:t>
      </w:r>
    </w:p>
    <w:p w:rsidR="00931ABB" w:rsidRPr="005D1562" w:rsidRDefault="00931ABB" w:rsidP="00931ABB">
      <w:pPr>
        <w:pStyle w:val="a3"/>
        <w:spacing w:after="0" w:afterAutospacing="0" w:line="360" w:lineRule="auto"/>
        <w:ind w:firstLine="567"/>
        <w:jc w:val="center"/>
        <w:rPr>
          <w:b/>
          <w:sz w:val="28"/>
          <w:szCs w:val="28"/>
        </w:rPr>
      </w:pPr>
      <w:r w:rsidRPr="005D1562">
        <w:rPr>
          <w:b/>
          <w:sz w:val="28"/>
          <w:szCs w:val="28"/>
        </w:rPr>
        <w:t>Влияние биопрепаратов на степень развития альтернариоза, ф</w:t>
      </w:r>
      <w:r w:rsidRPr="005D1562">
        <w:rPr>
          <w:b/>
          <w:sz w:val="28"/>
          <w:szCs w:val="28"/>
        </w:rPr>
        <w:t>и</w:t>
      </w:r>
      <w:r w:rsidRPr="005D1562">
        <w:rPr>
          <w:b/>
          <w:sz w:val="28"/>
          <w:szCs w:val="28"/>
        </w:rPr>
        <w:t>т</w:t>
      </w:r>
      <w:r w:rsidR="0070241D">
        <w:rPr>
          <w:b/>
          <w:sz w:val="28"/>
          <w:szCs w:val="28"/>
        </w:rPr>
        <w:t>офтороза,% (среднее за 2018-2020</w:t>
      </w:r>
      <w:r w:rsidRPr="005D1562">
        <w:rPr>
          <w:b/>
          <w:sz w:val="28"/>
          <w:szCs w:val="28"/>
        </w:rPr>
        <w:t xml:space="preserve"> на примере гибрида «Кистевой удар»)</w:t>
      </w:r>
    </w:p>
    <w:tbl>
      <w:tblPr>
        <w:tblStyle w:val="ad"/>
        <w:tblW w:w="0" w:type="auto"/>
        <w:jc w:val="center"/>
        <w:tblInd w:w="-1465" w:type="dxa"/>
        <w:tblLayout w:type="fixed"/>
        <w:tblLook w:val="04A0"/>
      </w:tblPr>
      <w:tblGrid>
        <w:gridCol w:w="2450"/>
        <w:gridCol w:w="1533"/>
        <w:gridCol w:w="1559"/>
        <w:gridCol w:w="1701"/>
        <w:gridCol w:w="1623"/>
      </w:tblGrid>
      <w:tr w:rsidR="00931ABB" w:rsidRPr="008E03CE" w:rsidTr="00081DA8">
        <w:trPr>
          <w:trHeight w:val="704"/>
          <w:jc w:val="center"/>
        </w:trPr>
        <w:tc>
          <w:tcPr>
            <w:tcW w:w="2450" w:type="dxa"/>
            <w:vMerge w:val="restart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Вариант</w:t>
            </w:r>
          </w:p>
        </w:tc>
        <w:tc>
          <w:tcPr>
            <w:tcW w:w="6416" w:type="dxa"/>
            <w:gridSpan w:val="4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ind w:firstLine="567"/>
              <w:jc w:val="center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Фазы развития растений</w:t>
            </w:r>
          </w:p>
        </w:tc>
      </w:tr>
      <w:tr w:rsidR="00931ABB" w:rsidRPr="008E03CE" w:rsidTr="00081DA8">
        <w:trPr>
          <w:trHeight w:val="840"/>
          <w:jc w:val="center"/>
        </w:trPr>
        <w:tc>
          <w:tcPr>
            <w:tcW w:w="2450" w:type="dxa"/>
            <w:vMerge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153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цветение</w:t>
            </w:r>
          </w:p>
        </w:tc>
        <w:tc>
          <w:tcPr>
            <w:tcW w:w="1559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1-2 кисти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плодообр</w:t>
            </w:r>
            <w:r w:rsidRPr="008E03CE">
              <w:rPr>
                <w:b/>
                <w:sz w:val="28"/>
                <w:szCs w:val="28"/>
              </w:rPr>
              <w:t>а</w:t>
            </w:r>
            <w:r w:rsidRPr="008E03CE">
              <w:rPr>
                <w:b/>
                <w:sz w:val="28"/>
                <w:szCs w:val="28"/>
              </w:rPr>
              <w:lastRenderedPageBreak/>
              <w:t>зование</w:t>
            </w:r>
          </w:p>
        </w:tc>
        <w:tc>
          <w:tcPr>
            <w:tcW w:w="162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lastRenderedPageBreak/>
              <w:t>плодон</w:t>
            </w:r>
            <w:r w:rsidRPr="008E03CE">
              <w:rPr>
                <w:b/>
                <w:sz w:val="28"/>
                <w:szCs w:val="28"/>
              </w:rPr>
              <w:t>о</w:t>
            </w:r>
            <w:r w:rsidRPr="008E03CE">
              <w:rPr>
                <w:b/>
                <w:sz w:val="28"/>
                <w:szCs w:val="28"/>
              </w:rPr>
              <w:lastRenderedPageBreak/>
              <w:t>шение</w:t>
            </w:r>
          </w:p>
        </w:tc>
      </w:tr>
      <w:tr w:rsidR="00931ABB" w:rsidRPr="008E03CE" w:rsidTr="00081DA8">
        <w:trPr>
          <w:jc w:val="center"/>
        </w:trPr>
        <w:tc>
          <w:tcPr>
            <w:tcW w:w="245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lastRenderedPageBreak/>
              <w:t>Контроль</w:t>
            </w:r>
          </w:p>
        </w:tc>
        <w:tc>
          <w:tcPr>
            <w:tcW w:w="153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4,3</w:t>
            </w:r>
          </w:p>
        </w:tc>
        <w:tc>
          <w:tcPr>
            <w:tcW w:w="1559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23,3</w:t>
            </w:r>
          </w:p>
        </w:tc>
        <w:tc>
          <w:tcPr>
            <w:tcW w:w="162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-</w:t>
            </w:r>
          </w:p>
        </w:tc>
      </w:tr>
      <w:tr w:rsidR="00931ABB" w:rsidRPr="008E03CE" w:rsidTr="00081DA8">
        <w:trPr>
          <w:jc w:val="center"/>
        </w:trPr>
        <w:tc>
          <w:tcPr>
            <w:tcW w:w="245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Алирин Б</w:t>
            </w:r>
          </w:p>
        </w:tc>
        <w:tc>
          <w:tcPr>
            <w:tcW w:w="153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2,4</w:t>
            </w:r>
          </w:p>
        </w:tc>
        <w:tc>
          <w:tcPr>
            <w:tcW w:w="1559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44,2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color w:val="FF0000"/>
                <w:sz w:val="28"/>
                <w:szCs w:val="28"/>
              </w:rPr>
            </w:pPr>
            <w:r w:rsidRPr="008E03CE">
              <w:rPr>
                <w:b/>
                <w:color w:val="FF0000"/>
                <w:sz w:val="28"/>
                <w:szCs w:val="28"/>
              </w:rPr>
              <w:t>17,5</w:t>
            </w:r>
          </w:p>
        </w:tc>
        <w:tc>
          <w:tcPr>
            <w:tcW w:w="162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24,9</w:t>
            </w:r>
          </w:p>
        </w:tc>
      </w:tr>
      <w:tr w:rsidR="00931ABB" w:rsidRPr="008E03CE" w:rsidTr="00081DA8">
        <w:trPr>
          <w:jc w:val="center"/>
        </w:trPr>
        <w:tc>
          <w:tcPr>
            <w:tcW w:w="245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Гамаир</w:t>
            </w:r>
          </w:p>
        </w:tc>
        <w:tc>
          <w:tcPr>
            <w:tcW w:w="153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2,3</w:t>
            </w:r>
          </w:p>
        </w:tc>
        <w:tc>
          <w:tcPr>
            <w:tcW w:w="1559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44,1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color w:val="FF0000"/>
                <w:sz w:val="28"/>
                <w:szCs w:val="28"/>
              </w:rPr>
            </w:pPr>
            <w:r w:rsidRPr="008E03CE">
              <w:rPr>
                <w:b/>
                <w:color w:val="FF0000"/>
                <w:sz w:val="28"/>
                <w:szCs w:val="28"/>
              </w:rPr>
              <w:t>17,6</w:t>
            </w:r>
          </w:p>
        </w:tc>
        <w:tc>
          <w:tcPr>
            <w:tcW w:w="162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24,5</w:t>
            </w:r>
          </w:p>
        </w:tc>
      </w:tr>
      <w:tr w:rsidR="00931ABB" w:rsidRPr="008E03CE" w:rsidTr="00081DA8">
        <w:trPr>
          <w:jc w:val="center"/>
        </w:trPr>
        <w:tc>
          <w:tcPr>
            <w:tcW w:w="245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Глиокладин</w:t>
            </w:r>
          </w:p>
        </w:tc>
        <w:tc>
          <w:tcPr>
            <w:tcW w:w="153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1,8</w:t>
            </w:r>
          </w:p>
        </w:tc>
        <w:tc>
          <w:tcPr>
            <w:tcW w:w="1559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58,1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color w:val="FF0000"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16,2</w:t>
            </w:r>
          </w:p>
        </w:tc>
        <w:tc>
          <w:tcPr>
            <w:tcW w:w="162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30,5</w:t>
            </w:r>
          </w:p>
        </w:tc>
      </w:tr>
      <w:tr w:rsidR="00931ABB" w:rsidRPr="008E03CE" w:rsidTr="00081DA8">
        <w:trPr>
          <w:jc w:val="center"/>
        </w:trPr>
        <w:tc>
          <w:tcPr>
            <w:tcW w:w="245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Алирин Б + Гам</w:t>
            </w:r>
            <w:r w:rsidRPr="008E03CE">
              <w:rPr>
                <w:sz w:val="28"/>
                <w:szCs w:val="28"/>
              </w:rPr>
              <w:t>а</w:t>
            </w:r>
            <w:r w:rsidRPr="008E03CE">
              <w:rPr>
                <w:sz w:val="28"/>
                <w:szCs w:val="28"/>
              </w:rPr>
              <w:t>ир</w:t>
            </w:r>
          </w:p>
        </w:tc>
        <w:tc>
          <w:tcPr>
            <w:tcW w:w="153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2,6</w:t>
            </w:r>
          </w:p>
        </w:tc>
        <w:tc>
          <w:tcPr>
            <w:tcW w:w="1559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39,5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color w:val="FF0000"/>
                <w:sz w:val="28"/>
                <w:szCs w:val="28"/>
              </w:rPr>
            </w:pPr>
            <w:r w:rsidRPr="008E03CE">
              <w:rPr>
                <w:b/>
                <w:color w:val="FF0000"/>
                <w:sz w:val="28"/>
                <w:szCs w:val="28"/>
              </w:rPr>
              <w:t>17,1</w:t>
            </w:r>
          </w:p>
        </w:tc>
        <w:tc>
          <w:tcPr>
            <w:tcW w:w="162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26,6</w:t>
            </w:r>
          </w:p>
        </w:tc>
      </w:tr>
      <w:tr w:rsidR="00931ABB" w:rsidRPr="008E03CE" w:rsidTr="00081DA8">
        <w:trPr>
          <w:jc w:val="center"/>
        </w:trPr>
        <w:tc>
          <w:tcPr>
            <w:tcW w:w="245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</w:t>
            </w:r>
            <w:r w:rsidRPr="008E03CE">
              <w:rPr>
                <w:sz w:val="28"/>
                <w:szCs w:val="28"/>
              </w:rPr>
              <w:t>домил Голд МЦ (эталон)</w:t>
            </w:r>
          </w:p>
        </w:tc>
        <w:tc>
          <w:tcPr>
            <w:tcW w:w="153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4,0</w:t>
            </w:r>
          </w:p>
        </w:tc>
        <w:tc>
          <w:tcPr>
            <w:tcW w:w="1559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32,2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color w:val="FF0000"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15,8</w:t>
            </w:r>
          </w:p>
        </w:tc>
        <w:tc>
          <w:tcPr>
            <w:tcW w:w="162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22,7</w:t>
            </w:r>
          </w:p>
        </w:tc>
      </w:tr>
    </w:tbl>
    <w:p w:rsidR="00931ABB" w:rsidRPr="008E03CE" w:rsidRDefault="00931ABB" w:rsidP="00931ABB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E03CE">
        <w:rPr>
          <w:sz w:val="28"/>
          <w:szCs w:val="28"/>
        </w:rPr>
        <w:t xml:space="preserve">       </w:t>
      </w:r>
    </w:p>
    <w:p w:rsidR="00931ABB" w:rsidRPr="008E03CE" w:rsidRDefault="00931ABB" w:rsidP="00931ABB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E03CE">
        <w:rPr>
          <w:sz w:val="28"/>
          <w:szCs w:val="28"/>
        </w:rPr>
        <w:t xml:space="preserve">        В фазу плодообразования степень развития альтернариоза на растениях, обработанных водой, была 23,3%, а на растениях, обработанных биопрепар</w:t>
      </w:r>
      <w:r w:rsidRPr="008E03CE">
        <w:rPr>
          <w:sz w:val="28"/>
          <w:szCs w:val="28"/>
        </w:rPr>
        <w:t>а</w:t>
      </w:r>
      <w:r w:rsidRPr="008E03CE">
        <w:rPr>
          <w:sz w:val="28"/>
          <w:szCs w:val="28"/>
        </w:rPr>
        <w:t xml:space="preserve">тами, развитие болезни варьировало в пределах 17,1-17,6%. </w:t>
      </w:r>
    </w:p>
    <w:p w:rsidR="00931ABB" w:rsidRPr="00A653E2" w:rsidRDefault="00931ABB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8E03CE">
        <w:rPr>
          <w:sz w:val="28"/>
          <w:szCs w:val="28"/>
        </w:rPr>
        <w:t xml:space="preserve">Положительное влияние биопрепаратов на рост и развитие растений, значительное сдерживание развития и распространения заболевания, оказали благоприятное влияние на урожайность и качество плодов томата. </w:t>
      </w:r>
    </w:p>
    <w:p w:rsidR="00931ABB" w:rsidRPr="00A653E2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A653E2">
        <w:rPr>
          <w:rFonts w:ascii="Times New Roman" w:eastAsia="Times New Roman" w:hAnsi="Times New Roman" w:cs="Times New Roman"/>
          <w:sz w:val="28"/>
          <w:szCs w:val="28"/>
        </w:rPr>
        <w:t>Урожай – основной агрономический показатель, отражающий целесоо</w:t>
      </w:r>
      <w:r w:rsidRPr="00A653E2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A653E2">
        <w:rPr>
          <w:rFonts w:ascii="Times New Roman" w:eastAsia="Times New Roman" w:hAnsi="Times New Roman" w:cs="Times New Roman"/>
          <w:sz w:val="28"/>
          <w:szCs w:val="28"/>
        </w:rPr>
        <w:t>разность и эффективность того пан иного приема и способа возделывания сельскохозяйственных культур.</w:t>
      </w:r>
    </w:p>
    <w:p w:rsidR="00931ABB" w:rsidRPr="00827802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A653E2">
        <w:rPr>
          <w:rFonts w:ascii="Times New Roman" w:eastAsia="Times New Roman" w:hAnsi="Times New Roman" w:cs="Times New Roman"/>
          <w:sz w:val="28"/>
          <w:szCs w:val="28"/>
        </w:rPr>
        <w:t xml:space="preserve">Процесс плодообразования у томата весьма растянут, поэтому уборку плодов проводят по мере их созревания. В связи с этим на момент уборки съем плодов проводят не со всех растений, а только с тех, на которых плоды достигли технической спелости. </w:t>
      </w:r>
    </w:p>
    <w:p w:rsidR="00931ABB" w:rsidRPr="008E03CE" w:rsidRDefault="00931ABB" w:rsidP="00931ABB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8E03CE">
        <w:rPr>
          <w:sz w:val="28"/>
          <w:szCs w:val="28"/>
        </w:rPr>
        <w:t>Прибавка урожайности при использовании биопрепаратов составила 5,1-5,8 т/га. При этом совместное применение Алирина Б и Гамаира обеспечило максимальную прибавку урожая – 5,8 т/га или 17,2%. Самое высокий выход стандартных плодов (79,4%) получен с использованием биопрепарата Гам</w:t>
      </w:r>
      <w:r w:rsidRPr="008E03CE">
        <w:rPr>
          <w:sz w:val="28"/>
          <w:szCs w:val="28"/>
        </w:rPr>
        <w:t>а</w:t>
      </w:r>
      <w:r w:rsidRPr="008E03CE">
        <w:rPr>
          <w:sz w:val="28"/>
          <w:szCs w:val="28"/>
        </w:rPr>
        <w:t>ир.</w:t>
      </w:r>
    </w:p>
    <w:p w:rsidR="0070241D" w:rsidRDefault="0070241D" w:rsidP="00931ABB">
      <w:pPr>
        <w:pStyle w:val="a3"/>
        <w:spacing w:before="0" w:beforeAutospacing="0" w:after="0" w:afterAutospacing="0" w:line="360" w:lineRule="auto"/>
        <w:ind w:firstLine="567"/>
        <w:jc w:val="right"/>
        <w:rPr>
          <w:b/>
          <w:i/>
          <w:sz w:val="28"/>
          <w:szCs w:val="28"/>
        </w:rPr>
      </w:pPr>
    </w:p>
    <w:p w:rsidR="00931ABB" w:rsidRPr="005D1562" w:rsidRDefault="00BC6AE5" w:rsidP="00931ABB">
      <w:pPr>
        <w:pStyle w:val="a3"/>
        <w:spacing w:before="0" w:beforeAutospacing="0" w:after="0" w:afterAutospacing="0" w:line="360" w:lineRule="auto"/>
        <w:ind w:firstLine="567"/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Таблица 5</w:t>
      </w:r>
      <w:r w:rsidR="00931ABB" w:rsidRPr="005D1562">
        <w:rPr>
          <w:b/>
          <w:i/>
          <w:sz w:val="28"/>
          <w:szCs w:val="28"/>
        </w:rPr>
        <w:t>.</w:t>
      </w:r>
    </w:p>
    <w:p w:rsidR="00931ABB" w:rsidRPr="005D1562" w:rsidRDefault="00931ABB" w:rsidP="00931ABB">
      <w:pPr>
        <w:pStyle w:val="a3"/>
        <w:spacing w:before="0" w:beforeAutospacing="0" w:after="0" w:afterAutospacing="0" w:line="360" w:lineRule="auto"/>
        <w:ind w:firstLine="567"/>
        <w:jc w:val="right"/>
        <w:rPr>
          <w:sz w:val="28"/>
          <w:szCs w:val="28"/>
        </w:rPr>
      </w:pPr>
      <w:r w:rsidRPr="005D1562">
        <w:rPr>
          <w:b/>
          <w:sz w:val="28"/>
          <w:szCs w:val="28"/>
        </w:rPr>
        <w:t xml:space="preserve">Влияние биопрепаратов на урожайность и структуру урожая томата (среднее </w:t>
      </w:r>
      <w:r w:rsidR="0070241D">
        <w:rPr>
          <w:b/>
          <w:sz w:val="28"/>
          <w:szCs w:val="28"/>
        </w:rPr>
        <w:t>за 2018-2020</w:t>
      </w:r>
      <w:r w:rsidRPr="005D1562">
        <w:rPr>
          <w:b/>
          <w:sz w:val="28"/>
          <w:szCs w:val="28"/>
        </w:rPr>
        <w:t xml:space="preserve"> гг. на примере гибрида «Кистевой удар»)</w:t>
      </w:r>
    </w:p>
    <w:tbl>
      <w:tblPr>
        <w:tblStyle w:val="ad"/>
        <w:tblW w:w="0" w:type="auto"/>
        <w:jc w:val="center"/>
        <w:tblInd w:w="-1009" w:type="dxa"/>
        <w:tblLayout w:type="fixed"/>
        <w:tblLook w:val="04A0"/>
      </w:tblPr>
      <w:tblGrid>
        <w:gridCol w:w="2535"/>
        <w:gridCol w:w="986"/>
        <w:gridCol w:w="929"/>
        <w:gridCol w:w="920"/>
        <w:gridCol w:w="1843"/>
        <w:gridCol w:w="1701"/>
      </w:tblGrid>
      <w:tr w:rsidR="00931ABB" w:rsidRPr="008E03CE" w:rsidTr="00081DA8">
        <w:trPr>
          <w:trHeight w:val="560"/>
          <w:jc w:val="center"/>
        </w:trPr>
        <w:tc>
          <w:tcPr>
            <w:tcW w:w="2535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b/>
                <w:i/>
                <w:sz w:val="28"/>
                <w:szCs w:val="28"/>
              </w:rPr>
              <w:t>Вариант</w:t>
            </w:r>
          </w:p>
        </w:tc>
        <w:tc>
          <w:tcPr>
            <w:tcW w:w="2835" w:type="dxa"/>
            <w:gridSpan w:val="3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Урожайность</w:t>
            </w:r>
          </w:p>
        </w:tc>
        <w:tc>
          <w:tcPr>
            <w:tcW w:w="3544" w:type="dxa"/>
            <w:gridSpan w:val="2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Структура урожая</w:t>
            </w:r>
          </w:p>
        </w:tc>
      </w:tr>
      <w:tr w:rsidR="00931ABB" w:rsidRPr="008E03CE" w:rsidTr="00081DA8">
        <w:trPr>
          <w:trHeight w:val="496"/>
          <w:jc w:val="center"/>
        </w:trPr>
        <w:tc>
          <w:tcPr>
            <w:tcW w:w="2535" w:type="dxa"/>
            <w:vMerge w:val="restart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</w:p>
        </w:tc>
        <w:tc>
          <w:tcPr>
            <w:tcW w:w="986" w:type="dxa"/>
            <w:vMerge w:val="restart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 xml:space="preserve"> т/га</w:t>
            </w:r>
          </w:p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929" w:type="dxa"/>
            <w:vMerge w:val="restart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пр</w:t>
            </w:r>
            <w:r w:rsidRPr="008E03CE">
              <w:rPr>
                <w:b/>
                <w:sz w:val="28"/>
                <w:szCs w:val="28"/>
              </w:rPr>
              <w:t>и</w:t>
            </w:r>
            <w:r w:rsidRPr="008E03CE">
              <w:rPr>
                <w:b/>
                <w:sz w:val="28"/>
                <w:szCs w:val="28"/>
              </w:rPr>
              <w:t>ба</w:t>
            </w:r>
            <w:r w:rsidRPr="008E03CE">
              <w:rPr>
                <w:b/>
                <w:sz w:val="28"/>
                <w:szCs w:val="28"/>
              </w:rPr>
              <w:t>в</w:t>
            </w:r>
            <w:r w:rsidRPr="008E03CE">
              <w:rPr>
                <w:b/>
                <w:sz w:val="28"/>
                <w:szCs w:val="28"/>
              </w:rPr>
              <w:t xml:space="preserve">ка </w:t>
            </w:r>
          </w:p>
        </w:tc>
        <w:tc>
          <w:tcPr>
            <w:tcW w:w="920" w:type="dxa"/>
            <w:vMerge w:val="restart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b/>
                <w:i/>
                <w:sz w:val="28"/>
                <w:szCs w:val="28"/>
              </w:rPr>
              <w:t>%</w:t>
            </w:r>
          </w:p>
        </w:tc>
        <w:tc>
          <w:tcPr>
            <w:tcW w:w="184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стандар</w:t>
            </w:r>
            <w:r w:rsidRPr="008E03CE">
              <w:rPr>
                <w:b/>
                <w:sz w:val="28"/>
                <w:szCs w:val="28"/>
              </w:rPr>
              <w:t>т</w:t>
            </w:r>
            <w:r w:rsidRPr="008E03CE">
              <w:rPr>
                <w:b/>
                <w:sz w:val="28"/>
                <w:szCs w:val="28"/>
              </w:rPr>
              <w:t xml:space="preserve">ные 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неста</w:t>
            </w:r>
            <w:r w:rsidRPr="008E03CE">
              <w:rPr>
                <w:b/>
                <w:sz w:val="28"/>
                <w:szCs w:val="28"/>
              </w:rPr>
              <w:t>н</w:t>
            </w:r>
            <w:r w:rsidRPr="008E03CE">
              <w:rPr>
                <w:b/>
                <w:sz w:val="28"/>
                <w:szCs w:val="28"/>
              </w:rPr>
              <w:t>дартные отход</w:t>
            </w:r>
          </w:p>
        </w:tc>
      </w:tr>
      <w:tr w:rsidR="00931ABB" w:rsidRPr="008E03CE" w:rsidTr="00081DA8">
        <w:trPr>
          <w:trHeight w:val="528"/>
          <w:jc w:val="center"/>
        </w:trPr>
        <w:tc>
          <w:tcPr>
            <w:tcW w:w="2535" w:type="dxa"/>
            <w:vMerge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</w:p>
        </w:tc>
        <w:tc>
          <w:tcPr>
            <w:tcW w:w="986" w:type="dxa"/>
            <w:vMerge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929" w:type="dxa"/>
            <w:vMerge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</w:p>
        </w:tc>
        <w:tc>
          <w:tcPr>
            <w:tcW w:w="920" w:type="dxa"/>
            <w:vMerge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184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%</w:t>
            </w:r>
          </w:p>
        </w:tc>
      </w:tr>
      <w:tr w:rsidR="00931ABB" w:rsidRPr="008E03CE" w:rsidTr="00081DA8">
        <w:trPr>
          <w:jc w:val="center"/>
        </w:trPr>
        <w:tc>
          <w:tcPr>
            <w:tcW w:w="2535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Контроль</w:t>
            </w:r>
          </w:p>
        </w:tc>
        <w:tc>
          <w:tcPr>
            <w:tcW w:w="986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33,7</w:t>
            </w:r>
          </w:p>
        </w:tc>
        <w:tc>
          <w:tcPr>
            <w:tcW w:w="929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-</w:t>
            </w:r>
          </w:p>
        </w:tc>
        <w:tc>
          <w:tcPr>
            <w:tcW w:w="92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-</w:t>
            </w:r>
          </w:p>
        </w:tc>
        <w:tc>
          <w:tcPr>
            <w:tcW w:w="184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71,1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16,8</w:t>
            </w:r>
          </w:p>
        </w:tc>
      </w:tr>
      <w:tr w:rsidR="00931ABB" w:rsidRPr="008E03CE" w:rsidTr="00081DA8">
        <w:trPr>
          <w:jc w:val="center"/>
        </w:trPr>
        <w:tc>
          <w:tcPr>
            <w:tcW w:w="2535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Алирин Б</w:t>
            </w:r>
          </w:p>
        </w:tc>
        <w:tc>
          <w:tcPr>
            <w:tcW w:w="986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38,9</w:t>
            </w:r>
          </w:p>
        </w:tc>
        <w:tc>
          <w:tcPr>
            <w:tcW w:w="929" w:type="dxa"/>
          </w:tcPr>
          <w:p w:rsidR="00931ABB" w:rsidRPr="00BB3192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color w:val="FF0000"/>
                <w:sz w:val="28"/>
                <w:szCs w:val="28"/>
              </w:rPr>
            </w:pPr>
            <w:r w:rsidRPr="00BB3192">
              <w:rPr>
                <w:b/>
                <w:color w:val="FF0000"/>
                <w:sz w:val="28"/>
                <w:szCs w:val="28"/>
              </w:rPr>
              <w:t>5,2</w:t>
            </w:r>
          </w:p>
        </w:tc>
        <w:tc>
          <w:tcPr>
            <w:tcW w:w="92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15,4</w:t>
            </w:r>
          </w:p>
        </w:tc>
        <w:tc>
          <w:tcPr>
            <w:tcW w:w="184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78,6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14,8</w:t>
            </w:r>
          </w:p>
        </w:tc>
      </w:tr>
      <w:tr w:rsidR="00931ABB" w:rsidRPr="008E03CE" w:rsidTr="00081DA8">
        <w:trPr>
          <w:jc w:val="center"/>
        </w:trPr>
        <w:tc>
          <w:tcPr>
            <w:tcW w:w="2535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Гамаир</w:t>
            </w:r>
          </w:p>
        </w:tc>
        <w:tc>
          <w:tcPr>
            <w:tcW w:w="986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38,3</w:t>
            </w:r>
          </w:p>
        </w:tc>
        <w:tc>
          <w:tcPr>
            <w:tcW w:w="929" w:type="dxa"/>
          </w:tcPr>
          <w:p w:rsidR="00931ABB" w:rsidRPr="00BB3192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color w:val="FF0000"/>
                <w:sz w:val="28"/>
                <w:szCs w:val="28"/>
              </w:rPr>
            </w:pPr>
            <w:r w:rsidRPr="00BB3192">
              <w:rPr>
                <w:b/>
                <w:color w:val="FF0000"/>
                <w:sz w:val="28"/>
                <w:szCs w:val="28"/>
              </w:rPr>
              <w:t>5,1</w:t>
            </w:r>
          </w:p>
        </w:tc>
        <w:tc>
          <w:tcPr>
            <w:tcW w:w="92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13,6</w:t>
            </w:r>
          </w:p>
        </w:tc>
        <w:tc>
          <w:tcPr>
            <w:tcW w:w="1843" w:type="dxa"/>
          </w:tcPr>
          <w:p w:rsidR="00931ABB" w:rsidRPr="00BB3192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color w:val="FF0000"/>
                <w:sz w:val="28"/>
                <w:szCs w:val="28"/>
              </w:rPr>
            </w:pPr>
            <w:r w:rsidRPr="00BB3192">
              <w:rPr>
                <w:b/>
                <w:color w:val="FF0000"/>
                <w:sz w:val="28"/>
                <w:szCs w:val="28"/>
              </w:rPr>
              <w:t>79,4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14,6</w:t>
            </w:r>
          </w:p>
        </w:tc>
      </w:tr>
      <w:tr w:rsidR="00931ABB" w:rsidRPr="008E03CE" w:rsidTr="00081DA8">
        <w:trPr>
          <w:jc w:val="center"/>
        </w:trPr>
        <w:tc>
          <w:tcPr>
            <w:tcW w:w="2535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Глиокладин</w:t>
            </w:r>
          </w:p>
        </w:tc>
        <w:tc>
          <w:tcPr>
            <w:tcW w:w="986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38,8</w:t>
            </w:r>
          </w:p>
        </w:tc>
        <w:tc>
          <w:tcPr>
            <w:tcW w:w="929" w:type="dxa"/>
          </w:tcPr>
          <w:p w:rsidR="00931ABB" w:rsidRPr="00BB3192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color w:val="FF0000"/>
                <w:sz w:val="28"/>
                <w:szCs w:val="28"/>
              </w:rPr>
            </w:pPr>
            <w:r w:rsidRPr="00BB3192">
              <w:rPr>
                <w:b/>
                <w:color w:val="FF0000"/>
                <w:sz w:val="28"/>
                <w:szCs w:val="28"/>
              </w:rPr>
              <w:t>5,1</w:t>
            </w:r>
          </w:p>
        </w:tc>
        <w:tc>
          <w:tcPr>
            <w:tcW w:w="92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15,1</w:t>
            </w:r>
          </w:p>
        </w:tc>
        <w:tc>
          <w:tcPr>
            <w:tcW w:w="1843" w:type="dxa"/>
          </w:tcPr>
          <w:p w:rsidR="00931ABB" w:rsidRPr="00BB3192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color w:val="FF0000"/>
                <w:sz w:val="28"/>
                <w:szCs w:val="28"/>
              </w:rPr>
            </w:pPr>
            <w:r w:rsidRPr="00BB3192">
              <w:rPr>
                <w:b/>
                <w:color w:val="FF0000"/>
                <w:sz w:val="28"/>
                <w:szCs w:val="28"/>
              </w:rPr>
              <w:t>79,4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15,2</w:t>
            </w:r>
          </w:p>
        </w:tc>
      </w:tr>
      <w:tr w:rsidR="00931ABB" w:rsidRPr="008E03CE" w:rsidTr="00081DA8">
        <w:trPr>
          <w:jc w:val="center"/>
        </w:trPr>
        <w:tc>
          <w:tcPr>
            <w:tcW w:w="2535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Алирин Б +Гамаир</w:t>
            </w:r>
          </w:p>
        </w:tc>
        <w:tc>
          <w:tcPr>
            <w:tcW w:w="986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39,5</w:t>
            </w:r>
          </w:p>
        </w:tc>
        <w:tc>
          <w:tcPr>
            <w:tcW w:w="929" w:type="dxa"/>
          </w:tcPr>
          <w:p w:rsidR="00931ABB" w:rsidRPr="00BB3192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color w:val="FF0000"/>
                <w:sz w:val="28"/>
                <w:szCs w:val="28"/>
              </w:rPr>
            </w:pPr>
            <w:r w:rsidRPr="00BB3192">
              <w:rPr>
                <w:b/>
                <w:color w:val="FF0000"/>
                <w:sz w:val="28"/>
                <w:szCs w:val="28"/>
              </w:rPr>
              <w:t>5,8</w:t>
            </w:r>
          </w:p>
        </w:tc>
        <w:tc>
          <w:tcPr>
            <w:tcW w:w="920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17,2</w:t>
            </w:r>
          </w:p>
        </w:tc>
        <w:tc>
          <w:tcPr>
            <w:tcW w:w="1843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78,7</w:t>
            </w:r>
          </w:p>
        </w:tc>
        <w:tc>
          <w:tcPr>
            <w:tcW w:w="1701" w:type="dxa"/>
          </w:tcPr>
          <w:p w:rsidR="00931ABB" w:rsidRPr="008E03CE" w:rsidRDefault="00931ABB" w:rsidP="00081DA8">
            <w:pPr>
              <w:pStyle w:val="a3"/>
              <w:spacing w:after="0" w:afterAutospacing="0" w:line="360" w:lineRule="auto"/>
              <w:jc w:val="both"/>
              <w:rPr>
                <w:b/>
                <w:i/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14,9</w:t>
            </w:r>
          </w:p>
        </w:tc>
      </w:tr>
    </w:tbl>
    <w:p w:rsidR="00931ABB" w:rsidRPr="008E03CE" w:rsidRDefault="00931ABB" w:rsidP="00931ABB">
      <w:pPr>
        <w:tabs>
          <w:tab w:val="left" w:pos="3540"/>
        </w:tabs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31ABB" w:rsidRPr="008E03CE" w:rsidRDefault="00931ABB" w:rsidP="00931ABB">
      <w:pPr>
        <w:tabs>
          <w:tab w:val="left" w:pos="3540"/>
        </w:tabs>
        <w:spacing w:after="0" w:line="360" w:lineRule="auto"/>
        <w:ind w:firstLine="567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8E03CE">
        <w:rPr>
          <w:rFonts w:ascii="Times New Roman" w:hAnsi="Times New Roman" w:cs="Times New Roman"/>
          <w:sz w:val="28"/>
          <w:szCs w:val="28"/>
        </w:rPr>
        <w:t>Сравнительная оценка изучаемых препа</w:t>
      </w:r>
      <w:r>
        <w:rPr>
          <w:rFonts w:ascii="Times New Roman" w:hAnsi="Times New Roman" w:cs="Times New Roman"/>
          <w:sz w:val="28"/>
          <w:szCs w:val="28"/>
        </w:rPr>
        <w:t>ратов показала, что они</w:t>
      </w:r>
      <w:r w:rsidRPr="008E03CE">
        <w:rPr>
          <w:rFonts w:ascii="Times New Roman" w:hAnsi="Times New Roman" w:cs="Times New Roman"/>
          <w:sz w:val="28"/>
          <w:szCs w:val="28"/>
        </w:rPr>
        <w:t xml:space="preserve"> облад</w:t>
      </w:r>
      <w:r w:rsidRPr="008E03CE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8E03CE">
        <w:rPr>
          <w:rFonts w:ascii="Times New Roman" w:hAnsi="Times New Roman" w:cs="Times New Roman"/>
          <w:sz w:val="28"/>
          <w:szCs w:val="28"/>
        </w:rPr>
        <w:t>т фунгицидными свойствами</w:t>
      </w:r>
      <w:r>
        <w:rPr>
          <w:rFonts w:ascii="Times New Roman" w:hAnsi="Times New Roman" w:cs="Times New Roman"/>
          <w:sz w:val="28"/>
          <w:szCs w:val="28"/>
        </w:rPr>
        <w:t>. З</w:t>
      </w:r>
      <w:r w:rsidRPr="008E03CE">
        <w:rPr>
          <w:rFonts w:ascii="Times New Roman" w:hAnsi="Times New Roman" w:cs="Times New Roman"/>
          <w:sz w:val="28"/>
          <w:szCs w:val="28"/>
        </w:rPr>
        <w:t>а счет повышения иммунитета растений т</w:t>
      </w:r>
      <w:r w:rsidRPr="008E03CE">
        <w:rPr>
          <w:rFonts w:ascii="Times New Roman" w:hAnsi="Times New Roman" w:cs="Times New Roman"/>
          <w:sz w:val="28"/>
          <w:szCs w:val="28"/>
        </w:rPr>
        <w:t>о</w:t>
      </w:r>
      <w:r w:rsidRPr="008E03CE">
        <w:rPr>
          <w:rFonts w:ascii="Times New Roman" w:hAnsi="Times New Roman" w:cs="Times New Roman"/>
          <w:sz w:val="28"/>
          <w:szCs w:val="28"/>
        </w:rPr>
        <w:t>мата все препараты препятствуют проникновению грибов - патогенов в ра</w:t>
      </w:r>
      <w:r w:rsidRPr="008E03CE">
        <w:rPr>
          <w:rFonts w:ascii="Times New Roman" w:hAnsi="Times New Roman" w:cs="Times New Roman"/>
          <w:sz w:val="28"/>
          <w:szCs w:val="28"/>
        </w:rPr>
        <w:t>с</w:t>
      </w:r>
      <w:r w:rsidRPr="008E03CE">
        <w:rPr>
          <w:rFonts w:ascii="Times New Roman" w:hAnsi="Times New Roman" w:cs="Times New Roman"/>
          <w:sz w:val="28"/>
          <w:szCs w:val="28"/>
        </w:rPr>
        <w:t>тительный организм и снижают их отрицательное влияние на растение. На</w:t>
      </w:r>
      <w:r w:rsidRPr="008E03CE">
        <w:rPr>
          <w:rFonts w:ascii="Times New Roman" w:hAnsi="Times New Roman" w:cs="Times New Roman"/>
          <w:sz w:val="28"/>
          <w:szCs w:val="28"/>
        </w:rPr>
        <w:t>и</w:t>
      </w:r>
      <w:r w:rsidRPr="008E03CE">
        <w:rPr>
          <w:rFonts w:ascii="Times New Roman" w:hAnsi="Times New Roman" w:cs="Times New Roman"/>
          <w:sz w:val="28"/>
          <w:szCs w:val="28"/>
        </w:rPr>
        <w:t>большей эффективностью здесь обладал вариант с использовани</w:t>
      </w:r>
      <w:r>
        <w:rPr>
          <w:rFonts w:ascii="Times New Roman" w:hAnsi="Times New Roman" w:cs="Times New Roman"/>
          <w:sz w:val="28"/>
          <w:szCs w:val="28"/>
        </w:rPr>
        <w:t>ем совмес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ного применения Алирина Б и Гамаира</w:t>
      </w:r>
      <w:r w:rsidRPr="008E03CE">
        <w:rPr>
          <w:rFonts w:ascii="Times New Roman" w:hAnsi="Times New Roman" w:cs="Times New Roman"/>
          <w:sz w:val="28"/>
          <w:szCs w:val="28"/>
        </w:rPr>
        <w:t>.</w:t>
      </w:r>
    </w:p>
    <w:p w:rsidR="00931ABB" w:rsidRPr="008E03CE" w:rsidRDefault="00931ABB" w:rsidP="00931ABB">
      <w:pPr>
        <w:tabs>
          <w:tab w:val="left" w:pos="3540"/>
        </w:tabs>
        <w:spacing w:after="0" w:line="36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p w:rsidR="00931ABB" w:rsidRPr="008E03CE" w:rsidRDefault="00931ABB" w:rsidP="00931ABB">
      <w:pPr>
        <w:tabs>
          <w:tab w:val="left" w:pos="3540"/>
        </w:tabs>
        <w:spacing w:after="0" w:line="36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8E03CE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</w:t>
      </w:r>
      <w:r w:rsidR="009C2B67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3.3.2. </w:t>
      </w:r>
      <w:r w:rsidRPr="008E03CE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Экономическая эффективность в зависимости от режима обрабо</w:t>
      </w:r>
      <w:r w:rsidRPr="008E03CE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т</w:t>
      </w:r>
      <w:r w:rsidRPr="008E03CE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ки (среднее за 201</w:t>
      </w:r>
      <w:r w:rsidR="00BC6AE5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8-2020</w:t>
      </w:r>
      <w:r w:rsidRPr="008E03CE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гг. на примере гибрида «Кистевой удар»)</w:t>
      </w:r>
    </w:p>
    <w:p w:rsidR="00931ABB" w:rsidRDefault="00931ABB" w:rsidP="00931ABB">
      <w:pPr>
        <w:pStyle w:val="Default"/>
        <w:spacing w:line="360" w:lineRule="auto"/>
        <w:ind w:firstLine="567"/>
        <w:rPr>
          <w:sz w:val="28"/>
          <w:szCs w:val="28"/>
        </w:rPr>
      </w:pPr>
    </w:p>
    <w:p w:rsidR="00931ABB" w:rsidRDefault="00931ABB" w:rsidP="00931ABB">
      <w:pPr>
        <w:pStyle w:val="Default"/>
        <w:spacing w:line="36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Так как все затраты на вариантах, кроме обработки различными преп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ратами, были одинаковы, экономическую эффективность рассчитала, учит</w:t>
      </w:r>
      <w:r>
        <w:rPr>
          <w:sz w:val="28"/>
          <w:szCs w:val="28"/>
        </w:rPr>
        <w:t>ы</w:t>
      </w:r>
      <w:r>
        <w:rPr>
          <w:sz w:val="28"/>
          <w:szCs w:val="28"/>
        </w:rPr>
        <w:t xml:space="preserve">вая урожайность, доход, обработку биопрепаратами. </w:t>
      </w:r>
    </w:p>
    <w:p w:rsidR="00931ABB" w:rsidRPr="008E03CE" w:rsidRDefault="00931ABB" w:rsidP="00931ABB">
      <w:pPr>
        <w:tabs>
          <w:tab w:val="left" w:pos="3540"/>
        </w:tabs>
        <w:spacing w:after="0" w:line="360" w:lineRule="auto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tbl>
      <w:tblPr>
        <w:tblStyle w:val="ad"/>
        <w:tblW w:w="0" w:type="auto"/>
        <w:tblLayout w:type="fixed"/>
        <w:tblLook w:val="04A0"/>
      </w:tblPr>
      <w:tblGrid>
        <w:gridCol w:w="1809"/>
        <w:gridCol w:w="1613"/>
        <w:gridCol w:w="1506"/>
        <w:gridCol w:w="1417"/>
        <w:gridCol w:w="1867"/>
        <w:gridCol w:w="1359"/>
      </w:tblGrid>
      <w:tr w:rsidR="00931ABB" w:rsidRPr="008E03CE" w:rsidTr="00081DA8">
        <w:tc>
          <w:tcPr>
            <w:tcW w:w="1809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Варианты</w:t>
            </w:r>
          </w:p>
        </w:tc>
        <w:tc>
          <w:tcPr>
            <w:tcW w:w="1613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>Урожа</w:t>
            </w:r>
            <w:r w:rsidRPr="008E03CE">
              <w:rPr>
                <w:b/>
                <w:sz w:val="28"/>
                <w:szCs w:val="28"/>
              </w:rPr>
              <w:t>й</w:t>
            </w:r>
            <w:r w:rsidRPr="008E03CE">
              <w:rPr>
                <w:b/>
                <w:sz w:val="28"/>
                <w:szCs w:val="28"/>
              </w:rPr>
              <w:lastRenderedPageBreak/>
              <w:t>ность,</w:t>
            </w:r>
          </w:p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t xml:space="preserve"> кг/м</w:t>
            </w:r>
            <w:r w:rsidRPr="008E03CE">
              <w:rPr>
                <w:b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506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lastRenderedPageBreak/>
              <w:t>Цена, руб.</w:t>
            </w:r>
          </w:p>
        </w:tc>
        <w:tc>
          <w:tcPr>
            <w:tcW w:w="1417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b/>
                <w:sz w:val="28"/>
                <w:szCs w:val="28"/>
                <w:vertAlign w:val="superscript"/>
              </w:rPr>
            </w:pPr>
            <w:r w:rsidRPr="008E03CE">
              <w:rPr>
                <w:b/>
                <w:sz w:val="28"/>
                <w:szCs w:val="28"/>
              </w:rPr>
              <w:t xml:space="preserve">Затрата, </w:t>
            </w:r>
            <w:r w:rsidRPr="008E03CE">
              <w:rPr>
                <w:b/>
                <w:sz w:val="28"/>
                <w:szCs w:val="28"/>
              </w:rPr>
              <w:lastRenderedPageBreak/>
              <w:t>руб./м</w:t>
            </w:r>
            <w:r w:rsidRPr="008E03CE">
              <w:rPr>
                <w:b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867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lastRenderedPageBreak/>
              <w:t>Себесто</w:t>
            </w:r>
            <w:r w:rsidRPr="008E03CE">
              <w:rPr>
                <w:b/>
                <w:sz w:val="28"/>
                <w:szCs w:val="28"/>
              </w:rPr>
              <w:t>и</w:t>
            </w:r>
            <w:r w:rsidRPr="008E03CE">
              <w:rPr>
                <w:b/>
                <w:sz w:val="28"/>
                <w:szCs w:val="28"/>
              </w:rPr>
              <w:lastRenderedPageBreak/>
              <w:t>мость 1 кг, руб.</w:t>
            </w:r>
          </w:p>
        </w:tc>
        <w:tc>
          <w:tcPr>
            <w:tcW w:w="1359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8E03CE">
              <w:rPr>
                <w:b/>
                <w:sz w:val="28"/>
                <w:szCs w:val="28"/>
              </w:rPr>
              <w:lastRenderedPageBreak/>
              <w:t>Доход</w:t>
            </w:r>
          </w:p>
        </w:tc>
      </w:tr>
      <w:tr w:rsidR="00931ABB" w:rsidRPr="008E03CE" w:rsidTr="00081DA8">
        <w:tc>
          <w:tcPr>
            <w:tcW w:w="1809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lastRenderedPageBreak/>
              <w:t>Алирин Б</w:t>
            </w:r>
          </w:p>
        </w:tc>
        <w:tc>
          <w:tcPr>
            <w:tcW w:w="1613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8,6</w:t>
            </w:r>
          </w:p>
        </w:tc>
        <w:tc>
          <w:tcPr>
            <w:tcW w:w="1506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48.65</w:t>
            </w:r>
          </w:p>
        </w:tc>
        <w:tc>
          <w:tcPr>
            <w:tcW w:w="1417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380.1</w:t>
            </w:r>
          </w:p>
        </w:tc>
        <w:tc>
          <w:tcPr>
            <w:tcW w:w="1867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11.8</w:t>
            </w:r>
          </w:p>
        </w:tc>
        <w:tc>
          <w:tcPr>
            <w:tcW w:w="1359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32.8</w:t>
            </w:r>
          </w:p>
        </w:tc>
      </w:tr>
      <w:tr w:rsidR="00931ABB" w:rsidRPr="008E03CE" w:rsidTr="00081DA8">
        <w:tc>
          <w:tcPr>
            <w:tcW w:w="1809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Гамаир</w:t>
            </w:r>
          </w:p>
        </w:tc>
        <w:tc>
          <w:tcPr>
            <w:tcW w:w="1613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12, 3</w:t>
            </w:r>
          </w:p>
        </w:tc>
        <w:tc>
          <w:tcPr>
            <w:tcW w:w="1506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48.65</w:t>
            </w:r>
          </w:p>
        </w:tc>
        <w:tc>
          <w:tcPr>
            <w:tcW w:w="1417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382.5</w:t>
            </w:r>
          </w:p>
        </w:tc>
        <w:tc>
          <w:tcPr>
            <w:tcW w:w="1867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11.3</w:t>
            </w:r>
          </w:p>
        </w:tc>
        <w:tc>
          <w:tcPr>
            <w:tcW w:w="1359" w:type="dxa"/>
          </w:tcPr>
          <w:p w:rsidR="00931ABB" w:rsidRPr="008E03CE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8E03CE">
              <w:rPr>
                <w:sz w:val="28"/>
                <w:szCs w:val="28"/>
              </w:rPr>
              <w:t>33.35</w:t>
            </w:r>
          </w:p>
        </w:tc>
      </w:tr>
      <w:tr w:rsidR="00931ABB" w:rsidRPr="00EA053C" w:rsidTr="00081DA8">
        <w:tc>
          <w:tcPr>
            <w:tcW w:w="1809" w:type="dxa"/>
          </w:tcPr>
          <w:p w:rsidR="00931ABB" w:rsidRPr="00EA053C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EA053C">
              <w:rPr>
                <w:sz w:val="28"/>
                <w:szCs w:val="28"/>
              </w:rPr>
              <w:t>Алирин Б+Гамаир</w:t>
            </w:r>
          </w:p>
        </w:tc>
        <w:tc>
          <w:tcPr>
            <w:tcW w:w="1613" w:type="dxa"/>
          </w:tcPr>
          <w:p w:rsidR="00931ABB" w:rsidRPr="00EA053C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EA053C">
              <w:rPr>
                <w:sz w:val="28"/>
                <w:szCs w:val="28"/>
              </w:rPr>
              <w:t>15,0</w:t>
            </w:r>
          </w:p>
        </w:tc>
        <w:tc>
          <w:tcPr>
            <w:tcW w:w="1506" w:type="dxa"/>
          </w:tcPr>
          <w:p w:rsidR="00931ABB" w:rsidRPr="00EA053C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EA053C">
              <w:rPr>
                <w:sz w:val="28"/>
                <w:szCs w:val="28"/>
              </w:rPr>
              <w:t>48.65</w:t>
            </w:r>
          </w:p>
        </w:tc>
        <w:tc>
          <w:tcPr>
            <w:tcW w:w="1417" w:type="dxa"/>
          </w:tcPr>
          <w:p w:rsidR="00931ABB" w:rsidRPr="00EA053C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EA053C">
              <w:rPr>
                <w:sz w:val="28"/>
                <w:szCs w:val="28"/>
              </w:rPr>
              <w:t>350.2</w:t>
            </w:r>
          </w:p>
        </w:tc>
        <w:tc>
          <w:tcPr>
            <w:tcW w:w="1867" w:type="dxa"/>
          </w:tcPr>
          <w:p w:rsidR="00931ABB" w:rsidRPr="00EA053C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EA053C">
              <w:rPr>
                <w:sz w:val="28"/>
                <w:szCs w:val="28"/>
              </w:rPr>
              <w:t>9.5</w:t>
            </w:r>
          </w:p>
        </w:tc>
        <w:tc>
          <w:tcPr>
            <w:tcW w:w="1359" w:type="dxa"/>
          </w:tcPr>
          <w:p w:rsidR="00931ABB" w:rsidRPr="00EA053C" w:rsidRDefault="00931ABB" w:rsidP="00081DA8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EA053C">
              <w:rPr>
                <w:sz w:val="28"/>
                <w:szCs w:val="28"/>
              </w:rPr>
              <w:t>34.7</w:t>
            </w:r>
          </w:p>
        </w:tc>
      </w:tr>
    </w:tbl>
    <w:p w:rsidR="00931ABB" w:rsidRPr="00BA5953" w:rsidRDefault="00931ABB" w:rsidP="00931ABB">
      <w:pPr>
        <w:pStyle w:val="a3"/>
        <w:spacing w:after="0" w:afterAutospacing="0" w:line="360" w:lineRule="auto"/>
        <w:rPr>
          <w:b/>
          <w:color w:val="006699"/>
          <w:sz w:val="28"/>
          <w:szCs w:val="28"/>
        </w:rPr>
      </w:pPr>
    </w:p>
    <w:p w:rsidR="00BA5953" w:rsidRPr="00EA053C" w:rsidRDefault="00BA5953" w:rsidP="00BA5953">
      <w:pPr>
        <w:spacing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A5953">
        <w:rPr>
          <w:rFonts w:ascii="Times New Roman" w:hAnsi="Times New Roman" w:cs="Times New Roman"/>
          <w:b/>
          <w:sz w:val="28"/>
          <w:szCs w:val="28"/>
        </w:rPr>
        <w:tab/>
        <w:t>3</w:t>
      </w:r>
      <w:r w:rsidRPr="00EA053C">
        <w:rPr>
          <w:rFonts w:ascii="Times New Roman" w:hAnsi="Times New Roman" w:cs="Times New Roman"/>
          <w:b/>
          <w:sz w:val="28"/>
          <w:szCs w:val="28"/>
        </w:rPr>
        <w:t>.3</w:t>
      </w:r>
      <w:r w:rsidRPr="00525181">
        <w:rPr>
          <w:rFonts w:ascii="Times New Roman" w:hAnsi="Times New Roman" w:cs="Times New Roman"/>
          <w:b/>
          <w:sz w:val="28"/>
          <w:szCs w:val="28"/>
        </w:rPr>
        <w:t xml:space="preserve">.3. </w:t>
      </w:r>
      <w:r w:rsidR="004B303F">
        <w:rPr>
          <w:rFonts w:ascii="Times New Roman" w:hAnsi="Times New Roman" w:cs="Times New Roman"/>
          <w:b/>
          <w:sz w:val="28"/>
          <w:szCs w:val="28"/>
        </w:rPr>
        <w:t xml:space="preserve">Опыт 2. </w:t>
      </w:r>
      <w:r w:rsidRPr="00525181">
        <w:rPr>
          <w:rFonts w:ascii="Times New Roman" w:hAnsi="Times New Roman" w:cs="Times New Roman"/>
          <w:b/>
          <w:color w:val="000000"/>
          <w:sz w:val="28"/>
          <w:szCs w:val="28"/>
        </w:rPr>
        <w:t>Эффективность инсектицидов при обработке том</w:t>
      </w:r>
      <w:r w:rsidRPr="00525181">
        <w:rPr>
          <w:rFonts w:ascii="Times New Roman" w:hAnsi="Times New Roman" w:cs="Times New Roman"/>
          <w:b/>
          <w:color w:val="000000"/>
          <w:sz w:val="28"/>
          <w:szCs w:val="28"/>
        </w:rPr>
        <w:t>а</w:t>
      </w:r>
      <w:r w:rsidRPr="00525181">
        <w:rPr>
          <w:rFonts w:ascii="Times New Roman" w:hAnsi="Times New Roman" w:cs="Times New Roman"/>
          <w:b/>
          <w:color w:val="000000"/>
          <w:sz w:val="28"/>
          <w:szCs w:val="28"/>
        </w:rPr>
        <w:t>тов биопрепаратом</w:t>
      </w:r>
      <w:r w:rsidRPr="00EA053C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EA053C">
        <w:rPr>
          <w:rFonts w:ascii="Times New Roman" w:hAnsi="Times New Roman" w:cs="Times New Roman"/>
          <w:b/>
          <w:color w:val="000000"/>
          <w:sz w:val="28"/>
          <w:szCs w:val="28"/>
        </w:rPr>
        <w:t>«Битоксибациллин»</w:t>
      </w:r>
    </w:p>
    <w:p w:rsidR="007B50A7" w:rsidRDefault="007B50A7" w:rsidP="00BA5953">
      <w:pPr>
        <w:spacing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3300730</wp:posOffset>
            </wp:positionH>
            <wp:positionV relativeFrom="paragraph">
              <wp:posOffset>735965</wp:posOffset>
            </wp:positionV>
            <wp:extent cx="2271395" cy="3028950"/>
            <wp:effectExtent l="19050" t="0" r="0" b="0"/>
            <wp:wrapThrough wrapText="bothSides">
              <wp:wrapPolygon edited="0">
                <wp:start x="-181" y="0"/>
                <wp:lineTo x="-181" y="21464"/>
                <wp:lineTo x="21558" y="21464"/>
                <wp:lineTo x="21558" y="0"/>
                <wp:lineTo x="-181" y="0"/>
              </wp:wrapPolygon>
            </wp:wrapThrough>
            <wp:docPr id="13" name="Рисунок 3" descr="C:\Users\1\Desktop\Аносова, Зеленые технологии и стартапы\IMG_5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Аносова, Зеленые технологии и стартапы\IMG_557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39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5953" w:rsidRPr="00EA053C">
        <w:rPr>
          <w:rFonts w:ascii="Times New Roman" w:hAnsi="Times New Roman" w:cs="Times New Roman"/>
          <w:color w:val="000000"/>
          <w:sz w:val="28"/>
          <w:szCs w:val="28"/>
        </w:rPr>
        <w:t>В результате исследования посадок томата в теплицах были выявлены вредные виды (насекомые вредители – белокрылка)</w:t>
      </w:r>
      <w:r w:rsidR="00EA053C" w:rsidRPr="00EA053C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7B50A7" w:rsidRDefault="007B50A7" w:rsidP="00BA5953">
      <w:pPr>
        <w:spacing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271712" cy="3028950"/>
            <wp:effectExtent l="19050" t="0" r="0" b="0"/>
            <wp:docPr id="11" name="Рисунок 2" descr="C:\Users\1\Desktop\Аносова, Зеленые технологии и стартапы\IMG_5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Аносова, Зеленые технологии и стартапы\IMG_558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829" cy="3035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96A" w:rsidRDefault="0080796A" w:rsidP="00BA5953">
      <w:pPr>
        <w:spacing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3258185</wp:posOffset>
            </wp:positionH>
            <wp:positionV relativeFrom="paragraph">
              <wp:posOffset>4445</wp:posOffset>
            </wp:positionV>
            <wp:extent cx="2306955" cy="3076575"/>
            <wp:effectExtent l="19050" t="0" r="0" b="0"/>
            <wp:wrapThrough wrapText="bothSides">
              <wp:wrapPolygon edited="0">
                <wp:start x="-178" y="0"/>
                <wp:lineTo x="-178" y="21533"/>
                <wp:lineTo x="21582" y="21533"/>
                <wp:lineTo x="21582" y="0"/>
                <wp:lineTo x="-178" y="0"/>
              </wp:wrapPolygon>
            </wp:wrapThrough>
            <wp:docPr id="15" name="Рисунок 5" descr="C:\Users\1\Desktop\Аносова, Зеленые технологии и стартапы\IMG_5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Аносова, Зеленые технологии и стартапы\IMG_569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307432" cy="3076575"/>
            <wp:effectExtent l="19050" t="0" r="0" b="0"/>
            <wp:docPr id="14" name="Рисунок 4" descr="C:\Users\1\Desktop\Аносова, Зеленые технологии и стартапы\IMG_5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Аносова, Зеленые технологии и стартапы\IMG_569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973" cy="3082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96A" w:rsidRPr="0080796A" w:rsidRDefault="0080796A" w:rsidP="0080796A">
      <w:pPr>
        <w:tabs>
          <w:tab w:val="left" w:pos="63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Фото. Обнаружение в посадках томатов белокрылки.</w:t>
      </w:r>
    </w:p>
    <w:p w:rsidR="00BA5953" w:rsidRPr="00EA053C" w:rsidRDefault="00EA053C" w:rsidP="00BA5953">
      <w:pPr>
        <w:spacing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EA053C">
        <w:rPr>
          <w:rFonts w:ascii="Times New Roman" w:hAnsi="Times New Roman" w:cs="Times New Roman"/>
          <w:color w:val="000000"/>
          <w:sz w:val="28"/>
          <w:szCs w:val="28"/>
        </w:rPr>
        <w:t>Необходимо было применить биологический препарат, который не н</w:t>
      </w:r>
      <w:r w:rsidRPr="00EA053C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EA053C">
        <w:rPr>
          <w:rFonts w:ascii="Times New Roman" w:hAnsi="Times New Roman" w:cs="Times New Roman"/>
          <w:color w:val="000000"/>
          <w:sz w:val="28"/>
          <w:szCs w:val="28"/>
        </w:rPr>
        <w:t>носит вреда шмелям. Анализ литературных источников показал, что при р</w:t>
      </w:r>
      <w:r w:rsidRPr="00EA053C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EA053C">
        <w:rPr>
          <w:rFonts w:ascii="Times New Roman" w:hAnsi="Times New Roman" w:cs="Times New Roman"/>
          <w:color w:val="000000"/>
          <w:sz w:val="28"/>
          <w:szCs w:val="28"/>
        </w:rPr>
        <w:t>шении этой проблемы можно использовать биопрепараты, которые не вли</w:t>
      </w:r>
      <w:r w:rsidRPr="00EA053C">
        <w:rPr>
          <w:rFonts w:ascii="Times New Roman" w:hAnsi="Times New Roman" w:cs="Times New Roman"/>
          <w:color w:val="000000"/>
          <w:sz w:val="28"/>
          <w:szCs w:val="28"/>
        </w:rPr>
        <w:t>я</w:t>
      </w:r>
      <w:r w:rsidRPr="00EA053C">
        <w:rPr>
          <w:rFonts w:ascii="Times New Roman" w:hAnsi="Times New Roman" w:cs="Times New Roman"/>
          <w:color w:val="000000"/>
          <w:sz w:val="28"/>
          <w:szCs w:val="28"/>
        </w:rPr>
        <w:t xml:space="preserve">ют на полезную энтомофауну (прил. </w:t>
      </w:r>
      <w:r w:rsidR="00525181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Pr="00EA053C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:rsidR="00BA5953" w:rsidRPr="0070241D" w:rsidRDefault="004B303F" w:rsidP="004B303F">
      <w:pPr>
        <w:spacing w:line="360" w:lineRule="auto"/>
        <w:jc w:val="right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70241D">
        <w:rPr>
          <w:rFonts w:ascii="Times New Roman" w:hAnsi="Times New Roman" w:cs="Times New Roman"/>
          <w:b/>
          <w:i/>
          <w:color w:val="000000"/>
          <w:sz w:val="28"/>
          <w:szCs w:val="28"/>
        </w:rPr>
        <w:t>Таблица 6</w:t>
      </w:r>
    </w:p>
    <w:p w:rsidR="004B303F" w:rsidRPr="0070241D" w:rsidRDefault="004B303F" w:rsidP="004B303F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0241D">
        <w:rPr>
          <w:rFonts w:ascii="Times New Roman" w:hAnsi="Times New Roman" w:cs="Times New Roman"/>
          <w:b/>
          <w:color w:val="000000"/>
          <w:sz w:val="28"/>
          <w:szCs w:val="28"/>
        </w:rPr>
        <w:t>Эффективность инсектицидов при обработке томатов биопрепаратом</w:t>
      </w:r>
      <w:r w:rsidRPr="0070241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</w:p>
    <w:tbl>
      <w:tblPr>
        <w:tblStyle w:val="ad"/>
        <w:tblW w:w="0" w:type="auto"/>
        <w:tblLook w:val="04A0"/>
      </w:tblPr>
      <w:tblGrid>
        <w:gridCol w:w="1846"/>
        <w:gridCol w:w="2415"/>
        <w:gridCol w:w="1268"/>
        <w:gridCol w:w="1269"/>
        <w:gridCol w:w="1269"/>
        <w:gridCol w:w="1504"/>
      </w:tblGrid>
      <w:tr w:rsidR="00BA5953" w:rsidRPr="00EA053C" w:rsidTr="004B303F">
        <w:tc>
          <w:tcPr>
            <w:tcW w:w="1613" w:type="dxa"/>
            <w:vMerge w:val="restart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Год исслед</w:t>
            </w:r>
            <w:r w:rsidRPr="00EA053C">
              <w:rPr>
                <w:color w:val="000000"/>
                <w:sz w:val="28"/>
                <w:szCs w:val="28"/>
              </w:rPr>
              <w:t>о</w:t>
            </w:r>
            <w:r w:rsidRPr="00EA053C">
              <w:rPr>
                <w:color w:val="000000"/>
                <w:sz w:val="28"/>
                <w:szCs w:val="28"/>
              </w:rPr>
              <w:t>вания</w:t>
            </w:r>
          </w:p>
        </w:tc>
        <w:tc>
          <w:tcPr>
            <w:tcW w:w="2101" w:type="dxa"/>
            <w:vMerge w:val="restart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Препарат, норма расхода, (кг(л)/га)</w:t>
            </w:r>
          </w:p>
        </w:tc>
        <w:tc>
          <w:tcPr>
            <w:tcW w:w="5534" w:type="dxa"/>
            <w:gridSpan w:val="4"/>
          </w:tcPr>
          <w:p w:rsidR="00BA5953" w:rsidRPr="00EA053C" w:rsidRDefault="00BA5953" w:rsidP="00BA5953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Гибель имаго белокрылки, %</w:t>
            </w:r>
          </w:p>
        </w:tc>
      </w:tr>
      <w:tr w:rsidR="00BA5953" w:rsidRPr="00EA053C" w:rsidTr="004B303F">
        <w:tc>
          <w:tcPr>
            <w:tcW w:w="1613" w:type="dxa"/>
            <w:vMerge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</w:p>
        </w:tc>
        <w:tc>
          <w:tcPr>
            <w:tcW w:w="2101" w:type="dxa"/>
            <w:vMerge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</w:p>
        </w:tc>
        <w:tc>
          <w:tcPr>
            <w:tcW w:w="1382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через 3 суток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через 7 суток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через 10 суток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через 15 суток</w:t>
            </w:r>
          </w:p>
        </w:tc>
      </w:tr>
      <w:tr w:rsidR="00BA5953" w:rsidRPr="00EA053C" w:rsidTr="004B303F">
        <w:tc>
          <w:tcPr>
            <w:tcW w:w="1371" w:type="dxa"/>
            <w:vMerge w:val="restart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2018</w:t>
            </w:r>
          </w:p>
        </w:tc>
        <w:tc>
          <w:tcPr>
            <w:tcW w:w="1730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Лепидоцид, 5.0</w:t>
            </w:r>
          </w:p>
        </w:tc>
        <w:tc>
          <w:tcPr>
            <w:tcW w:w="1536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31,2</w:t>
            </w:r>
          </w:p>
        </w:tc>
        <w:tc>
          <w:tcPr>
            <w:tcW w:w="1537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71,0</w:t>
            </w:r>
          </w:p>
        </w:tc>
        <w:tc>
          <w:tcPr>
            <w:tcW w:w="1537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82,0</w:t>
            </w:r>
          </w:p>
        </w:tc>
        <w:tc>
          <w:tcPr>
            <w:tcW w:w="1537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91,0</w:t>
            </w:r>
          </w:p>
        </w:tc>
      </w:tr>
      <w:tr w:rsidR="00BA5953" w:rsidRPr="00EA053C" w:rsidTr="004B303F">
        <w:tc>
          <w:tcPr>
            <w:tcW w:w="1613" w:type="dxa"/>
            <w:vMerge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</w:p>
        </w:tc>
        <w:tc>
          <w:tcPr>
            <w:tcW w:w="1708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Фосбан, 2.0 (эт</w:t>
            </w:r>
            <w:r w:rsidRPr="00EA053C">
              <w:rPr>
                <w:color w:val="000000"/>
                <w:sz w:val="28"/>
                <w:szCs w:val="28"/>
              </w:rPr>
              <w:t>а</w:t>
            </w:r>
            <w:r w:rsidRPr="00EA053C">
              <w:rPr>
                <w:color w:val="000000"/>
                <w:sz w:val="28"/>
                <w:szCs w:val="28"/>
              </w:rPr>
              <w:t>лон)</w:t>
            </w:r>
          </w:p>
        </w:tc>
        <w:tc>
          <w:tcPr>
            <w:tcW w:w="1481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32,0</w:t>
            </w:r>
          </w:p>
        </w:tc>
        <w:tc>
          <w:tcPr>
            <w:tcW w:w="1482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42,5</w:t>
            </w:r>
          </w:p>
        </w:tc>
        <w:tc>
          <w:tcPr>
            <w:tcW w:w="1482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32,5</w:t>
            </w:r>
          </w:p>
        </w:tc>
        <w:tc>
          <w:tcPr>
            <w:tcW w:w="1482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вторичное заселение</w:t>
            </w:r>
          </w:p>
        </w:tc>
      </w:tr>
      <w:tr w:rsidR="00BA5953" w:rsidRPr="00EA053C" w:rsidTr="004B303F">
        <w:tc>
          <w:tcPr>
            <w:tcW w:w="1613" w:type="dxa"/>
            <w:vMerge w:val="restart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2019</w:t>
            </w:r>
          </w:p>
        </w:tc>
        <w:tc>
          <w:tcPr>
            <w:tcW w:w="1708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Битоксибациллин, 3.0</w:t>
            </w:r>
          </w:p>
        </w:tc>
        <w:tc>
          <w:tcPr>
            <w:tcW w:w="1481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28,0</w:t>
            </w:r>
          </w:p>
        </w:tc>
        <w:tc>
          <w:tcPr>
            <w:tcW w:w="1482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58,2</w:t>
            </w:r>
          </w:p>
        </w:tc>
        <w:tc>
          <w:tcPr>
            <w:tcW w:w="1482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82,5</w:t>
            </w:r>
          </w:p>
        </w:tc>
        <w:tc>
          <w:tcPr>
            <w:tcW w:w="1482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46,2</w:t>
            </w:r>
          </w:p>
        </w:tc>
      </w:tr>
      <w:tr w:rsidR="00BA5953" w:rsidRPr="00EA053C" w:rsidTr="004B303F">
        <w:tc>
          <w:tcPr>
            <w:tcW w:w="1613" w:type="dxa"/>
            <w:vMerge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</w:p>
        </w:tc>
        <w:tc>
          <w:tcPr>
            <w:tcW w:w="2101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Матч, 0.5 (эталон)</w:t>
            </w:r>
          </w:p>
        </w:tc>
        <w:tc>
          <w:tcPr>
            <w:tcW w:w="1382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44,5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83,0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65,2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35,5</w:t>
            </w:r>
          </w:p>
        </w:tc>
      </w:tr>
      <w:tr w:rsidR="00BA5953" w:rsidRPr="00EA053C" w:rsidTr="004B303F">
        <w:tc>
          <w:tcPr>
            <w:tcW w:w="1613" w:type="dxa"/>
            <w:vMerge w:val="restart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2020</w:t>
            </w:r>
          </w:p>
        </w:tc>
        <w:tc>
          <w:tcPr>
            <w:tcW w:w="2101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Лепидоцид, 5.0</w:t>
            </w:r>
          </w:p>
        </w:tc>
        <w:tc>
          <w:tcPr>
            <w:tcW w:w="1382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21,5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66,2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88,2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34,5</w:t>
            </w:r>
          </w:p>
        </w:tc>
      </w:tr>
      <w:tr w:rsidR="00BA5953" w:rsidRPr="00EA053C" w:rsidTr="004B303F">
        <w:tc>
          <w:tcPr>
            <w:tcW w:w="1613" w:type="dxa"/>
            <w:vMerge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</w:p>
        </w:tc>
        <w:tc>
          <w:tcPr>
            <w:tcW w:w="2101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Фосбан, 2.0 (эт</w:t>
            </w:r>
            <w:r w:rsidRPr="00EA053C">
              <w:rPr>
                <w:color w:val="000000"/>
                <w:sz w:val="28"/>
                <w:szCs w:val="28"/>
              </w:rPr>
              <w:t>а</w:t>
            </w:r>
            <w:r w:rsidRPr="00EA053C">
              <w:rPr>
                <w:color w:val="000000"/>
                <w:sz w:val="28"/>
                <w:szCs w:val="28"/>
              </w:rPr>
              <w:t>лон)</w:t>
            </w:r>
          </w:p>
        </w:tc>
        <w:tc>
          <w:tcPr>
            <w:tcW w:w="1382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32,0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42,5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32,5</w:t>
            </w:r>
          </w:p>
        </w:tc>
        <w:tc>
          <w:tcPr>
            <w:tcW w:w="1384" w:type="dxa"/>
          </w:tcPr>
          <w:p w:rsidR="00BA5953" w:rsidRPr="00EA053C" w:rsidRDefault="00BA5953" w:rsidP="004B303F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EA053C">
              <w:rPr>
                <w:color w:val="000000"/>
                <w:sz w:val="28"/>
                <w:szCs w:val="28"/>
              </w:rPr>
              <w:t>вторичное заселение</w:t>
            </w:r>
          </w:p>
        </w:tc>
      </w:tr>
    </w:tbl>
    <w:p w:rsidR="0080796A" w:rsidRDefault="0080796A" w:rsidP="00EA053C">
      <w:pPr>
        <w:spacing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:rsidR="0080796A" w:rsidRDefault="00BA5953" w:rsidP="0070241D">
      <w:pPr>
        <w:spacing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EA053C">
        <w:rPr>
          <w:rFonts w:ascii="Times New Roman" w:hAnsi="Times New Roman" w:cs="Times New Roman"/>
          <w:color w:val="000000"/>
          <w:sz w:val="28"/>
          <w:szCs w:val="28"/>
        </w:rPr>
        <w:t>Взаимодополнение, применение нескольких биоагентов, с ограничением применения химических средств, обеспечивает повышенную</w:t>
      </w:r>
      <w:r w:rsidR="00EA053C" w:rsidRPr="00EA053C">
        <w:rPr>
          <w:rFonts w:ascii="Times New Roman" w:hAnsi="Times New Roman" w:cs="Times New Roman"/>
          <w:color w:val="000000"/>
          <w:sz w:val="28"/>
          <w:szCs w:val="28"/>
        </w:rPr>
        <w:t xml:space="preserve"> гарантию по</w:t>
      </w:r>
      <w:r w:rsidR="00EA053C" w:rsidRPr="00EA053C">
        <w:rPr>
          <w:rFonts w:ascii="Times New Roman" w:hAnsi="Times New Roman" w:cs="Times New Roman"/>
          <w:color w:val="000000"/>
          <w:sz w:val="28"/>
          <w:szCs w:val="28"/>
        </w:rPr>
        <w:t>л</w:t>
      </w:r>
      <w:r w:rsidR="00EA053C" w:rsidRPr="00EA053C">
        <w:rPr>
          <w:rFonts w:ascii="Times New Roman" w:hAnsi="Times New Roman" w:cs="Times New Roman"/>
          <w:color w:val="000000"/>
          <w:sz w:val="28"/>
          <w:szCs w:val="28"/>
        </w:rPr>
        <w:t>ноценной защиты</w:t>
      </w:r>
      <w:r w:rsidRPr="00EA053C">
        <w:rPr>
          <w:rFonts w:ascii="Times New Roman" w:hAnsi="Times New Roman" w:cs="Times New Roman"/>
          <w:color w:val="000000"/>
          <w:sz w:val="28"/>
          <w:szCs w:val="28"/>
        </w:rPr>
        <w:t>, чем использование одного средства или метода</w:t>
      </w:r>
      <w:r w:rsidR="0070241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0796A" w:rsidRPr="0026733E" w:rsidRDefault="0080796A" w:rsidP="0026733E">
      <w:pPr>
        <w:spacing w:line="36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32385</wp:posOffset>
            </wp:positionV>
            <wp:extent cx="3314700" cy="4219575"/>
            <wp:effectExtent l="19050" t="0" r="0" b="0"/>
            <wp:wrapThrough wrapText="bothSides">
              <wp:wrapPolygon edited="0">
                <wp:start x="-124" y="0"/>
                <wp:lineTo x="-124" y="21551"/>
                <wp:lineTo x="21600" y="21551"/>
                <wp:lineTo x="21600" y="0"/>
                <wp:lineTo x="-124" y="0"/>
              </wp:wrapPolygon>
            </wp:wrapThrough>
            <wp:docPr id="18" name="Рисунок 6" descr="C:\Users\1\Desktop\Аносова, Зеленые технологии и стартапы\IMG_5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Аносова, Зеленые технологии и стартапы\IMG_569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4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3472180</wp:posOffset>
            </wp:positionH>
            <wp:positionV relativeFrom="paragraph">
              <wp:posOffset>2261235</wp:posOffset>
            </wp:positionV>
            <wp:extent cx="2619375" cy="1964055"/>
            <wp:effectExtent l="19050" t="0" r="9525" b="0"/>
            <wp:wrapThrough wrapText="bothSides">
              <wp:wrapPolygon edited="0">
                <wp:start x="-157" y="0"/>
                <wp:lineTo x="-157" y="21370"/>
                <wp:lineTo x="21679" y="21370"/>
                <wp:lineTo x="21679" y="0"/>
                <wp:lineTo x="-157" y="0"/>
              </wp:wrapPolygon>
            </wp:wrapThrough>
            <wp:docPr id="20" name="Рисунок 8" descr="C:\Users\1\Desktop\Аносова, Зеленые технологии и стартапы\IMG_5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Аносова, Зеленые технологии и стартапы\IMG_558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3472815</wp:posOffset>
            </wp:positionH>
            <wp:positionV relativeFrom="paragraph">
              <wp:posOffset>32385</wp:posOffset>
            </wp:positionV>
            <wp:extent cx="2616200" cy="1962150"/>
            <wp:effectExtent l="19050" t="0" r="0" b="0"/>
            <wp:wrapThrough wrapText="bothSides">
              <wp:wrapPolygon edited="0">
                <wp:start x="-157" y="0"/>
                <wp:lineTo x="-157" y="21390"/>
                <wp:lineTo x="21548" y="21390"/>
                <wp:lineTo x="21548" y="0"/>
                <wp:lineTo x="-157" y="0"/>
              </wp:wrapPolygon>
            </wp:wrapThrough>
            <wp:docPr id="19" name="Рисунок 7" descr="C:\Users\1\Desktop\Аносова, Зеленые технологии и стартапы\IMG_5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Аносова, Зеленые технологии и стартапы\IMG_558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796A" w:rsidRDefault="0080796A" w:rsidP="00797388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80796A">
        <w:rPr>
          <w:sz w:val="28"/>
          <w:szCs w:val="28"/>
        </w:rPr>
        <w:t xml:space="preserve">Фото. </w:t>
      </w:r>
      <w:r>
        <w:rPr>
          <w:sz w:val="28"/>
          <w:szCs w:val="28"/>
        </w:rPr>
        <w:t>Контроль (заражение белокрылкой сильное).</w:t>
      </w:r>
    </w:p>
    <w:p w:rsidR="0026733E" w:rsidRDefault="00923F7B" w:rsidP="00797388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3336925</wp:posOffset>
            </wp:positionH>
            <wp:positionV relativeFrom="paragraph">
              <wp:posOffset>217805</wp:posOffset>
            </wp:positionV>
            <wp:extent cx="2754630" cy="3676650"/>
            <wp:effectExtent l="19050" t="0" r="7620" b="0"/>
            <wp:wrapThrough wrapText="bothSides">
              <wp:wrapPolygon edited="0">
                <wp:start x="-149" y="0"/>
                <wp:lineTo x="-149" y="21488"/>
                <wp:lineTo x="21660" y="21488"/>
                <wp:lineTo x="21660" y="0"/>
                <wp:lineTo x="-149" y="0"/>
              </wp:wrapPolygon>
            </wp:wrapThrough>
            <wp:docPr id="21" name="Рисунок 9" descr="C:\Users\1\Desktop\Аносова, Зеленые технологии и стартапы\IMG_5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Аносова, Зеленые технологии и стартапы\IMG_559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217805</wp:posOffset>
            </wp:positionV>
            <wp:extent cx="3190875" cy="3676650"/>
            <wp:effectExtent l="19050" t="0" r="9525" b="0"/>
            <wp:wrapThrough wrapText="bothSides">
              <wp:wrapPolygon edited="0">
                <wp:start x="-129" y="0"/>
                <wp:lineTo x="-129" y="21488"/>
                <wp:lineTo x="21664" y="21488"/>
                <wp:lineTo x="21664" y="0"/>
                <wp:lineTo x="-129" y="0"/>
              </wp:wrapPolygon>
            </wp:wrapThrough>
            <wp:docPr id="22" name="Рисунок 10" descr="C:\Users\1\Desktop\Аносова, Зеленые технологии и стартапы\IMG_5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Аносова, Зеленые технологии и стартапы\IMG_559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2845" r="11212" b="42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733E" w:rsidRDefault="00923F7B" w:rsidP="00797388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Фото. Вариант, где применялся биопрепарат «Битоксибациллин».</w:t>
      </w:r>
    </w:p>
    <w:p w:rsidR="00923F7B" w:rsidRDefault="00923F7B" w:rsidP="00923F7B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126222" w:rsidRDefault="00150F89" w:rsidP="00797388">
      <w:pPr>
        <w:pStyle w:val="a3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3.4</w:t>
      </w:r>
      <w:r w:rsidR="00931ABB" w:rsidRPr="00797388">
        <w:rPr>
          <w:b/>
          <w:sz w:val="28"/>
          <w:szCs w:val="28"/>
        </w:rPr>
        <w:t xml:space="preserve">. </w:t>
      </w:r>
      <w:r w:rsidR="00126222">
        <w:rPr>
          <w:b/>
          <w:sz w:val="28"/>
          <w:szCs w:val="28"/>
        </w:rPr>
        <w:t>Влияние на урожайность биологического объекта шмели</w:t>
      </w:r>
    </w:p>
    <w:p w:rsidR="00126222" w:rsidRDefault="00126222" w:rsidP="00797388">
      <w:pPr>
        <w:pStyle w:val="a3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931ABB" w:rsidRDefault="00126222" w:rsidP="00797388">
      <w:pPr>
        <w:pStyle w:val="a3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3.4.1. </w:t>
      </w:r>
      <w:r w:rsidR="006F0D52">
        <w:rPr>
          <w:b/>
          <w:sz w:val="28"/>
          <w:szCs w:val="28"/>
        </w:rPr>
        <w:t>Опыт 3</w:t>
      </w:r>
      <w:r w:rsidR="00797388">
        <w:rPr>
          <w:b/>
          <w:sz w:val="28"/>
          <w:szCs w:val="28"/>
        </w:rPr>
        <w:t xml:space="preserve">. </w:t>
      </w:r>
      <w:r w:rsidR="00797388" w:rsidRPr="00797388">
        <w:rPr>
          <w:b/>
          <w:sz w:val="28"/>
          <w:szCs w:val="28"/>
        </w:rPr>
        <w:t>Влияние опыления шмелями Bombus terre</w:t>
      </w:r>
      <w:r w:rsidR="00797388" w:rsidRPr="00797388">
        <w:rPr>
          <w:b/>
          <w:sz w:val="28"/>
          <w:szCs w:val="28"/>
          <w:lang w:val="en-US"/>
        </w:rPr>
        <w:t>st</w:t>
      </w:r>
      <w:r w:rsidR="00797388" w:rsidRPr="00797388">
        <w:rPr>
          <w:b/>
          <w:sz w:val="28"/>
          <w:szCs w:val="28"/>
        </w:rPr>
        <w:t>ris на урожа</w:t>
      </w:r>
      <w:r w:rsidR="00797388" w:rsidRPr="00797388">
        <w:rPr>
          <w:b/>
          <w:sz w:val="28"/>
          <w:szCs w:val="28"/>
        </w:rPr>
        <w:t>й</w:t>
      </w:r>
      <w:r w:rsidR="00797388" w:rsidRPr="00797388">
        <w:rPr>
          <w:b/>
          <w:sz w:val="28"/>
          <w:szCs w:val="28"/>
        </w:rPr>
        <w:t>ность рассадных томатов</w:t>
      </w:r>
    </w:p>
    <w:p w:rsidR="00797388" w:rsidRPr="00797388" w:rsidRDefault="00797388" w:rsidP="00797388">
      <w:pPr>
        <w:pStyle w:val="a3"/>
        <w:spacing w:before="0" w:beforeAutospacing="0" w:after="0" w:afterAutospacing="0" w:line="360" w:lineRule="auto"/>
        <w:jc w:val="center"/>
        <w:rPr>
          <w:bCs/>
          <w:i/>
          <w:sz w:val="28"/>
          <w:szCs w:val="28"/>
        </w:rPr>
      </w:pPr>
    </w:p>
    <w:p w:rsidR="00797388" w:rsidRDefault="00797388" w:rsidP="00797388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A76BFC">
        <w:rPr>
          <w:b/>
          <w:sz w:val="28"/>
          <w:szCs w:val="28"/>
        </w:rPr>
        <w:t>Гипотеза.</w:t>
      </w:r>
      <w:r w:rsidRPr="00A76BFC">
        <w:rPr>
          <w:sz w:val="28"/>
          <w:szCs w:val="28"/>
        </w:rPr>
        <w:t xml:space="preserve"> </w:t>
      </w:r>
      <w:r w:rsidRPr="00B8036E">
        <w:rPr>
          <w:color w:val="000000"/>
          <w:sz w:val="28"/>
          <w:szCs w:val="28"/>
        </w:rPr>
        <w:t>Использование шмелей в теплицах должно увеличить колич</w:t>
      </w:r>
      <w:r w:rsidRPr="00B8036E">
        <w:rPr>
          <w:color w:val="000000"/>
          <w:sz w:val="28"/>
          <w:szCs w:val="28"/>
        </w:rPr>
        <w:t>е</w:t>
      </w:r>
      <w:r w:rsidRPr="00B8036E">
        <w:rPr>
          <w:color w:val="000000"/>
          <w:sz w:val="28"/>
          <w:szCs w:val="28"/>
        </w:rPr>
        <w:t>ство опыленных цветков и повысить урожайность томатов.</w:t>
      </w:r>
    </w:p>
    <w:p w:rsidR="00797388" w:rsidRDefault="00797388" w:rsidP="00797388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E66A3">
        <w:rPr>
          <w:rFonts w:ascii="Times New Roman" w:hAnsi="Times New Roman" w:cs="Times New Roman"/>
          <w:b/>
          <w:sz w:val="28"/>
          <w:szCs w:val="28"/>
        </w:rPr>
        <w:t>Целью</w:t>
      </w:r>
      <w:r w:rsidRPr="002E66A3">
        <w:rPr>
          <w:rFonts w:ascii="Times New Roman" w:hAnsi="Times New Roman" w:cs="Times New Roman"/>
          <w:sz w:val="28"/>
          <w:szCs w:val="28"/>
        </w:rPr>
        <w:t xml:space="preserve"> работы является – усовершенствование технологии возделыв</w:t>
      </w:r>
      <w:r w:rsidRPr="002E66A3">
        <w:rPr>
          <w:rFonts w:ascii="Times New Roman" w:hAnsi="Times New Roman" w:cs="Times New Roman"/>
          <w:sz w:val="28"/>
          <w:szCs w:val="28"/>
        </w:rPr>
        <w:t>а</w:t>
      </w:r>
      <w:r w:rsidRPr="002E66A3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ия томата с применением</w:t>
      </w:r>
      <w:r w:rsidRPr="002E66A3">
        <w:rPr>
          <w:rFonts w:ascii="Times New Roman" w:hAnsi="Times New Roman" w:cs="Times New Roman"/>
          <w:sz w:val="28"/>
          <w:szCs w:val="28"/>
        </w:rPr>
        <w:t xml:space="preserve"> биологического фактора </w:t>
      </w:r>
      <w:r>
        <w:rPr>
          <w:rFonts w:ascii="Times New Roman" w:hAnsi="Times New Roman" w:cs="Times New Roman"/>
          <w:sz w:val="28"/>
          <w:szCs w:val="28"/>
        </w:rPr>
        <w:t>(опыления шмелями 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матов) </w:t>
      </w:r>
      <w:r w:rsidRPr="002E66A3">
        <w:rPr>
          <w:rFonts w:ascii="Times New Roman" w:hAnsi="Times New Roman" w:cs="Times New Roman"/>
          <w:sz w:val="28"/>
          <w:szCs w:val="28"/>
        </w:rPr>
        <w:t>в условиях Воронежской</w:t>
      </w:r>
      <w:r w:rsidRPr="002E66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E66A3">
        <w:rPr>
          <w:rFonts w:ascii="Times New Roman" w:hAnsi="Times New Roman" w:cs="Times New Roman"/>
          <w:sz w:val="28"/>
          <w:szCs w:val="28"/>
        </w:rPr>
        <w:t>области.</w:t>
      </w:r>
      <w:r w:rsidRPr="002E66A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E66A3">
        <w:rPr>
          <w:rFonts w:ascii="Times New Roman" w:hAnsi="Times New Roman" w:cs="Times New Roman"/>
          <w:sz w:val="28"/>
          <w:szCs w:val="28"/>
        </w:rPr>
        <w:t xml:space="preserve"> Для решения этой цели были п</w:t>
      </w:r>
      <w:r w:rsidRPr="002E66A3">
        <w:rPr>
          <w:rFonts w:ascii="Times New Roman" w:hAnsi="Times New Roman" w:cs="Times New Roman"/>
          <w:sz w:val="28"/>
          <w:szCs w:val="28"/>
        </w:rPr>
        <w:t>о</w:t>
      </w:r>
      <w:r w:rsidRPr="002E66A3">
        <w:rPr>
          <w:rFonts w:ascii="Times New Roman" w:hAnsi="Times New Roman" w:cs="Times New Roman"/>
          <w:sz w:val="28"/>
          <w:szCs w:val="28"/>
        </w:rPr>
        <w:t xml:space="preserve">ставлены следующие </w:t>
      </w:r>
      <w:r w:rsidRPr="002E66A3">
        <w:rPr>
          <w:rFonts w:ascii="Times New Roman" w:hAnsi="Times New Roman" w:cs="Times New Roman"/>
          <w:b/>
          <w:sz w:val="28"/>
          <w:szCs w:val="28"/>
        </w:rPr>
        <w:t>задачи</w:t>
      </w:r>
      <w:r w:rsidRPr="002E66A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797388" w:rsidRPr="002E66A3" w:rsidRDefault="00797388" w:rsidP="00797388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E66A3">
        <w:rPr>
          <w:rFonts w:ascii="Times New Roman" w:hAnsi="Times New Roman" w:cs="Times New Roman"/>
          <w:sz w:val="28"/>
          <w:szCs w:val="28"/>
        </w:rPr>
        <w:t xml:space="preserve">-  выявить эффективность </w:t>
      </w:r>
      <w:r w:rsidRPr="002E66A3">
        <w:rPr>
          <w:rFonts w:ascii="Times New Roman" w:hAnsi="Times New Roman" w:cs="Times New Roman"/>
          <w:color w:val="000000"/>
          <w:sz w:val="28"/>
          <w:szCs w:val="28"/>
        </w:rPr>
        <w:t>влияние шмелей на опыление цветков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E66A3">
        <w:rPr>
          <w:rFonts w:ascii="Times New Roman" w:hAnsi="Times New Roman" w:cs="Times New Roman"/>
          <w:sz w:val="28"/>
          <w:szCs w:val="28"/>
        </w:rPr>
        <w:t xml:space="preserve">на рост и развитие растений, урожайность и качество произведенной продукции; </w:t>
      </w:r>
    </w:p>
    <w:p w:rsidR="00797388" w:rsidRDefault="00797388" w:rsidP="00797388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E66A3">
        <w:rPr>
          <w:rFonts w:ascii="Times New Roman" w:hAnsi="Times New Roman" w:cs="Times New Roman"/>
          <w:sz w:val="28"/>
          <w:szCs w:val="28"/>
        </w:rPr>
        <w:t>- изучить возможность повышения продуктивности томата под влиян</w:t>
      </w:r>
      <w:r w:rsidRPr="002E66A3">
        <w:rPr>
          <w:rFonts w:ascii="Times New Roman" w:hAnsi="Times New Roman" w:cs="Times New Roman"/>
          <w:sz w:val="28"/>
          <w:szCs w:val="28"/>
        </w:rPr>
        <w:t>и</w:t>
      </w:r>
      <w:r w:rsidRPr="002E66A3">
        <w:rPr>
          <w:rFonts w:ascii="Times New Roman" w:hAnsi="Times New Roman" w:cs="Times New Roman"/>
          <w:sz w:val="28"/>
          <w:szCs w:val="28"/>
        </w:rPr>
        <w:t xml:space="preserve">ем  </w:t>
      </w:r>
      <w:r>
        <w:rPr>
          <w:rFonts w:ascii="Times New Roman" w:hAnsi="Times New Roman" w:cs="Times New Roman"/>
          <w:sz w:val="28"/>
          <w:szCs w:val="28"/>
        </w:rPr>
        <w:t>применяемых методов опыления;</w:t>
      </w:r>
    </w:p>
    <w:p w:rsidR="00797388" w:rsidRDefault="00797388" w:rsidP="00797388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Pr="002E66A3">
        <w:rPr>
          <w:rFonts w:ascii="Times New Roman" w:hAnsi="Times New Roman" w:cs="Times New Roman"/>
          <w:sz w:val="28"/>
          <w:szCs w:val="28"/>
        </w:rPr>
        <w:t xml:space="preserve"> рассчитать экономическую эффективность изучаемых приемов.</w:t>
      </w:r>
    </w:p>
    <w:p w:rsidR="00797388" w:rsidRPr="00B8036E" w:rsidRDefault="00797388" w:rsidP="00797388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B8036E">
        <w:rPr>
          <w:b/>
          <w:sz w:val="28"/>
          <w:szCs w:val="28"/>
        </w:rPr>
        <w:t>Место проведения исследований.</w:t>
      </w:r>
      <w:r w:rsidRPr="00B8036E">
        <w:rPr>
          <w:sz w:val="28"/>
          <w:szCs w:val="28"/>
        </w:rPr>
        <w:t xml:space="preserve"> </w:t>
      </w:r>
      <w:r>
        <w:rPr>
          <w:sz w:val="28"/>
          <w:szCs w:val="28"/>
        </w:rPr>
        <w:t>Полевые опыты проводились с 2018 по 2020</w:t>
      </w:r>
      <w:r w:rsidRPr="00B8036E">
        <w:rPr>
          <w:sz w:val="28"/>
          <w:szCs w:val="28"/>
        </w:rPr>
        <w:t xml:space="preserve"> гг. на приусадебных участках с. Бродовое, Аннинского района Вор</w:t>
      </w:r>
      <w:r w:rsidRPr="00B8036E">
        <w:rPr>
          <w:sz w:val="28"/>
          <w:szCs w:val="28"/>
        </w:rPr>
        <w:t>о</w:t>
      </w:r>
      <w:r w:rsidRPr="00B8036E">
        <w:rPr>
          <w:sz w:val="28"/>
          <w:szCs w:val="28"/>
        </w:rPr>
        <w:t xml:space="preserve">нежской области. </w:t>
      </w:r>
    </w:p>
    <w:p w:rsidR="00797388" w:rsidRPr="00B8036E" w:rsidRDefault="00797388" w:rsidP="00797388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B8036E">
        <w:rPr>
          <w:b/>
          <w:bCs/>
          <w:color w:val="000000"/>
          <w:sz w:val="28"/>
          <w:szCs w:val="28"/>
        </w:rPr>
        <w:t>Предмет</w:t>
      </w:r>
      <w:r w:rsidRPr="00B8036E">
        <w:rPr>
          <w:color w:val="000000"/>
          <w:sz w:val="28"/>
          <w:szCs w:val="28"/>
        </w:rPr>
        <w:t>: Опыление цветков растений насекомыми.</w:t>
      </w:r>
    </w:p>
    <w:p w:rsidR="00797388" w:rsidRPr="00B8036E" w:rsidRDefault="00797388" w:rsidP="00797388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B8036E">
        <w:rPr>
          <w:color w:val="000000"/>
          <w:sz w:val="28"/>
          <w:szCs w:val="28"/>
        </w:rPr>
        <w:t>Посев семян том</w:t>
      </w:r>
      <w:r>
        <w:rPr>
          <w:color w:val="000000"/>
          <w:sz w:val="28"/>
          <w:szCs w:val="28"/>
        </w:rPr>
        <w:t xml:space="preserve">атов проводился 15 декабря 2018 </w:t>
      </w:r>
      <w:r w:rsidRPr="00B8036E">
        <w:rPr>
          <w:color w:val="000000"/>
          <w:sz w:val="28"/>
          <w:szCs w:val="28"/>
        </w:rPr>
        <w:t xml:space="preserve"> года. На постоянное место рассада была высажена в возрасте 65 дней 1 марта. Растения высаж</w:t>
      </w:r>
      <w:r w:rsidRPr="00B8036E">
        <w:rPr>
          <w:color w:val="000000"/>
          <w:sz w:val="28"/>
          <w:szCs w:val="28"/>
        </w:rPr>
        <w:t>и</w:t>
      </w:r>
      <w:r w:rsidRPr="00B8036E">
        <w:rPr>
          <w:color w:val="000000"/>
          <w:sz w:val="28"/>
          <w:szCs w:val="28"/>
        </w:rPr>
        <w:t>вались в ряд с междурядьем 70 см, между растениями 40 см.</w:t>
      </w:r>
    </w:p>
    <w:p w:rsidR="00797388" w:rsidRPr="00B8036E" w:rsidRDefault="00797388" w:rsidP="00797388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84315C">
        <w:rPr>
          <w:b/>
          <w:color w:val="000000"/>
          <w:sz w:val="28"/>
          <w:szCs w:val="28"/>
        </w:rPr>
        <w:t>Схема</w:t>
      </w:r>
      <w:r>
        <w:rPr>
          <w:b/>
          <w:color w:val="000000"/>
          <w:sz w:val="28"/>
          <w:szCs w:val="28"/>
        </w:rPr>
        <w:t xml:space="preserve"> опыта</w:t>
      </w:r>
      <w:r w:rsidRPr="0084315C">
        <w:rPr>
          <w:b/>
          <w:color w:val="000000"/>
          <w:sz w:val="28"/>
          <w:szCs w:val="28"/>
        </w:rPr>
        <w:t>.</w:t>
      </w:r>
      <w:r w:rsidRPr="00B8036E">
        <w:rPr>
          <w:color w:val="000000"/>
          <w:sz w:val="28"/>
          <w:szCs w:val="28"/>
        </w:rPr>
        <w:t xml:space="preserve"> В первой теплице опыление цветков проводилось мет</w:t>
      </w:r>
      <w:r w:rsidRPr="00B8036E">
        <w:rPr>
          <w:color w:val="000000"/>
          <w:sz w:val="28"/>
          <w:szCs w:val="28"/>
        </w:rPr>
        <w:t>о</w:t>
      </w:r>
      <w:r w:rsidRPr="00B8036E">
        <w:rPr>
          <w:color w:val="000000"/>
          <w:sz w:val="28"/>
          <w:szCs w:val="28"/>
        </w:rPr>
        <w:t>дом встряхивания шпалер в первой половине дня.</w:t>
      </w:r>
    </w:p>
    <w:p w:rsidR="00797388" w:rsidRPr="00B8036E" w:rsidRDefault="00797388" w:rsidP="00797388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B8036E">
        <w:rPr>
          <w:color w:val="000000"/>
          <w:sz w:val="28"/>
          <w:szCs w:val="28"/>
        </w:rPr>
        <w:t>Во второй теплице - использов</w:t>
      </w:r>
      <w:r w:rsidRPr="00B8036E">
        <w:rPr>
          <w:color w:val="000000"/>
          <w:sz w:val="28"/>
          <w:szCs w:val="28"/>
        </w:rPr>
        <w:t>а</w:t>
      </w:r>
      <w:r w:rsidRPr="00B8036E">
        <w:rPr>
          <w:color w:val="000000"/>
          <w:sz w:val="28"/>
          <w:szCs w:val="28"/>
        </w:rPr>
        <w:t>ние шмелей для опыления.</w:t>
      </w:r>
      <w:r w:rsidRPr="00B8036E">
        <w:rPr>
          <w:sz w:val="28"/>
          <w:szCs w:val="28"/>
        </w:rPr>
        <w:t xml:space="preserve"> Число цветков подсчитывали на выделенных делянках (несколько рядов в разных частях теплицы). Выборка растений составляла 1-2% от общего их числа. Долю посещенных опылителями цветков томата определяли по следам, о</w:t>
      </w:r>
      <w:r w:rsidRPr="00B8036E">
        <w:rPr>
          <w:sz w:val="28"/>
          <w:szCs w:val="28"/>
        </w:rPr>
        <w:t>с</w:t>
      </w:r>
      <w:r w:rsidRPr="00B8036E">
        <w:rPr>
          <w:sz w:val="28"/>
          <w:szCs w:val="28"/>
        </w:rPr>
        <w:t xml:space="preserve">тавленным шмелями на тычинках цветков. Активность колоний опылителей оценивали </w:t>
      </w:r>
      <w:r w:rsidR="00923F7B">
        <w:rPr>
          <w:noProof/>
          <w:sz w:val="28"/>
          <w:szCs w:val="28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-110490</wp:posOffset>
            </wp:positionV>
            <wp:extent cx="2890520" cy="2162175"/>
            <wp:effectExtent l="19050" t="0" r="5080" b="0"/>
            <wp:wrapThrough wrapText="bothSides">
              <wp:wrapPolygon edited="0">
                <wp:start x="-142" y="0"/>
                <wp:lineTo x="-142" y="21505"/>
                <wp:lineTo x="21638" y="21505"/>
                <wp:lineTo x="21638" y="0"/>
                <wp:lineTo x="-142" y="0"/>
              </wp:wrapPolygon>
            </wp:wrapThrough>
            <wp:docPr id="4" name="Рисунок 23" descr="E:\DCIM\109_FUJI\DSCF9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CIM\109_FUJI\DSCF975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036E">
        <w:rPr>
          <w:sz w:val="28"/>
          <w:szCs w:val="28"/>
        </w:rPr>
        <w:t>по числу вылетающих и возвращающихся в течение определенн</w:t>
      </w:r>
      <w:r w:rsidRPr="00B8036E">
        <w:rPr>
          <w:sz w:val="28"/>
          <w:szCs w:val="28"/>
        </w:rPr>
        <w:t>о</w:t>
      </w:r>
      <w:r w:rsidRPr="00B8036E">
        <w:rPr>
          <w:sz w:val="28"/>
          <w:szCs w:val="28"/>
        </w:rPr>
        <w:t>го времени (20-30 мин).</w:t>
      </w:r>
      <w:r w:rsidRPr="00B8036E">
        <w:rPr>
          <w:color w:val="000000"/>
          <w:sz w:val="28"/>
          <w:szCs w:val="28"/>
        </w:rPr>
        <w:t xml:space="preserve"> </w:t>
      </w:r>
    </w:p>
    <w:p w:rsidR="00797388" w:rsidRPr="00B8036E" w:rsidRDefault="00797388" w:rsidP="00797388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B8036E">
        <w:rPr>
          <w:color w:val="000000"/>
          <w:sz w:val="28"/>
          <w:szCs w:val="28"/>
        </w:rPr>
        <w:t>В третьей теплице (контроль) – опыление дополнительно не провод</w:t>
      </w:r>
      <w:r w:rsidRPr="00B8036E">
        <w:rPr>
          <w:color w:val="000000"/>
          <w:sz w:val="28"/>
          <w:szCs w:val="28"/>
        </w:rPr>
        <w:t>и</w:t>
      </w:r>
      <w:r w:rsidRPr="00B8036E">
        <w:rPr>
          <w:color w:val="000000"/>
          <w:sz w:val="28"/>
          <w:szCs w:val="28"/>
        </w:rPr>
        <w:t>лось.</w:t>
      </w:r>
    </w:p>
    <w:p w:rsidR="00797388" w:rsidRPr="00B8036E" w:rsidRDefault="00797388" w:rsidP="00797388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B8036E">
        <w:rPr>
          <w:color w:val="000000"/>
          <w:sz w:val="28"/>
          <w:szCs w:val="28"/>
        </w:rPr>
        <w:t>Уход за посевами во всех теплицах проводился одинаково.</w:t>
      </w:r>
    </w:p>
    <w:p w:rsidR="00797388" w:rsidRPr="00B8036E" w:rsidRDefault="00797388" w:rsidP="00797388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B8036E">
        <w:rPr>
          <w:color w:val="000000"/>
          <w:sz w:val="28"/>
          <w:szCs w:val="28"/>
        </w:rPr>
        <w:t xml:space="preserve">Количество растений томатов в теплицах одинаковое. Семья шмелей была приобретена в фирме ООО «Бамблби Компани» в г. Воронеж  22 марта. </w:t>
      </w:r>
    </w:p>
    <w:p w:rsidR="00797388" w:rsidRPr="00B8036E" w:rsidRDefault="00797388" w:rsidP="00797388">
      <w:pPr>
        <w:pStyle w:val="a3"/>
        <w:spacing w:before="0" w:beforeAutospacing="0" w:after="0" w:afterAutospacing="0" w:line="360" w:lineRule="auto"/>
        <w:ind w:firstLine="567"/>
        <w:rPr>
          <w:color w:val="383838"/>
          <w:sz w:val="28"/>
          <w:szCs w:val="28"/>
        </w:rPr>
      </w:pPr>
      <w:r>
        <w:rPr>
          <w:sz w:val="28"/>
          <w:szCs w:val="28"/>
        </w:rPr>
        <w:t>П</w:t>
      </w:r>
      <w:r w:rsidR="00752F8B">
        <w:rPr>
          <w:sz w:val="28"/>
          <w:szCs w:val="28"/>
        </w:rPr>
        <w:t xml:space="preserve">огодные условия сезона 2018-2020 </w:t>
      </w:r>
      <w:r w:rsidRPr="00B8036E">
        <w:rPr>
          <w:sz w:val="28"/>
          <w:szCs w:val="28"/>
        </w:rPr>
        <w:t xml:space="preserve"> были не простыми. В период  цв</w:t>
      </w:r>
      <w:r w:rsidRPr="00B8036E">
        <w:rPr>
          <w:sz w:val="28"/>
          <w:szCs w:val="28"/>
        </w:rPr>
        <w:t>е</w:t>
      </w:r>
      <w:r w:rsidRPr="00B8036E">
        <w:rPr>
          <w:sz w:val="28"/>
          <w:szCs w:val="28"/>
        </w:rPr>
        <w:t>тения стояла пасмурная погода, плоды плохо завязывались. Заморозки в ко</w:t>
      </w:r>
      <w:r w:rsidRPr="00B8036E">
        <w:rPr>
          <w:sz w:val="28"/>
          <w:szCs w:val="28"/>
        </w:rPr>
        <w:t>н</w:t>
      </w:r>
      <w:r w:rsidRPr="00B8036E">
        <w:rPr>
          <w:sz w:val="28"/>
          <w:szCs w:val="28"/>
        </w:rPr>
        <w:t xml:space="preserve">це мая и начале июня. Почти полное прекращение полетов шмелей в жаркие </w:t>
      </w:r>
      <w:r w:rsidRPr="00B8036E">
        <w:rPr>
          <w:sz w:val="28"/>
          <w:szCs w:val="28"/>
        </w:rPr>
        <w:lastRenderedPageBreak/>
        <w:t>летние дни (вторая половина июня), если температура воздуха в теплице поднимается до 30-35 °С и выше</w:t>
      </w:r>
      <w:r>
        <w:rPr>
          <w:sz w:val="28"/>
          <w:szCs w:val="28"/>
        </w:rPr>
        <w:t xml:space="preserve">. </w:t>
      </w:r>
    </w:p>
    <w:p w:rsidR="00797388" w:rsidRPr="00B8036E" w:rsidRDefault="00AF1BD6" w:rsidP="00797388">
      <w:pPr>
        <w:pStyle w:val="a3"/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2436495</wp:posOffset>
            </wp:positionH>
            <wp:positionV relativeFrom="paragraph">
              <wp:posOffset>560070</wp:posOffset>
            </wp:positionV>
            <wp:extent cx="3018790" cy="2261870"/>
            <wp:effectExtent l="0" t="381000" r="0" b="367030"/>
            <wp:wrapThrough wrapText="bothSides">
              <wp:wrapPolygon edited="0">
                <wp:start x="-18" y="21758"/>
                <wp:lineTo x="21518" y="21758"/>
                <wp:lineTo x="21518" y="-73"/>
                <wp:lineTo x="-18" y="-73"/>
                <wp:lineTo x="-18" y="21758"/>
              </wp:wrapPolygon>
            </wp:wrapThrough>
            <wp:docPr id="6" name="Рисунок 22" descr="E:\DCIM\109_FUJI\DSCF9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DCIM\109_FUJI\DSCF97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18790" cy="226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AF1BD6" w:rsidP="00931ABB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303530</wp:posOffset>
            </wp:positionV>
            <wp:extent cx="2952750" cy="2193290"/>
            <wp:effectExtent l="0" t="381000" r="0" b="359410"/>
            <wp:wrapThrough wrapText="bothSides">
              <wp:wrapPolygon edited="0">
                <wp:start x="-9" y="21775"/>
                <wp:lineTo x="21451" y="21775"/>
                <wp:lineTo x="21451" y="13"/>
                <wp:lineTo x="-9" y="13"/>
                <wp:lineTo x="-9" y="21775"/>
              </wp:wrapPolygon>
            </wp:wrapThrough>
            <wp:docPr id="5" name="Рисунок 24" descr="E:\DCIM\109_FUJI\DSCF9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CIM\109_FUJI\DSCF97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2750" cy="219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bCs/>
          <w:color w:val="000000"/>
          <w:sz w:val="28"/>
          <w:szCs w:val="28"/>
        </w:rPr>
      </w:pPr>
    </w:p>
    <w:p w:rsidR="00931ABB" w:rsidRDefault="00931ABB" w:rsidP="00931ABB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bCs/>
          <w:color w:val="000000"/>
          <w:sz w:val="28"/>
          <w:szCs w:val="28"/>
        </w:rPr>
      </w:pPr>
    </w:p>
    <w:p w:rsidR="00931ABB" w:rsidRDefault="00931ABB" w:rsidP="00931ABB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bCs/>
          <w:color w:val="000000"/>
          <w:sz w:val="28"/>
          <w:szCs w:val="28"/>
        </w:rPr>
      </w:pPr>
    </w:p>
    <w:p w:rsidR="00931ABB" w:rsidRDefault="00931ABB" w:rsidP="00931ABB">
      <w:pPr>
        <w:pStyle w:val="a3"/>
        <w:tabs>
          <w:tab w:val="left" w:pos="567"/>
        </w:tabs>
        <w:spacing w:before="0" w:beforeAutospacing="0" w:after="0" w:afterAutospacing="0" w:line="360" w:lineRule="auto"/>
        <w:rPr>
          <w:b/>
          <w:bCs/>
          <w:color w:val="000000"/>
          <w:sz w:val="28"/>
          <w:szCs w:val="28"/>
        </w:rPr>
      </w:pPr>
    </w:p>
    <w:p w:rsidR="00931ABB" w:rsidRPr="008E03CE" w:rsidRDefault="00931ABB" w:rsidP="00931ABB">
      <w:pPr>
        <w:pStyle w:val="a3"/>
        <w:spacing w:before="0" w:beforeAutospacing="0" w:after="0" w:afterAutospacing="0" w:line="360" w:lineRule="auto"/>
        <w:rPr>
          <w:i/>
          <w:sz w:val="28"/>
          <w:szCs w:val="28"/>
        </w:rPr>
      </w:pPr>
    </w:p>
    <w:p w:rsidR="004F44E2" w:rsidRDefault="004F44E2" w:rsidP="00931ABB">
      <w:pPr>
        <w:pStyle w:val="a3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</w:p>
    <w:p w:rsidR="004F44E2" w:rsidRDefault="004F44E2" w:rsidP="00555BA7">
      <w:pPr>
        <w:pStyle w:val="a3"/>
        <w:spacing w:before="0" w:beforeAutospacing="0" w:after="0" w:afterAutospacing="0" w:line="360" w:lineRule="auto"/>
        <w:rPr>
          <w:b/>
          <w:color w:val="002060"/>
          <w:sz w:val="28"/>
          <w:szCs w:val="28"/>
        </w:rPr>
      </w:pPr>
    </w:p>
    <w:p w:rsidR="00923F7B" w:rsidRDefault="00923F7B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923F7B" w:rsidRDefault="00923F7B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D37F99">
        <w:rPr>
          <w:color w:val="000000"/>
          <w:sz w:val="28"/>
          <w:szCs w:val="28"/>
        </w:rPr>
        <w:t>Методом наблюдения были установлены время активной работы шм</w:t>
      </w:r>
      <w:r w:rsidRPr="00D37F99">
        <w:rPr>
          <w:color w:val="000000"/>
          <w:sz w:val="28"/>
          <w:szCs w:val="28"/>
        </w:rPr>
        <w:t>е</w:t>
      </w:r>
      <w:r w:rsidRPr="00D37F99">
        <w:rPr>
          <w:color w:val="000000"/>
          <w:sz w:val="28"/>
          <w:szCs w:val="28"/>
        </w:rPr>
        <w:t>лей в течение дня и периода жизни (табл.</w:t>
      </w:r>
      <w:r w:rsidR="00126222">
        <w:rPr>
          <w:color w:val="000000"/>
          <w:sz w:val="28"/>
          <w:szCs w:val="28"/>
        </w:rPr>
        <w:t>7</w:t>
      </w:r>
      <w:r w:rsidRPr="00D37F99">
        <w:rPr>
          <w:color w:val="000000"/>
          <w:sz w:val="28"/>
          <w:szCs w:val="28"/>
        </w:rPr>
        <w:t xml:space="preserve">). </w:t>
      </w:r>
    </w:p>
    <w:p w:rsidR="00EA053C" w:rsidRPr="00752F8B" w:rsidRDefault="00EA053C" w:rsidP="00752F8B">
      <w:pPr>
        <w:pStyle w:val="a3"/>
        <w:tabs>
          <w:tab w:val="left" w:pos="567"/>
        </w:tabs>
        <w:spacing w:before="0" w:beforeAutospacing="0" w:after="0" w:afterAutospacing="0" w:line="360" w:lineRule="auto"/>
        <w:rPr>
          <w:b/>
          <w:i/>
          <w:color w:val="000000"/>
          <w:sz w:val="28"/>
          <w:szCs w:val="28"/>
        </w:rPr>
      </w:pPr>
    </w:p>
    <w:p w:rsidR="000B1AF8" w:rsidRPr="00752F8B" w:rsidRDefault="000B1AF8" w:rsidP="00752F8B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right"/>
        <w:rPr>
          <w:b/>
          <w:i/>
          <w:color w:val="000000"/>
          <w:sz w:val="28"/>
          <w:szCs w:val="28"/>
        </w:rPr>
      </w:pPr>
      <w:r w:rsidRPr="00752F8B">
        <w:rPr>
          <w:b/>
          <w:i/>
          <w:color w:val="000000"/>
          <w:sz w:val="28"/>
          <w:szCs w:val="28"/>
        </w:rPr>
        <w:t>Таб</w:t>
      </w:r>
      <w:r w:rsidR="00126222" w:rsidRPr="00752F8B">
        <w:rPr>
          <w:b/>
          <w:i/>
          <w:color w:val="000000"/>
          <w:sz w:val="28"/>
          <w:szCs w:val="28"/>
        </w:rPr>
        <w:t>лица 7</w:t>
      </w:r>
    </w:p>
    <w:p w:rsidR="000B1AF8" w:rsidRPr="00752F8B" w:rsidRDefault="000B1AF8" w:rsidP="000B1AF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6BA9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Pr="00752F8B">
        <w:rPr>
          <w:rFonts w:ascii="Times New Roman" w:hAnsi="Times New Roman" w:cs="Times New Roman"/>
          <w:b/>
          <w:sz w:val="28"/>
          <w:szCs w:val="28"/>
        </w:rPr>
        <w:t>Интенсивность работы шмелей в течение дня и времени вегетационного периода</w:t>
      </w:r>
      <w:r w:rsidRPr="00752F8B">
        <w:rPr>
          <w:rFonts w:ascii="Times New Roman" w:hAnsi="Times New Roman" w:cs="Times New Roman"/>
          <w:b/>
          <w:sz w:val="28"/>
          <w:szCs w:val="28"/>
        </w:rPr>
        <w:br/>
      </w:r>
    </w:p>
    <w:tbl>
      <w:tblPr>
        <w:tblStyle w:val="ad"/>
        <w:tblW w:w="9571" w:type="dxa"/>
        <w:tblLook w:val="04A0"/>
      </w:tblPr>
      <w:tblGrid>
        <w:gridCol w:w="1668"/>
        <w:gridCol w:w="1417"/>
        <w:gridCol w:w="2410"/>
        <w:gridCol w:w="1559"/>
        <w:gridCol w:w="2517"/>
      </w:tblGrid>
      <w:tr w:rsidR="000B1AF8" w:rsidRPr="00766BA9" w:rsidTr="00150F89">
        <w:tc>
          <w:tcPr>
            <w:tcW w:w="1668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br/>
              <w:t>Дата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br/>
              <w:t>Время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Кол-во шмелей вылетающих из улья за 1 мин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br/>
              <w:t>Время</w:t>
            </w:r>
          </w:p>
        </w:tc>
        <w:tc>
          <w:tcPr>
            <w:tcW w:w="2517" w:type="dxa"/>
            <w:tcBorders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Кол-во шмелей вылетающих из улья за 1 мин</w:t>
            </w:r>
          </w:p>
        </w:tc>
      </w:tr>
      <w:tr w:rsidR="000B1AF8" w:rsidRPr="00766BA9" w:rsidTr="00150F89">
        <w:tc>
          <w:tcPr>
            <w:tcW w:w="1668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25.03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10ч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15ч</w:t>
            </w:r>
          </w:p>
        </w:tc>
        <w:tc>
          <w:tcPr>
            <w:tcW w:w="2517" w:type="dxa"/>
            <w:tcBorders>
              <w:lef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2</w:t>
            </w:r>
          </w:p>
        </w:tc>
      </w:tr>
      <w:tr w:rsidR="000B1AF8" w:rsidRPr="00766BA9" w:rsidTr="00150F89">
        <w:tc>
          <w:tcPr>
            <w:tcW w:w="1668" w:type="dxa"/>
            <w:tcBorders>
              <w:lef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15.04</w:t>
            </w:r>
          </w:p>
        </w:tc>
        <w:tc>
          <w:tcPr>
            <w:tcW w:w="1417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10ч</w:t>
            </w:r>
          </w:p>
        </w:tc>
        <w:tc>
          <w:tcPr>
            <w:tcW w:w="2410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7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15ч</w:t>
            </w:r>
          </w:p>
        </w:tc>
        <w:tc>
          <w:tcPr>
            <w:tcW w:w="2517" w:type="dxa"/>
            <w:tcBorders>
              <w:lef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3</w:t>
            </w:r>
          </w:p>
        </w:tc>
      </w:tr>
      <w:tr w:rsidR="000B1AF8" w:rsidRPr="00766BA9" w:rsidTr="00150F89">
        <w:tblPrEx>
          <w:tblLook w:val="0000"/>
        </w:tblPrEx>
        <w:trPr>
          <w:trHeight w:val="332"/>
        </w:trPr>
        <w:tc>
          <w:tcPr>
            <w:tcW w:w="1668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05.05</w:t>
            </w:r>
          </w:p>
        </w:tc>
        <w:tc>
          <w:tcPr>
            <w:tcW w:w="1417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10ч</w:t>
            </w:r>
          </w:p>
        </w:tc>
        <w:tc>
          <w:tcPr>
            <w:tcW w:w="2410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8</w:t>
            </w:r>
          </w:p>
        </w:tc>
        <w:tc>
          <w:tcPr>
            <w:tcW w:w="1559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15ч</w:t>
            </w:r>
          </w:p>
        </w:tc>
        <w:tc>
          <w:tcPr>
            <w:tcW w:w="2517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4</w:t>
            </w:r>
          </w:p>
        </w:tc>
      </w:tr>
      <w:tr w:rsidR="000B1AF8" w:rsidRPr="00766BA9" w:rsidTr="00150F89">
        <w:tblPrEx>
          <w:tblLook w:val="0000"/>
        </w:tblPrEx>
        <w:trPr>
          <w:trHeight w:val="346"/>
        </w:trPr>
        <w:tc>
          <w:tcPr>
            <w:tcW w:w="1668" w:type="dxa"/>
            <w:tcBorders>
              <w:bottom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30.05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10ч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-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15ч</w:t>
            </w:r>
          </w:p>
        </w:tc>
        <w:tc>
          <w:tcPr>
            <w:tcW w:w="2517" w:type="dxa"/>
            <w:tcBorders>
              <w:bottom w:val="single" w:sz="4" w:space="0" w:color="auto"/>
            </w:tcBorders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-</w:t>
            </w:r>
          </w:p>
        </w:tc>
      </w:tr>
    </w:tbl>
    <w:p w:rsidR="000B1AF8" w:rsidRPr="00D37F99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D37F99">
        <w:rPr>
          <w:color w:val="000000"/>
          <w:sz w:val="28"/>
          <w:szCs w:val="28"/>
        </w:rPr>
        <w:t xml:space="preserve">Время активной работы насекомых, как видно из </w:t>
      </w:r>
      <w:r>
        <w:rPr>
          <w:color w:val="000000"/>
          <w:sz w:val="28"/>
          <w:szCs w:val="28"/>
        </w:rPr>
        <w:t>таблицы</w:t>
      </w:r>
      <w:r w:rsidRPr="00D37F99">
        <w:rPr>
          <w:color w:val="000000"/>
          <w:sz w:val="28"/>
          <w:szCs w:val="28"/>
        </w:rPr>
        <w:t>, это утреннее время. Пик активности шмелей приходится на время массового цветения ра</w:t>
      </w:r>
      <w:r w:rsidRPr="00D37F99">
        <w:rPr>
          <w:color w:val="000000"/>
          <w:sz w:val="28"/>
          <w:szCs w:val="28"/>
        </w:rPr>
        <w:t>с</w:t>
      </w:r>
      <w:r w:rsidRPr="00D37F99">
        <w:rPr>
          <w:color w:val="000000"/>
          <w:sz w:val="28"/>
          <w:szCs w:val="28"/>
        </w:rPr>
        <w:t>тений (3-5 кистей).</w:t>
      </w:r>
    </w:p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sz w:val="28"/>
          <w:szCs w:val="28"/>
        </w:rPr>
      </w:pPr>
    </w:p>
    <w:p w:rsidR="000B1AF8" w:rsidRPr="00A66DB8" w:rsidRDefault="00126222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color w:val="000000"/>
          <w:sz w:val="28"/>
          <w:szCs w:val="28"/>
        </w:rPr>
      </w:pPr>
      <w:r>
        <w:rPr>
          <w:b/>
          <w:sz w:val="28"/>
          <w:szCs w:val="28"/>
        </w:rPr>
        <w:lastRenderedPageBreak/>
        <w:t>3.4</w:t>
      </w:r>
      <w:r w:rsidR="000B1AF8" w:rsidRPr="00A66DB8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2. </w:t>
      </w:r>
      <w:r w:rsidR="000B1AF8" w:rsidRPr="00A66DB8">
        <w:rPr>
          <w:b/>
          <w:sz w:val="28"/>
          <w:szCs w:val="28"/>
        </w:rPr>
        <w:t xml:space="preserve"> Изучение влияния шмелей на опыление томатов</w:t>
      </w:r>
    </w:p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0B1AF8" w:rsidRPr="00752F8B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i/>
          <w:color w:val="000000"/>
          <w:sz w:val="28"/>
          <w:szCs w:val="28"/>
        </w:rPr>
      </w:pPr>
      <w:r w:rsidRPr="00D37F99">
        <w:rPr>
          <w:color w:val="000000"/>
          <w:sz w:val="28"/>
          <w:szCs w:val="28"/>
        </w:rPr>
        <w:t>Была проведена работа по подсчету и анализу качества опыления путем подсчета меток, оставляемых шмелями на тычинках цветков томата</w:t>
      </w:r>
      <w:r>
        <w:rPr>
          <w:color w:val="000000"/>
          <w:sz w:val="28"/>
          <w:szCs w:val="28"/>
        </w:rPr>
        <w:t xml:space="preserve">. </w:t>
      </w:r>
      <w:r w:rsidRPr="00D37F99">
        <w:rPr>
          <w:color w:val="000000"/>
          <w:sz w:val="28"/>
          <w:szCs w:val="28"/>
        </w:rPr>
        <w:t>Колич</w:t>
      </w:r>
      <w:r w:rsidRPr="00D37F99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ство меток подсчитывалась на 1</w:t>
      </w:r>
      <w:r w:rsidRPr="00D37F99">
        <w:rPr>
          <w:color w:val="000000"/>
          <w:sz w:val="28"/>
          <w:szCs w:val="28"/>
        </w:rPr>
        <w:t>0 обозначенных растениях в разных местах теплицы.</w:t>
      </w:r>
      <w:r w:rsidRPr="009F2962">
        <w:rPr>
          <w:color w:val="000000"/>
          <w:sz w:val="28"/>
          <w:szCs w:val="28"/>
        </w:rPr>
        <w:t xml:space="preserve"> </w:t>
      </w:r>
    </w:p>
    <w:p w:rsidR="000B1AF8" w:rsidRPr="00752F8B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right"/>
        <w:rPr>
          <w:i/>
          <w:color w:val="000000"/>
          <w:sz w:val="28"/>
          <w:szCs w:val="28"/>
        </w:rPr>
      </w:pPr>
      <w:r w:rsidRPr="00752F8B">
        <w:rPr>
          <w:b/>
          <w:i/>
          <w:color w:val="000000"/>
          <w:sz w:val="28"/>
          <w:szCs w:val="28"/>
        </w:rPr>
        <w:t xml:space="preserve">Таблица </w:t>
      </w:r>
      <w:r w:rsidR="00126222" w:rsidRPr="00752F8B">
        <w:rPr>
          <w:b/>
          <w:i/>
          <w:color w:val="000000"/>
          <w:sz w:val="28"/>
          <w:szCs w:val="28"/>
        </w:rPr>
        <w:t>8</w:t>
      </w:r>
    </w:p>
    <w:p w:rsidR="000B1AF8" w:rsidRPr="00752F8B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color w:val="000000"/>
          <w:sz w:val="28"/>
          <w:szCs w:val="28"/>
        </w:rPr>
      </w:pPr>
      <w:r w:rsidRPr="00752F8B">
        <w:rPr>
          <w:b/>
          <w:color w:val="000000"/>
          <w:sz w:val="28"/>
          <w:szCs w:val="28"/>
        </w:rPr>
        <w:t>Количество опыленных цветков</w:t>
      </w:r>
    </w:p>
    <w:p w:rsidR="000B1AF8" w:rsidRPr="00766BA9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i/>
          <w:color w:val="000000"/>
          <w:sz w:val="28"/>
          <w:szCs w:val="28"/>
        </w:rPr>
      </w:pPr>
    </w:p>
    <w:tbl>
      <w:tblPr>
        <w:tblStyle w:val="ad"/>
        <w:tblW w:w="9573" w:type="dxa"/>
        <w:tblLook w:val="04A0"/>
      </w:tblPr>
      <w:tblGrid>
        <w:gridCol w:w="2392"/>
        <w:gridCol w:w="2391"/>
        <w:gridCol w:w="2394"/>
        <w:gridCol w:w="2396"/>
      </w:tblGrid>
      <w:tr w:rsidR="000B1AF8" w:rsidRPr="00766BA9" w:rsidTr="00150F89">
        <w:tc>
          <w:tcPr>
            <w:tcW w:w="2392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Дата</w:t>
            </w:r>
          </w:p>
        </w:tc>
        <w:tc>
          <w:tcPr>
            <w:tcW w:w="2391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Количество цве</w:t>
            </w:r>
            <w:r w:rsidRPr="00766BA9">
              <w:rPr>
                <w:sz w:val="28"/>
                <w:szCs w:val="28"/>
              </w:rPr>
              <w:t>т</w:t>
            </w:r>
            <w:r w:rsidRPr="00766BA9">
              <w:rPr>
                <w:sz w:val="28"/>
                <w:szCs w:val="28"/>
              </w:rPr>
              <w:t>ков</w:t>
            </w:r>
            <w:r w:rsidRPr="00766BA9">
              <w:rPr>
                <w:sz w:val="28"/>
                <w:szCs w:val="28"/>
              </w:rPr>
              <w:br/>
              <w:t>(шт)</w:t>
            </w:r>
          </w:p>
        </w:tc>
        <w:tc>
          <w:tcPr>
            <w:tcW w:w="2394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Количество цве</w:t>
            </w:r>
            <w:r w:rsidRPr="00766BA9">
              <w:rPr>
                <w:sz w:val="28"/>
                <w:szCs w:val="28"/>
              </w:rPr>
              <w:t>т</w:t>
            </w:r>
            <w:r w:rsidRPr="00766BA9">
              <w:rPr>
                <w:sz w:val="28"/>
                <w:szCs w:val="28"/>
              </w:rPr>
              <w:t xml:space="preserve">ков </w:t>
            </w:r>
            <w:r w:rsidRPr="00766BA9">
              <w:rPr>
                <w:sz w:val="28"/>
                <w:szCs w:val="28"/>
              </w:rPr>
              <w:br/>
              <w:t>с меткой (шт)</w:t>
            </w:r>
          </w:p>
        </w:tc>
        <w:tc>
          <w:tcPr>
            <w:tcW w:w="2396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Количество цве</w:t>
            </w:r>
            <w:r w:rsidRPr="00766BA9">
              <w:rPr>
                <w:sz w:val="28"/>
                <w:szCs w:val="28"/>
              </w:rPr>
              <w:t>т</w:t>
            </w:r>
            <w:r w:rsidRPr="00766BA9">
              <w:rPr>
                <w:sz w:val="28"/>
                <w:szCs w:val="28"/>
              </w:rPr>
              <w:t>ков с меткой (%)</w:t>
            </w:r>
          </w:p>
        </w:tc>
      </w:tr>
      <w:tr w:rsidR="000B1AF8" w:rsidRPr="00766BA9" w:rsidTr="00150F89">
        <w:tc>
          <w:tcPr>
            <w:tcW w:w="2392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25.03 (1к)</w:t>
            </w:r>
          </w:p>
        </w:tc>
        <w:tc>
          <w:tcPr>
            <w:tcW w:w="2391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156</w:t>
            </w:r>
          </w:p>
        </w:tc>
        <w:tc>
          <w:tcPr>
            <w:tcW w:w="2394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123</w:t>
            </w:r>
          </w:p>
        </w:tc>
        <w:tc>
          <w:tcPr>
            <w:tcW w:w="2396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78,8</w:t>
            </w:r>
          </w:p>
        </w:tc>
      </w:tr>
      <w:tr w:rsidR="000B1AF8" w:rsidRPr="00766BA9" w:rsidTr="00150F89">
        <w:tc>
          <w:tcPr>
            <w:tcW w:w="2392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4.04   (2к)</w:t>
            </w:r>
          </w:p>
        </w:tc>
        <w:tc>
          <w:tcPr>
            <w:tcW w:w="2391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148</w:t>
            </w:r>
          </w:p>
        </w:tc>
        <w:tc>
          <w:tcPr>
            <w:tcW w:w="2394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118</w:t>
            </w:r>
          </w:p>
        </w:tc>
        <w:tc>
          <w:tcPr>
            <w:tcW w:w="2396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80</w:t>
            </w:r>
          </w:p>
        </w:tc>
      </w:tr>
      <w:tr w:rsidR="000B1AF8" w:rsidRPr="00766BA9" w:rsidTr="00150F89">
        <w:tc>
          <w:tcPr>
            <w:tcW w:w="2392" w:type="dxa"/>
          </w:tcPr>
          <w:p w:rsidR="000B1AF8" w:rsidRPr="00766BA9" w:rsidRDefault="000B1AF8" w:rsidP="00150F8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Pr="00766BA9">
              <w:rPr>
                <w:sz w:val="28"/>
                <w:szCs w:val="28"/>
              </w:rPr>
              <w:t>12.04 (3к)</w:t>
            </w:r>
          </w:p>
        </w:tc>
        <w:tc>
          <w:tcPr>
            <w:tcW w:w="2391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162</w:t>
            </w:r>
          </w:p>
        </w:tc>
        <w:tc>
          <w:tcPr>
            <w:tcW w:w="2394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131</w:t>
            </w:r>
          </w:p>
        </w:tc>
        <w:tc>
          <w:tcPr>
            <w:tcW w:w="2396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81</w:t>
            </w:r>
          </w:p>
        </w:tc>
      </w:tr>
      <w:tr w:rsidR="000B1AF8" w:rsidRPr="00766BA9" w:rsidTr="00150F89">
        <w:tblPrEx>
          <w:tblLook w:val="0000"/>
        </w:tblPrEx>
        <w:trPr>
          <w:trHeight w:val="203"/>
        </w:trPr>
        <w:tc>
          <w:tcPr>
            <w:tcW w:w="2392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18.04 (4к)</w:t>
            </w:r>
          </w:p>
        </w:tc>
        <w:tc>
          <w:tcPr>
            <w:tcW w:w="2391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142</w:t>
            </w:r>
          </w:p>
        </w:tc>
        <w:tc>
          <w:tcPr>
            <w:tcW w:w="2394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105</w:t>
            </w:r>
          </w:p>
        </w:tc>
        <w:tc>
          <w:tcPr>
            <w:tcW w:w="2396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73</w:t>
            </w:r>
          </w:p>
        </w:tc>
      </w:tr>
    </w:tbl>
    <w:p w:rsidR="000B1AF8" w:rsidRPr="009F2962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i/>
          <w:color w:val="000000"/>
          <w:sz w:val="28"/>
          <w:szCs w:val="28"/>
        </w:rPr>
      </w:pPr>
    </w:p>
    <w:p w:rsidR="000B1AF8" w:rsidRDefault="001C1833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-101.4pt;margin-top:79.8pt;width:231.65pt;height:10.9pt;z-index:251843584" o:connectortype="straight" strokecolor="red">
            <v:stroke endarrow="block"/>
          </v:shape>
        </w:pict>
      </w:r>
      <w:r w:rsidR="000B1AF8">
        <w:rPr>
          <w:noProof/>
          <w:color w:val="000000"/>
          <w:sz w:val="28"/>
          <w:szCs w:val="28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-520065</wp:posOffset>
            </wp:positionH>
            <wp:positionV relativeFrom="paragraph">
              <wp:posOffset>229870</wp:posOffset>
            </wp:positionV>
            <wp:extent cx="3364230" cy="2501265"/>
            <wp:effectExtent l="0" t="438150" r="0" b="413385"/>
            <wp:wrapThrough wrapText="bothSides">
              <wp:wrapPolygon edited="0">
                <wp:start x="-43" y="21707"/>
                <wp:lineTo x="21484" y="21707"/>
                <wp:lineTo x="21484" y="-8"/>
                <wp:lineTo x="-43" y="-8"/>
                <wp:lineTo x="-43" y="21707"/>
              </wp:wrapPolygon>
            </wp:wrapThrough>
            <wp:docPr id="7" name="Рисунок 1" descr="C:\Users\1\Desktop\шмели\IMG_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шмели\IMG_37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4230" cy="250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1AF8">
        <w:rPr>
          <w:noProof/>
          <w:color w:val="000000"/>
          <w:sz w:val="28"/>
          <w:szCs w:val="28"/>
        </w:rPr>
        <w:drawing>
          <wp:inline distT="0" distB="0" distL="0" distR="0">
            <wp:extent cx="2760596" cy="2061714"/>
            <wp:effectExtent l="19050" t="0" r="1654" b="0"/>
            <wp:docPr id="8" name="Рисунок 2" descr="C:\Users\1\Desktop\шмели\IMG_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шмели\IMG_37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182" cy="2062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Фото. Опыление томата шмелями. Метки, остающиеся после посещения                                           цветка шмелем.</w:t>
      </w:r>
    </w:p>
    <w:p w:rsidR="000B1AF8" w:rsidRPr="00D37F99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D37F99">
        <w:rPr>
          <w:color w:val="000000"/>
          <w:sz w:val="28"/>
          <w:szCs w:val="28"/>
        </w:rPr>
        <w:t>По данным некоторых овощеводов, если следы шмелей наблюдается примерно у 60 % цветков, то раб</w:t>
      </w:r>
      <w:r w:rsidR="00752F8B">
        <w:rPr>
          <w:color w:val="000000"/>
          <w:sz w:val="28"/>
          <w:szCs w:val="28"/>
        </w:rPr>
        <w:t xml:space="preserve">оту семьи можно считать хорошей. </w:t>
      </w:r>
      <w:r w:rsidRPr="00D37F99">
        <w:rPr>
          <w:color w:val="000000"/>
          <w:sz w:val="28"/>
          <w:szCs w:val="28"/>
        </w:rPr>
        <w:t>В нашем случае количество цветков с метками в даты подсчета составила от 73 до 81%, что показывает на отличную работу шмелей опылителей</w:t>
      </w:r>
      <w:r>
        <w:rPr>
          <w:color w:val="000000"/>
          <w:sz w:val="28"/>
          <w:szCs w:val="28"/>
        </w:rPr>
        <w:t xml:space="preserve"> </w:t>
      </w:r>
      <w:r w:rsidRPr="00D37F99">
        <w:rPr>
          <w:color w:val="000000"/>
          <w:sz w:val="28"/>
          <w:szCs w:val="28"/>
        </w:rPr>
        <w:t xml:space="preserve">  </w:t>
      </w:r>
      <w:r w:rsidR="00126222">
        <w:rPr>
          <w:color w:val="000000"/>
          <w:sz w:val="28"/>
          <w:szCs w:val="28"/>
        </w:rPr>
        <w:t>(таблица 9</w:t>
      </w:r>
      <w:r w:rsidRPr="00D37F99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>.</w:t>
      </w:r>
    </w:p>
    <w:p w:rsidR="000B1AF8" w:rsidRPr="00752F8B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right"/>
        <w:rPr>
          <w:b/>
          <w:i/>
          <w:color w:val="000000"/>
          <w:sz w:val="28"/>
          <w:szCs w:val="28"/>
        </w:rPr>
      </w:pPr>
      <w:r w:rsidRPr="007A628A">
        <w:rPr>
          <w:color w:val="000000"/>
          <w:sz w:val="28"/>
          <w:szCs w:val="28"/>
        </w:rPr>
        <w:lastRenderedPageBreak/>
        <w:t xml:space="preserve"> </w:t>
      </w:r>
      <w:r w:rsidR="00126222" w:rsidRPr="00752F8B">
        <w:rPr>
          <w:b/>
          <w:i/>
          <w:color w:val="000000"/>
          <w:sz w:val="28"/>
          <w:szCs w:val="28"/>
        </w:rPr>
        <w:t>Таблица 9</w:t>
      </w:r>
    </w:p>
    <w:p w:rsidR="000B1AF8" w:rsidRPr="00752F8B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i/>
          <w:color w:val="000000"/>
          <w:sz w:val="28"/>
          <w:szCs w:val="28"/>
        </w:rPr>
      </w:pPr>
      <w:r w:rsidRPr="00752F8B">
        <w:rPr>
          <w:b/>
          <w:i/>
          <w:color w:val="000000"/>
          <w:sz w:val="28"/>
          <w:szCs w:val="28"/>
        </w:rPr>
        <w:t>Подсчет количества завязавшихся плодов 1-2 кистей</w:t>
      </w:r>
    </w:p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i/>
          <w:color w:val="000000"/>
          <w:sz w:val="28"/>
          <w:szCs w:val="28"/>
        </w:rPr>
      </w:pPr>
    </w:p>
    <w:tbl>
      <w:tblPr>
        <w:tblStyle w:val="ad"/>
        <w:tblW w:w="9575" w:type="dxa"/>
        <w:tblLook w:val="04A0"/>
      </w:tblPr>
      <w:tblGrid>
        <w:gridCol w:w="2390"/>
        <w:gridCol w:w="2395"/>
        <w:gridCol w:w="2395"/>
        <w:gridCol w:w="2395"/>
      </w:tblGrid>
      <w:tr w:rsidR="000B1AF8" w:rsidRPr="00766BA9" w:rsidTr="00150F89">
        <w:tc>
          <w:tcPr>
            <w:tcW w:w="2390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№ опыта</w:t>
            </w:r>
          </w:p>
        </w:tc>
        <w:tc>
          <w:tcPr>
            <w:tcW w:w="4790" w:type="dxa"/>
            <w:gridSpan w:val="2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Количество плодов</w:t>
            </w:r>
          </w:p>
        </w:tc>
        <w:tc>
          <w:tcPr>
            <w:tcW w:w="2395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% завязывае</w:t>
            </w:r>
            <w:r>
              <w:rPr>
                <w:sz w:val="28"/>
                <w:szCs w:val="28"/>
              </w:rPr>
              <w:t>-</w:t>
            </w:r>
            <w:r w:rsidRPr="00766BA9">
              <w:rPr>
                <w:sz w:val="28"/>
                <w:szCs w:val="28"/>
              </w:rPr>
              <w:t xml:space="preserve">мости </w:t>
            </w:r>
          </w:p>
        </w:tc>
      </w:tr>
      <w:tr w:rsidR="000B1AF8" w:rsidRPr="00766BA9" w:rsidTr="00150F89">
        <w:tc>
          <w:tcPr>
            <w:tcW w:w="2390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1кисти</w:t>
            </w:r>
          </w:p>
        </w:tc>
        <w:tc>
          <w:tcPr>
            <w:tcW w:w="2395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Ув. 1к</w:t>
            </w:r>
            <w:r w:rsidRPr="00766BA9">
              <w:rPr>
                <w:sz w:val="28"/>
                <w:szCs w:val="28"/>
              </w:rPr>
              <w:br/>
              <w:t>156</w:t>
            </w:r>
          </w:p>
        </w:tc>
        <w:tc>
          <w:tcPr>
            <w:tcW w:w="2395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плодов 1к</w:t>
            </w:r>
            <w:r w:rsidRPr="00766BA9">
              <w:rPr>
                <w:sz w:val="28"/>
                <w:szCs w:val="28"/>
              </w:rPr>
              <w:br/>
              <w:t>125</w:t>
            </w:r>
            <w:r w:rsidRPr="00766BA9">
              <w:rPr>
                <w:sz w:val="28"/>
                <w:szCs w:val="28"/>
              </w:rPr>
              <w:br/>
              <w:t>153</w:t>
            </w:r>
          </w:p>
        </w:tc>
        <w:tc>
          <w:tcPr>
            <w:tcW w:w="2395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br/>
              <w:t>88</w:t>
            </w:r>
          </w:p>
        </w:tc>
      </w:tr>
      <w:tr w:rsidR="000B1AF8" w:rsidRPr="00766BA9" w:rsidTr="00150F89">
        <w:tc>
          <w:tcPr>
            <w:tcW w:w="2390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95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ув 2к</w:t>
            </w:r>
            <w:r w:rsidRPr="00766BA9">
              <w:rPr>
                <w:sz w:val="28"/>
                <w:szCs w:val="28"/>
              </w:rPr>
              <w:br/>
              <w:t>148</w:t>
            </w:r>
          </w:p>
        </w:tc>
        <w:tc>
          <w:tcPr>
            <w:tcW w:w="2395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плодов 2к</w:t>
            </w:r>
            <w:r w:rsidRPr="00766BA9">
              <w:rPr>
                <w:sz w:val="28"/>
                <w:szCs w:val="28"/>
              </w:rPr>
              <w:br/>
              <w:t>146</w:t>
            </w:r>
          </w:p>
        </w:tc>
        <w:tc>
          <w:tcPr>
            <w:tcW w:w="2395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98,6</w:t>
            </w:r>
          </w:p>
        </w:tc>
      </w:tr>
      <w:tr w:rsidR="000B1AF8" w:rsidRPr="00766BA9" w:rsidTr="00150F89">
        <w:tblPrEx>
          <w:tblLook w:val="0000"/>
        </w:tblPrEx>
        <w:trPr>
          <w:trHeight w:val="519"/>
        </w:trPr>
        <w:tc>
          <w:tcPr>
            <w:tcW w:w="2390" w:type="dxa"/>
            <w:tcBorders>
              <w:bottom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2кисти</w:t>
            </w:r>
          </w:p>
        </w:tc>
        <w:tc>
          <w:tcPr>
            <w:tcW w:w="2395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142</w:t>
            </w:r>
            <w:r w:rsidRPr="00766BA9">
              <w:rPr>
                <w:sz w:val="28"/>
                <w:szCs w:val="28"/>
              </w:rPr>
              <w:br/>
              <w:t>152</w:t>
            </w:r>
          </w:p>
        </w:tc>
        <w:tc>
          <w:tcPr>
            <w:tcW w:w="2395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112</w:t>
            </w:r>
            <w:r w:rsidRPr="00766BA9">
              <w:rPr>
                <w:sz w:val="28"/>
                <w:szCs w:val="28"/>
              </w:rPr>
              <w:br/>
              <w:t>122</w:t>
            </w:r>
          </w:p>
        </w:tc>
        <w:tc>
          <w:tcPr>
            <w:tcW w:w="2395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79</w:t>
            </w:r>
            <w:r w:rsidRPr="00766BA9">
              <w:rPr>
                <w:sz w:val="28"/>
                <w:szCs w:val="28"/>
              </w:rPr>
              <w:br/>
              <w:t>79</w:t>
            </w:r>
          </w:p>
        </w:tc>
      </w:tr>
    </w:tbl>
    <w:p w:rsidR="00126222" w:rsidRDefault="00126222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right"/>
        <w:rPr>
          <w:b/>
          <w:color w:val="000000"/>
          <w:sz w:val="28"/>
          <w:szCs w:val="28"/>
        </w:rPr>
      </w:pPr>
    </w:p>
    <w:p w:rsidR="000B1AF8" w:rsidRPr="00752F8B" w:rsidRDefault="00126222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right"/>
        <w:rPr>
          <w:b/>
          <w:i/>
          <w:color w:val="000000"/>
          <w:sz w:val="28"/>
          <w:szCs w:val="28"/>
        </w:rPr>
      </w:pPr>
      <w:r w:rsidRPr="00752F8B">
        <w:rPr>
          <w:b/>
          <w:i/>
          <w:color w:val="000000"/>
          <w:sz w:val="28"/>
          <w:szCs w:val="28"/>
        </w:rPr>
        <w:t>Таблица 10</w:t>
      </w:r>
    </w:p>
    <w:p w:rsidR="000B1AF8" w:rsidRPr="00752F8B" w:rsidRDefault="000B1AF8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color w:val="000000"/>
          <w:sz w:val="28"/>
          <w:szCs w:val="28"/>
        </w:rPr>
      </w:pPr>
      <w:r w:rsidRPr="00752F8B">
        <w:rPr>
          <w:b/>
          <w:color w:val="000000"/>
          <w:sz w:val="28"/>
          <w:szCs w:val="28"/>
        </w:rPr>
        <w:t>Подсчет количества завязавшихся плодов 3-4 кистей</w:t>
      </w:r>
    </w:p>
    <w:tbl>
      <w:tblPr>
        <w:tblStyle w:val="ad"/>
        <w:tblW w:w="9606" w:type="dxa"/>
        <w:tblLook w:val="04A0"/>
      </w:tblPr>
      <w:tblGrid>
        <w:gridCol w:w="2394"/>
        <w:gridCol w:w="2960"/>
        <w:gridCol w:w="4252"/>
      </w:tblGrid>
      <w:tr w:rsidR="000B1AF8" w:rsidRPr="00766BA9" w:rsidTr="009E275B">
        <w:tc>
          <w:tcPr>
            <w:tcW w:w="2394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3киси</w:t>
            </w:r>
          </w:p>
        </w:tc>
        <w:tc>
          <w:tcPr>
            <w:tcW w:w="2960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4 кисти</w:t>
            </w:r>
          </w:p>
        </w:tc>
        <w:tc>
          <w:tcPr>
            <w:tcW w:w="4252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 xml:space="preserve">% завязываемости </w:t>
            </w:r>
          </w:p>
        </w:tc>
      </w:tr>
      <w:tr w:rsidR="000B1AF8" w:rsidRPr="00766BA9" w:rsidTr="009E275B">
        <w:trPr>
          <w:trHeight w:val="269"/>
        </w:trPr>
        <w:tc>
          <w:tcPr>
            <w:tcW w:w="2394" w:type="dxa"/>
            <w:tcBorders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162</w:t>
            </w:r>
          </w:p>
        </w:tc>
        <w:tc>
          <w:tcPr>
            <w:tcW w:w="2960" w:type="dxa"/>
            <w:tcBorders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162</w:t>
            </w:r>
          </w:p>
        </w:tc>
        <w:tc>
          <w:tcPr>
            <w:tcW w:w="4252" w:type="dxa"/>
            <w:tcBorders>
              <w:lef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100</w:t>
            </w:r>
          </w:p>
        </w:tc>
      </w:tr>
      <w:tr w:rsidR="000B1AF8" w:rsidRPr="00766BA9" w:rsidTr="009E275B">
        <w:tc>
          <w:tcPr>
            <w:tcW w:w="2394" w:type="dxa"/>
            <w:tcBorders>
              <w:righ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142</w:t>
            </w:r>
          </w:p>
        </w:tc>
        <w:tc>
          <w:tcPr>
            <w:tcW w:w="2960" w:type="dxa"/>
            <w:tcBorders>
              <w:left w:val="single" w:sz="4" w:space="0" w:color="auto"/>
            </w:tcBorders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142</w:t>
            </w:r>
          </w:p>
        </w:tc>
        <w:tc>
          <w:tcPr>
            <w:tcW w:w="4252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100</w:t>
            </w:r>
          </w:p>
        </w:tc>
      </w:tr>
      <w:tr w:rsidR="000B1AF8" w:rsidRPr="00766BA9" w:rsidTr="009E275B">
        <w:tblPrEx>
          <w:tblLook w:val="0000"/>
        </w:tblPrEx>
        <w:trPr>
          <w:trHeight w:val="291"/>
        </w:trPr>
        <w:tc>
          <w:tcPr>
            <w:tcW w:w="2394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153</w:t>
            </w:r>
          </w:p>
        </w:tc>
        <w:tc>
          <w:tcPr>
            <w:tcW w:w="2960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137</w:t>
            </w:r>
          </w:p>
        </w:tc>
        <w:tc>
          <w:tcPr>
            <w:tcW w:w="4252" w:type="dxa"/>
            <w:shd w:val="clear" w:color="auto" w:fill="auto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89</w:t>
            </w:r>
          </w:p>
        </w:tc>
      </w:tr>
      <w:tr w:rsidR="000B1AF8" w:rsidRPr="00766BA9" w:rsidTr="009E275B">
        <w:tblPrEx>
          <w:tblLook w:val="0000"/>
        </w:tblPrEx>
        <w:trPr>
          <w:trHeight w:val="313"/>
        </w:trPr>
        <w:tc>
          <w:tcPr>
            <w:tcW w:w="2394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150</w:t>
            </w:r>
          </w:p>
        </w:tc>
        <w:tc>
          <w:tcPr>
            <w:tcW w:w="2960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132</w:t>
            </w:r>
          </w:p>
        </w:tc>
        <w:tc>
          <w:tcPr>
            <w:tcW w:w="4252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88</w:t>
            </w:r>
          </w:p>
        </w:tc>
      </w:tr>
    </w:tbl>
    <w:p w:rsidR="00752F8B" w:rsidRDefault="00752F8B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0B1AF8" w:rsidRDefault="000B1AF8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D37F99">
        <w:rPr>
          <w:color w:val="000000"/>
          <w:sz w:val="28"/>
          <w:szCs w:val="28"/>
        </w:rPr>
        <w:t>Данные таблицы показывают, что завязываемость плодов в опыте 2 с шмелями очень высокая, достигает 100%</w:t>
      </w:r>
      <w:r>
        <w:rPr>
          <w:color w:val="000000"/>
          <w:sz w:val="28"/>
          <w:szCs w:val="28"/>
        </w:rPr>
        <w:t xml:space="preserve">. </w:t>
      </w:r>
      <w:r w:rsidRPr="00D37F99">
        <w:rPr>
          <w:color w:val="000000"/>
          <w:sz w:val="28"/>
          <w:szCs w:val="28"/>
        </w:rPr>
        <w:t>В опыте 1 очень большое колич</w:t>
      </w:r>
      <w:r w:rsidRPr="00D37F99">
        <w:rPr>
          <w:color w:val="000000"/>
          <w:sz w:val="28"/>
          <w:szCs w:val="28"/>
        </w:rPr>
        <w:t>е</w:t>
      </w:r>
      <w:r w:rsidRPr="00D37F99">
        <w:rPr>
          <w:color w:val="000000"/>
          <w:sz w:val="28"/>
          <w:szCs w:val="28"/>
        </w:rPr>
        <w:t>ство цветков не опылившихся</w:t>
      </w:r>
      <w:r>
        <w:rPr>
          <w:color w:val="000000"/>
          <w:sz w:val="28"/>
          <w:szCs w:val="28"/>
        </w:rPr>
        <w:t xml:space="preserve">. </w:t>
      </w:r>
      <w:r w:rsidRPr="00D37F99">
        <w:rPr>
          <w:color w:val="000000"/>
          <w:sz w:val="28"/>
          <w:szCs w:val="28"/>
        </w:rPr>
        <w:t>Небольшой процент не опылившихся цветков во втором опыте и большое количество таких цветков в 1 опыте объясняются тем, что в это время в теплице очень высокая влажность, нехватка света и н</w:t>
      </w:r>
      <w:r w:rsidRPr="00D37F99">
        <w:rPr>
          <w:color w:val="000000"/>
          <w:sz w:val="28"/>
          <w:szCs w:val="28"/>
        </w:rPr>
        <w:t>е</w:t>
      </w:r>
      <w:r w:rsidRPr="00D37F99">
        <w:rPr>
          <w:color w:val="000000"/>
          <w:sz w:val="28"/>
          <w:szCs w:val="28"/>
        </w:rPr>
        <w:t>достаток температуры.</w:t>
      </w:r>
    </w:p>
    <w:p w:rsidR="00752F8B" w:rsidRDefault="00752F8B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752F8B" w:rsidRDefault="00752F8B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752F8B" w:rsidRDefault="00752F8B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752F8B" w:rsidRDefault="00752F8B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752F8B" w:rsidRDefault="00752F8B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752F8B" w:rsidRDefault="00752F8B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752F8B" w:rsidRDefault="00752F8B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752F8B" w:rsidRPr="00F17D20" w:rsidRDefault="00752F8B" w:rsidP="00F04CAC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0B1AF8" w:rsidRPr="00F17D20" w:rsidRDefault="00752F8B" w:rsidP="000B1AF8">
      <w:pPr>
        <w:tabs>
          <w:tab w:val="left" w:pos="3540"/>
        </w:tabs>
        <w:spacing w:line="360" w:lineRule="auto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3501390</wp:posOffset>
            </wp:positionH>
            <wp:positionV relativeFrom="paragraph">
              <wp:posOffset>1905</wp:posOffset>
            </wp:positionV>
            <wp:extent cx="2695575" cy="2571750"/>
            <wp:effectExtent l="19050" t="0" r="9525" b="0"/>
            <wp:wrapThrough wrapText="bothSides">
              <wp:wrapPolygon edited="0">
                <wp:start x="-153" y="0"/>
                <wp:lineTo x="-153" y="21440"/>
                <wp:lineTo x="21676" y="21440"/>
                <wp:lineTo x="21676" y="0"/>
                <wp:lineTo x="-153" y="0"/>
              </wp:wrapPolygon>
            </wp:wrapThrough>
            <wp:docPr id="25" name="Рисунок 13" descr="C:\Users\1\Desktop\Аносова, Зеленые технологии и стартапы\IMG_5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Аносова, Зеленые технологии и стартапы\IMG_559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b="28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7D20" w:rsidRPr="00F17D20">
        <w:rPr>
          <w:rFonts w:ascii="Times New Roman" w:hAnsi="Times New Roman" w:cs="Times New Roman"/>
          <w:noProof/>
          <w:color w:val="1F497D" w:themeColor="text2"/>
          <w:sz w:val="28"/>
          <w:szCs w:val="28"/>
        </w:rPr>
        <w:drawing>
          <wp:inline distT="0" distB="0" distL="0" distR="0">
            <wp:extent cx="3400425" cy="2571750"/>
            <wp:effectExtent l="19050" t="0" r="9525" b="0"/>
            <wp:docPr id="24" name="Рисунок 12" descr="C:\Users\1\Desktop\Аносова, Зеленые технологии и стартапы\IMG_5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Аносова, Зеленые технологии и стартапы\IMG_559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9664" b="33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D20" w:rsidRDefault="00277D2E" w:rsidP="000B1AF8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4015740</wp:posOffset>
            </wp:positionH>
            <wp:positionV relativeFrom="paragraph">
              <wp:posOffset>419735</wp:posOffset>
            </wp:positionV>
            <wp:extent cx="2031365" cy="2705100"/>
            <wp:effectExtent l="19050" t="0" r="6985" b="0"/>
            <wp:wrapThrough wrapText="bothSides">
              <wp:wrapPolygon edited="0">
                <wp:start x="-203" y="0"/>
                <wp:lineTo x="-203" y="21448"/>
                <wp:lineTo x="21674" y="21448"/>
                <wp:lineTo x="21674" y="0"/>
                <wp:lineTo x="-203" y="0"/>
              </wp:wrapPolygon>
            </wp:wrapThrough>
            <wp:docPr id="28" name="Рисунок 16" descr="C:\Users\1\Desktop\Аносова, Зеленые технологии и стартапы\IMG_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Аносова, Зеленые технологии и стартапы\IMG_421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36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1853565</wp:posOffset>
            </wp:positionH>
            <wp:positionV relativeFrom="paragraph">
              <wp:posOffset>419735</wp:posOffset>
            </wp:positionV>
            <wp:extent cx="2028825" cy="2705100"/>
            <wp:effectExtent l="19050" t="0" r="9525" b="0"/>
            <wp:wrapThrough wrapText="bothSides">
              <wp:wrapPolygon edited="0">
                <wp:start x="-203" y="0"/>
                <wp:lineTo x="-203" y="21448"/>
                <wp:lineTo x="21701" y="21448"/>
                <wp:lineTo x="21701" y="0"/>
                <wp:lineTo x="-203" y="0"/>
              </wp:wrapPolygon>
            </wp:wrapThrough>
            <wp:docPr id="27" name="Рисунок 15" descr="C:\Users\1\Desktop\Аносова, Зеленые технологии и стартапы\IMG_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Аносова, Зеленые технологии и стартапы\IMG_421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419735</wp:posOffset>
            </wp:positionV>
            <wp:extent cx="2028825" cy="2705100"/>
            <wp:effectExtent l="19050" t="0" r="9525" b="0"/>
            <wp:wrapThrough wrapText="bothSides">
              <wp:wrapPolygon edited="0">
                <wp:start x="-203" y="0"/>
                <wp:lineTo x="-203" y="21448"/>
                <wp:lineTo x="21701" y="21448"/>
                <wp:lineTo x="21701" y="0"/>
                <wp:lineTo x="-203" y="0"/>
              </wp:wrapPolygon>
            </wp:wrapThrough>
            <wp:docPr id="26" name="Рисунок 14" descr="C:\Users\1\Desktop\Аносова, Зеленые технологии и стартапы\IMG_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Аносова, Зеленые технологии и стартапы\IMG_42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7D20" w:rsidRPr="00F17D20">
        <w:rPr>
          <w:rFonts w:ascii="Times New Roman" w:hAnsi="Times New Roman" w:cs="Times New Roman"/>
          <w:sz w:val="28"/>
          <w:szCs w:val="28"/>
        </w:rPr>
        <w:t xml:space="preserve">Фото. </w:t>
      </w:r>
      <w:r w:rsidR="00F17D20">
        <w:rPr>
          <w:rFonts w:ascii="Times New Roman" w:hAnsi="Times New Roman" w:cs="Times New Roman"/>
          <w:sz w:val="28"/>
          <w:szCs w:val="28"/>
        </w:rPr>
        <w:t xml:space="preserve">Опытный участок </w:t>
      </w:r>
      <w:r w:rsidR="00F04CAC">
        <w:rPr>
          <w:rFonts w:ascii="Times New Roman" w:hAnsi="Times New Roman" w:cs="Times New Roman"/>
          <w:sz w:val="28"/>
          <w:szCs w:val="28"/>
        </w:rPr>
        <w:t>2020</w:t>
      </w:r>
      <w:r w:rsidR="00F17D20">
        <w:rPr>
          <w:rFonts w:ascii="Times New Roman" w:hAnsi="Times New Roman" w:cs="Times New Roman"/>
          <w:sz w:val="28"/>
          <w:szCs w:val="28"/>
        </w:rPr>
        <w:t xml:space="preserve"> </w:t>
      </w:r>
      <w:r w:rsidR="00F04CAC">
        <w:rPr>
          <w:rFonts w:ascii="Times New Roman" w:hAnsi="Times New Roman" w:cs="Times New Roman"/>
          <w:sz w:val="28"/>
          <w:szCs w:val="28"/>
        </w:rPr>
        <w:t xml:space="preserve">г. </w:t>
      </w:r>
      <w:r w:rsidR="00F17D20">
        <w:rPr>
          <w:rFonts w:ascii="Times New Roman" w:hAnsi="Times New Roman" w:cs="Times New Roman"/>
          <w:sz w:val="28"/>
          <w:szCs w:val="28"/>
        </w:rPr>
        <w:t>(применение шмелей для опыления).</w:t>
      </w:r>
    </w:p>
    <w:p w:rsidR="00F04CAC" w:rsidRDefault="00F04CAC" w:rsidP="00277D2E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4CAC">
        <w:rPr>
          <w:rFonts w:ascii="Times New Roman" w:hAnsi="Times New Roman" w:cs="Times New Roman"/>
          <w:sz w:val="28"/>
          <w:szCs w:val="28"/>
        </w:rPr>
        <w:t xml:space="preserve">Фото. </w:t>
      </w:r>
      <w:r>
        <w:rPr>
          <w:rFonts w:ascii="Times New Roman" w:hAnsi="Times New Roman" w:cs="Times New Roman"/>
          <w:sz w:val="28"/>
          <w:szCs w:val="28"/>
        </w:rPr>
        <w:t>Опытный участок 2019 г. (прим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нение шмелей для опыления).</w:t>
      </w:r>
    </w:p>
    <w:p w:rsidR="00C165FA" w:rsidRPr="00F04CAC" w:rsidRDefault="00C165FA" w:rsidP="00277D2E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165F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470535</wp:posOffset>
            </wp:positionV>
            <wp:extent cx="3545205" cy="2512060"/>
            <wp:effectExtent l="0" t="514350" r="0" b="497840"/>
            <wp:wrapThrough wrapText="bothSides">
              <wp:wrapPolygon edited="0">
                <wp:start x="14" y="21783"/>
                <wp:lineTo x="21486" y="21783"/>
                <wp:lineTo x="21486" y="-3"/>
                <wp:lineTo x="14" y="-3"/>
                <wp:lineTo x="14" y="21783"/>
              </wp:wrapPolygon>
            </wp:wrapThrough>
            <wp:docPr id="30" name="Рисунок 2" descr="E:\DCIM\109_FUJI\DSCF97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E:\DCIM\109_FUJI\DSCF9760.JPG"/>
                    <pic:cNvPicPr/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5205" cy="251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165FA">
        <w:rPr>
          <w:rFonts w:ascii="Times New Roman" w:hAnsi="Times New Roman" w:cs="Times New Roman"/>
          <w:sz w:val="28"/>
          <w:szCs w:val="28"/>
        </w:rPr>
        <w:t xml:space="preserve"> </w:t>
      </w:r>
      <w:r w:rsidRPr="00C165F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81275" cy="1876425"/>
            <wp:effectExtent l="19050" t="0" r="9525" b="0"/>
            <wp:docPr id="29" name="Рисунок 1" descr="E:\DCIM\109_FUJI\DSCF97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3" descr="E:\DCIM\109_FUJI\DSCF9756.JPG"/>
                    <pic:cNvPicPr>
                      <a:picLocks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203" cy="1879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5FC" w:rsidRDefault="003925FC" w:rsidP="000B1AF8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25FC" w:rsidRDefault="003925FC" w:rsidP="000B1AF8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25FC" w:rsidRPr="004D0FF0" w:rsidRDefault="003925FC" w:rsidP="000B1AF8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FF0" w:rsidRPr="004D0FF0" w:rsidRDefault="004D0FF0" w:rsidP="000B1AF8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0FF0" w:rsidRPr="004D0FF0" w:rsidRDefault="004D0FF0" w:rsidP="004D0FF0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04CAC">
        <w:rPr>
          <w:rFonts w:ascii="Times New Roman" w:hAnsi="Times New Roman" w:cs="Times New Roman"/>
          <w:sz w:val="28"/>
          <w:szCs w:val="28"/>
        </w:rPr>
        <w:t xml:space="preserve">Фото. </w:t>
      </w:r>
      <w:r>
        <w:rPr>
          <w:rFonts w:ascii="Times New Roman" w:hAnsi="Times New Roman" w:cs="Times New Roman"/>
          <w:sz w:val="28"/>
          <w:szCs w:val="28"/>
        </w:rPr>
        <w:t>Опытный участок 2018 г. (применение шмелей для опыления).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0B1AF8" w:rsidRPr="00EB6DDC" w:rsidRDefault="000B1AF8" w:rsidP="000B1AF8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6DDC">
        <w:rPr>
          <w:rFonts w:ascii="Times New Roman" w:hAnsi="Times New Roman" w:cs="Times New Roman"/>
          <w:b/>
          <w:sz w:val="28"/>
          <w:szCs w:val="28"/>
        </w:rPr>
        <w:t xml:space="preserve">3.4. </w:t>
      </w:r>
      <w:r w:rsidR="00BA5953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Pr="00EB6DDC">
        <w:rPr>
          <w:rFonts w:ascii="Times New Roman" w:hAnsi="Times New Roman" w:cs="Times New Roman"/>
          <w:b/>
          <w:sz w:val="28"/>
          <w:szCs w:val="28"/>
        </w:rPr>
        <w:t>Экономическая эффективность в зависимости от р</w:t>
      </w:r>
      <w:r w:rsidR="00126222">
        <w:rPr>
          <w:rFonts w:ascii="Times New Roman" w:hAnsi="Times New Roman" w:cs="Times New Roman"/>
          <w:b/>
          <w:sz w:val="28"/>
          <w:szCs w:val="28"/>
        </w:rPr>
        <w:t>ежима обрабо</w:t>
      </w:r>
      <w:r w:rsidR="00126222">
        <w:rPr>
          <w:rFonts w:ascii="Times New Roman" w:hAnsi="Times New Roman" w:cs="Times New Roman"/>
          <w:b/>
          <w:sz w:val="28"/>
          <w:szCs w:val="28"/>
        </w:rPr>
        <w:t>т</w:t>
      </w:r>
      <w:r w:rsidR="00126222">
        <w:rPr>
          <w:rFonts w:ascii="Times New Roman" w:hAnsi="Times New Roman" w:cs="Times New Roman"/>
          <w:b/>
          <w:sz w:val="28"/>
          <w:szCs w:val="28"/>
        </w:rPr>
        <w:t>ки (среднее за 2018-2020</w:t>
      </w:r>
      <w:r w:rsidRPr="00EB6DDC">
        <w:rPr>
          <w:rFonts w:ascii="Times New Roman" w:hAnsi="Times New Roman" w:cs="Times New Roman"/>
          <w:b/>
          <w:sz w:val="28"/>
          <w:szCs w:val="28"/>
        </w:rPr>
        <w:t xml:space="preserve"> гг. на примере гибрида «</w:t>
      </w:r>
      <w:r w:rsidR="00126222">
        <w:rPr>
          <w:rFonts w:ascii="Times New Roman" w:hAnsi="Times New Roman" w:cs="Times New Roman"/>
          <w:b/>
          <w:sz w:val="28"/>
          <w:szCs w:val="28"/>
        </w:rPr>
        <w:t>Кистевой удар</w:t>
      </w:r>
      <w:r w:rsidRPr="00EB6DDC">
        <w:rPr>
          <w:rFonts w:ascii="Times New Roman" w:hAnsi="Times New Roman" w:cs="Times New Roman"/>
          <w:b/>
          <w:sz w:val="28"/>
          <w:szCs w:val="28"/>
        </w:rPr>
        <w:t>»)</w:t>
      </w:r>
    </w:p>
    <w:p w:rsidR="000B1AF8" w:rsidRPr="00752F8B" w:rsidRDefault="000B1AF8" w:rsidP="000B1AF8">
      <w:pPr>
        <w:tabs>
          <w:tab w:val="left" w:pos="3540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52F8B">
        <w:rPr>
          <w:rFonts w:ascii="Times New Roman" w:hAnsi="Times New Roman" w:cs="Times New Roman"/>
          <w:b/>
          <w:i/>
          <w:sz w:val="28"/>
          <w:szCs w:val="28"/>
        </w:rPr>
        <w:t>Табл</w:t>
      </w:r>
      <w:r w:rsidR="00126222" w:rsidRPr="00752F8B">
        <w:rPr>
          <w:rFonts w:ascii="Times New Roman" w:hAnsi="Times New Roman" w:cs="Times New Roman"/>
          <w:b/>
          <w:i/>
          <w:sz w:val="28"/>
          <w:szCs w:val="28"/>
        </w:rPr>
        <w:t>ица 11</w:t>
      </w:r>
    </w:p>
    <w:p w:rsidR="000B1AF8" w:rsidRPr="00752F8B" w:rsidRDefault="000B1AF8" w:rsidP="000B1AF8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2F8B">
        <w:rPr>
          <w:rFonts w:ascii="Times New Roman" w:hAnsi="Times New Roman" w:cs="Times New Roman"/>
          <w:b/>
          <w:sz w:val="28"/>
          <w:szCs w:val="28"/>
        </w:rPr>
        <w:t>Экономическая эффективность</w:t>
      </w:r>
    </w:p>
    <w:tbl>
      <w:tblPr>
        <w:tblStyle w:val="ad"/>
        <w:tblW w:w="0" w:type="auto"/>
        <w:tblLayout w:type="fixed"/>
        <w:tblLook w:val="04A0"/>
      </w:tblPr>
      <w:tblGrid>
        <w:gridCol w:w="1809"/>
        <w:gridCol w:w="1613"/>
        <w:gridCol w:w="1506"/>
        <w:gridCol w:w="1417"/>
        <w:gridCol w:w="1867"/>
        <w:gridCol w:w="1359"/>
      </w:tblGrid>
      <w:tr w:rsidR="000B1AF8" w:rsidTr="00150F89">
        <w:tc>
          <w:tcPr>
            <w:tcW w:w="1809" w:type="dxa"/>
          </w:tcPr>
          <w:p w:rsidR="000B1AF8" w:rsidRPr="002C3A5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b/>
              </w:rPr>
            </w:pPr>
            <w:r w:rsidRPr="002C3A5C">
              <w:rPr>
                <w:b/>
              </w:rPr>
              <w:t>Варианты</w:t>
            </w:r>
          </w:p>
        </w:tc>
        <w:tc>
          <w:tcPr>
            <w:tcW w:w="1613" w:type="dxa"/>
          </w:tcPr>
          <w:p w:rsidR="000B1AF8" w:rsidRPr="002C3A5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b/>
              </w:rPr>
            </w:pPr>
            <w:r w:rsidRPr="002C3A5C">
              <w:rPr>
                <w:b/>
              </w:rPr>
              <w:t>Урожайность,</w:t>
            </w:r>
          </w:p>
          <w:p w:rsidR="000B1AF8" w:rsidRPr="002C3A5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b/>
              </w:rPr>
            </w:pPr>
            <w:r w:rsidRPr="002C3A5C">
              <w:rPr>
                <w:b/>
              </w:rPr>
              <w:t xml:space="preserve"> кг/м</w:t>
            </w:r>
            <w:r w:rsidRPr="002C3A5C">
              <w:rPr>
                <w:b/>
                <w:vertAlign w:val="superscript"/>
              </w:rPr>
              <w:t>2</w:t>
            </w:r>
          </w:p>
        </w:tc>
        <w:tc>
          <w:tcPr>
            <w:tcW w:w="1506" w:type="dxa"/>
          </w:tcPr>
          <w:p w:rsidR="000B1AF8" w:rsidRPr="002C3A5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b/>
              </w:rPr>
            </w:pPr>
            <w:r w:rsidRPr="002C3A5C">
              <w:rPr>
                <w:b/>
              </w:rPr>
              <w:t>Цена, руб.</w:t>
            </w:r>
          </w:p>
        </w:tc>
        <w:tc>
          <w:tcPr>
            <w:tcW w:w="1417" w:type="dxa"/>
          </w:tcPr>
          <w:p w:rsidR="000B1AF8" w:rsidRPr="002C3A5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b/>
                <w:vertAlign w:val="superscript"/>
              </w:rPr>
            </w:pPr>
            <w:r w:rsidRPr="002C3A5C">
              <w:rPr>
                <w:b/>
              </w:rPr>
              <w:t>Затрата, руб./м</w:t>
            </w:r>
            <w:r w:rsidRPr="002C3A5C">
              <w:rPr>
                <w:b/>
                <w:vertAlign w:val="superscript"/>
              </w:rPr>
              <w:t>2</w:t>
            </w:r>
          </w:p>
        </w:tc>
        <w:tc>
          <w:tcPr>
            <w:tcW w:w="1867" w:type="dxa"/>
          </w:tcPr>
          <w:p w:rsidR="000B1AF8" w:rsidRPr="002C3A5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b/>
              </w:rPr>
            </w:pPr>
            <w:r w:rsidRPr="002C3A5C">
              <w:rPr>
                <w:b/>
              </w:rPr>
              <w:t>Себестоимость 1 кг, руб.</w:t>
            </w:r>
          </w:p>
        </w:tc>
        <w:tc>
          <w:tcPr>
            <w:tcW w:w="1359" w:type="dxa"/>
          </w:tcPr>
          <w:p w:rsidR="000B1AF8" w:rsidRPr="002C3A5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b/>
              </w:rPr>
            </w:pPr>
            <w:r w:rsidRPr="002C3A5C">
              <w:rPr>
                <w:b/>
              </w:rPr>
              <w:t>Доход</w:t>
            </w:r>
          </w:p>
        </w:tc>
      </w:tr>
      <w:tr w:rsidR="000B1AF8" w:rsidTr="00150F89">
        <w:tc>
          <w:tcPr>
            <w:tcW w:w="1809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</w:t>
            </w:r>
          </w:p>
        </w:tc>
        <w:tc>
          <w:tcPr>
            <w:tcW w:w="1613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  <w:r w:rsidRPr="00976B8C">
              <w:rPr>
                <w:sz w:val="28"/>
                <w:szCs w:val="28"/>
              </w:rPr>
              <w:t>,6</w:t>
            </w:r>
          </w:p>
        </w:tc>
        <w:tc>
          <w:tcPr>
            <w:tcW w:w="1506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976B8C">
              <w:rPr>
                <w:sz w:val="28"/>
                <w:szCs w:val="28"/>
              </w:rPr>
              <w:t>48.65</w:t>
            </w:r>
          </w:p>
        </w:tc>
        <w:tc>
          <w:tcPr>
            <w:tcW w:w="1417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976B8C">
              <w:rPr>
                <w:sz w:val="28"/>
                <w:szCs w:val="28"/>
              </w:rPr>
              <w:t>380.1</w:t>
            </w:r>
          </w:p>
        </w:tc>
        <w:tc>
          <w:tcPr>
            <w:tcW w:w="1867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976B8C">
              <w:rPr>
                <w:sz w:val="28"/>
                <w:szCs w:val="28"/>
              </w:rPr>
              <w:t>11.8</w:t>
            </w:r>
          </w:p>
        </w:tc>
        <w:tc>
          <w:tcPr>
            <w:tcW w:w="1359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  <w:r w:rsidRPr="00976B8C">
              <w:rPr>
                <w:sz w:val="28"/>
                <w:szCs w:val="28"/>
              </w:rPr>
              <w:t>.8</w:t>
            </w:r>
          </w:p>
        </w:tc>
      </w:tr>
      <w:tr w:rsidR="000B1AF8" w:rsidTr="00150F89">
        <w:tc>
          <w:tcPr>
            <w:tcW w:w="1809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Опыт 1</w:t>
            </w:r>
          </w:p>
        </w:tc>
        <w:tc>
          <w:tcPr>
            <w:tcW w:w="1613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  <w:r w:rsidRPr="00976B8C">
              <w:rPr>
                <w:sz w:val="28"/>
                <w:szCs w:val="28"/>
              </w:rPr>
              <w:t>, 3</w:t>
            </w:r>
          </w:p>
        </w:tc>
        <w:tc>
          <w:tcPr>
            <w:tcW w:w="1506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976B8C">
              <w:rPr>
                <w:sz w:val="28"/>
                <w:szCs w:val="28"/>
              </w:rPr>
              <w:t>48.65</w:t>
            </w:r>
          </w:p>
        </w:tc>
        <w:tc>
          <w:tcPr>
            <w:tcW w:w="1417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976B8C">
              <w:rPr>
                <w:sz w:val="28"/>
                <w:szCs w:val="28"/>
              </w:rPr>
              <w:t>382.5</w:t>
            </w:r>
          </w:p>
        </w:tc>
        <w:tc>
          <w:tcPr>
            <w:tcW w:w="1867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976B8C">
              <w:rPr>
                <w:sz w:val="28"/>
                <w:szCs w:val="28"/>
              </w:rPr>
              <w:t>11.3</w:t>
            </w:r>
          </w:p>
        </w:tc>
        <w:tc>
          <w:tcPr>
            <w:tcW w:w="1359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</w:t>
            </w:r>
            <w:r w:rsidRPr="00976B8C">
              <w:rPr>
                <w:sz w:val="28"/>
                <w:szCs w:val="28"/>
              </w:rPr>
              <w:t>.35</w:t>
            </w:r>
          </w:p>
        </w:tc>
      </w:tr>
      <w:tr w:rsidR="000B1AF8" w:rsidTr="00150F89">
        <w:tc>
          <w:tcPr>
            <w:tcW w:w="1809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Опыт 2</w:t>
            </w:r>
          </w:p>
        </w:tc>
        <w:tc>
          <w:tcPr>
            <w:tcW w:w="1613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  <w:r w:rsidRPr="00976B8C">
              <w:rPr>
                <w:sz w:val="28"/>
                <w:szCs w:val="28"/>
              </w:rPr>
              <w:t>,0</w:t>
            </w:r>
          </w:p>
        </w:tc>
        <w:tc>
          <w:tcPr>
            <w:tcW w:w="1506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976B8C">
              <w:rPr>
                <w:sz w:val="28"/>
                <w:szCs w:val="28"/>
              </w:rPr>
              <w:t>48.65</w:t>
            </w:r>
          </w:p>
        </w:tc>
        <w:tc>
          <w:tcPr>
            <w:tcW w:w="1417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976B8C">
              <w:rPr>
                <w:sz w:val="28"/>
                <w:szCs w:val="28"/>
              </w:rPr>
              <w:t>350.2</w:t>
            </w:r>
          </w:p>
        </w:tc>
        <w:tc>
          <w:tcPr>
            <w:tcW w:w="1867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976B8C">
              <w:rPr>
                <w:sz w:val="28"/>
                <w:szCs w:val="28"/>
              </w:rPr>
              <w:t>9.5</w:t>
            </w:r>
          </w:p>
        </w:tc>
        <w:tc>
          <w:tcPr>
            <w:tcW w:w="1359" w:type="dxa"/>
          </w:tcPr>
          <w:p w:rsidR="000B1AF8" w:rsidRPr="00976B8C" w:rsidRDefault="000B1AF8" w:rsidP="00150F89">
            <w:pPr>
              <w:tabs>
                <w:tab w:val="left" w:pos="354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34.7</w:t>
            </w:r>
          </w:p>
        </w:tc>
      </w:tr>
    </w:tbl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 w:rsidRPr="00D37F99">
        <w:rPr>
          <w:color w:val="000000"/>
          <w:sz w:val="28"/>
          <w:szCs w:val="28"/>
        </w:rPr>
        <w:t>Рез</w:t>
      </w:r>
      <w:r>
        <w:rPr>
          <w:color w:val="000000"/>
          <w:sz w:val="28"/>
          <w:szCs w:val="28"/>
        </w:rPr>
        <w:t>ультаты таблицы 9</w:t>
      </w:r>
      <w:r w:rsidRPr="00D37F99">
        <w:rPr>
          <w:color w:val="000000"/>
          <w:sz w:val="28"/>
          <w:szCs w:val="28"/>
        </w:rPr>
        <w:t xml:space="preserve"> показывают, что урожайность с одного растения опыта 2 выше уро</w:t>
      </w:r>
      <w:r>
        <w:rPr>
          <w:color w:val="000000"/>
          <w:sz w:val="28"/>
          <w:szCs w:val="28"/>
        </w:rPr>
        <w:t>жайности опыта 1 на 2</w:t>
      </w:r>
      <w:r w:rsidRPr="00D37F99">
        <w:rPr>
          <w:color w:val="000000"/>
          <w:sz w:val="28"/>
          <w:szCs w:val="28"/>
        </w:rPr>
        <w:t>0 %, что отражается на общей ур</w:t>
      </w:r>
      <w:r w:rsidRPr="00D37F99">
        <w:rPr>
          <w:color w:val="000000"/>
          <w:sz w:val="28"/>
          <w:szCs w:val="28"/>
        </w:rPr>
        <w:t>о</w:t>
      </w:r>
      <w:r w:rsidRPr="00D37F99">
        <w:rPr>
          <w:color w:val="000000"/>
          <w:sz w:val="28"/>
          <w:szCs w:val="28"/>
        </w:rPr>
        <w:t>жайности. С</w:t>
      </w:r>
      <w:r>
        <w:rPr>
          <w:color w:val="000000"/>
          <w:sz w:val="28"/>
          <w:szCs w:val="28"/>
        </w:rPr>
        <w:t>о</w:t>
      </w:r>
      <w:r w:rsidRPr="00D37F99">
        <w:rPr>
          <w:color w:val="000000"/>
          <w:sz w:val="28"/>
          <w:szCs w:val="28"/>
        </w:rPr>
        <w:t xml:space="preserve"> второй теплицы </w:t>
      </w:r>
      <w:r>
        <w:rPr>
          <w:color w:val="000000"/>
          <w:sz w:val="28"/>
          <w:szCs w:val="28"/>
        </w:rPr>
        <w:t>было собрано на 1625 кг</w:t>
      </w:r>
      <w:r w:rsidRPr="00D37F99">
        <w:rPr>
          <w:color w:val="000000"/>
          <w:sz w:val="28"/>
          <w:szCs w:val="28"/>
        </w:rPr>
        <w:t xml:space="preserve"> больше, чем с первой </w:t>
      </w:r>
    </w:p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752F8B" w:rsidRDefault="00752F8B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right"/>
        <w:rPr>
          <w:b/>
          <w:color w:val="000000"/>
          <w:sz w:val="28"/>
          <w:szCs w:val="28"/>
        </w:rPr>
      </w:pPr>
    </w:p>
    <w:p w:rsidR="000B1AF8" w:rsidRPr="00752F8B" w:rsidRDefault="00126222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right"/>
        <w:rPr>
          <w:b/>
          <w:i/>
          <w:color w:val="000000"/>
          <w:sz w:val="28"/>
          <w:szCs w:val="28"/>
        </w:rPr>
      </w:pPr>
      <w:r w:rsidRPr="00752F8B">
        <w:rPr>
          <w:b/>
          <w:i/>
          <w:color w:val="000000"/>
          <w:sz w:val="28"/>
          <w:szCs w:val="28"/>
        </w:rPr>
        <w:lastRenderedPageBreak/>
        <w:t>Таблица 12</w:t>
      </w:r>
    </w:p>
    <w:p w:rsidR="000B1AF8" w:rsidRPr="00752F8B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color w:val="000000"/>
          <w:sz w:val="28"/>
          <w:szCs w:val="28"/>
        </w:rPr>
      </w:pPr>
      <w:r w:rsidRPr="00752F8B">
        <w:rPr>
          <w:b/>
          <w:color w:val="000000"/>
          <w:sz w:val="28"/>
          <w:szCs w:val="28"/>
        </w:rPr>
        <w:t xml:space="preserve">Урожайность томатов </w:t>
      </w:r>
    </w:p>
    <w:tbl>
      <w:tblPr>
        <w:tblStyle w:val="ad"/>
        <w:tblW w:w="9747" w:type="dxa"/>
        <w:tblLook w:val="04A0"/>
      </w:tblPr>
      <w:tblGrid>
        <w:gridCol w:w="2392"/>
        <w:gridCol w:w="2393"/>
        <w:gridCol w:w="2393"/>
        <w:gridCol w:w="2569"/>
      </w:tblGrid>
      <w:tr w:rsidR="000B1AF8" w:rsidRPr="00766BA9" w:rsidTr="00150F89">
        <w:tc>
          <w:tcPr>
            <w:tcW w:w="2392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№ опыт</w:t>
            </w:r>
          </w:p>
        </w:tc>
        <w:tc>
          <w:tcPr>
            <w:tcW w:w="2393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Урожай с тепл</w:t>
            </w:r>
            <w:r w:rsidRPr="00766BA9">
              <w:rPr>
                <w:sz w:val="28"/>
                <w:szCs w:val="28"/>
              </w:rPr>
              <w:t>и</w:t>
            </w:r>
            <w:r w:rsidRPr="00766BA9">
              <w:rPr>
                <w:sz w:val="28"/>
                <w:szCs w:val="28"/>
              </w:rPr>
              <w:t>цы,</w:t>
            </w:r>
            <w:r w:rsidRPr="00766BA9">
              <w:rPr>
                <w:sz w:val="28"/>
                <w:szCs w:val="28"/>
              </w:rPr>
              <w:br/>
              <w:t xml:space="preserve"> кг</w:t>
            </w:r>
          </w:p>
        </w:tc>
        <w:tc>
          <w:tcPr>
            <w:tcW w:w="2393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Урожай с одного растения</w:t>
            </w:r>
            <w:r w:rsidRPr="00766BA9">
              <w:rPr>
                <w:sz w:val="28"/>
                <w:szCs w:val="28"/>
              </w:rPr>
              <w:br/>
              <w:t>кг</w:t>
            </w:r>
          </w:p>
        </w:tc>
        <w:tc>
          <w:tcPr>
            <w:tcW w:w="2569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Средняя масса плодов,</w:t>
            </w:r>
            <w:r w:rsidRPr="00766BA9">
              <w:rPr>
                <w:sz w:val="28"/>
                <w:szCs w:val="28"/>
              </w:rPr>
              <w:br/>
              <w:t>гр</w:t>
            </w:r>
          </w:p>
        </w:tc>
      </w:tr>
      <w:tr w:rsidR="000B1AF8" w:rsidRPr="00766BA9" w:rsidTr="00150F89">
        <w:tc>
          <w:tcPr>
            <w:tcW w:w="2392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 xml:space="preserve">1 </w:t>
            </w:r>
          </w:p>
        </w:tc>
        <w:tc>
          <w:tcPr>
            <w:tcW w:w="2393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3625</w:t>
            </w:r>
          </w:p>
        </w:tc>
        <w:tc>
          <w:tcPr>
            <w:tcW w:w="2393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3,1</w:t>
            </w:r>
          </w:p>
        </w:tc>
        <w:tc>
          <w:tcPr>
            <w:tcW w:w="2569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230</w:t>
            </w:r>
          </w:p>
        </w:tc>
      </w:tr>
      <w:tr w:rsidR="000B1AF8" w:rsidRPr="00766BA9" w:rsidTr="00150F89">
        <w:tc>
          <w:tcPr>
            <w:tcW w:w="2392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2</w:t>
            </w:r>
          </w:p>
        </w:tc>
        <w:tc>
          <w:tcPr>
            <w:tcW w:w="2393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5250</w:t>
            </w:r>
          </w:p>
        </w:tc>
        <w:tc>
          <w:tcPr>
            <w:tcW w:w="2393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4,2</w:t>
            </w:r>
          </w:p>
        </w:tc>
        <w:tc>
          <w:tcPr>
            <w:tcW w:w="2569" w:type="dxa"/>
          </w:tcPr>
          <w:p w:rsidR="000B1AF8" w:rsidRPr="00766BA9" w:rsidRDefault="000B1AF8" w:rsidP="00150F89">
            <w:pPr>
              <w:jc w:val="center"/>
              <w:rPr>
                <w:sz w:val="28"/>
                <w:szCs w:val="28"/>
              </w:rPr>
            </w:pPr>
            <w:r w:rsidRPr="00766BA9">
              <w:rPr>
                <w:sz w:val="28"/>
                <w:szCs w:val="28"/>
              </w:rPr>
              <w:t>270</w:t>
            </w:r>
          </w:p>
        </w:tc>
      </w:tr>
    </w:tbl>
    <w:p w:rsidR="000B1AF8" w:rsidRPr="008149F4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jc w:val="center"/>
        <w:rPr>
          <w:b/>
          <w:i/>
          <w:color w:val="000000"/>
          <w:sz w:val="28"/>
          <w:szCs w:val="28"/>
        </w:rPr>
      </w:pPr>
    </w:p>
    <w:p w:rsidR="000B1AF8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397508" cy="1798161"/>
            <wp:effectExtent l="19050" t="0" r="2792" b="0"/>
            <wp:docPr id="9" name="Рисунок 3" descr="E:\DCIM\109_FUJI\DSCF9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9_FUJI\DSCF993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192" cy="1801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3C16">
        <w:rPr>
          <w:color w:val="000000"/>
          <w:sz w:val="28"/>
          <w:szCs w:val="28"/>
        </w:rPr>
        <w:t xml:space="preserve"> </w:t>
      </w:r>
      <w:r w:rsidRPr="00001EBE">
        <w:rPr>
          <w:noProof/>
          <w:color w:val="000000"/>
          <w:sz w:val="28"/>
          <w:szCs w:val="28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87457" cy="1785668"/>
            <wp:effectExtent l="19050" t="0" r="0" b="0"/>
            <wp:wrapSquare wrapText="bothSides"/>
            <wp:docPr id="10" name="Рисунок 1" descr="C:\Users\1\Desktop\шмели\IMG_3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шмели\IMG_378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457" cy="178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1AF8" w:rsidRPr="00D45522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Фото. Вес плодов опыт № 1.                 Фото. Вес плодов опыт 2.</w:t>
      </w:r>
    </w:p>
    <w:p w:rsidR="000B1AF8" w:rsidRDefault="000B1AF8" w:rsidP="000B1AF8">
      <w:pPr>
        <w:pStyle w:val="a3"/>
        <w:spacing w:line="360" w:lineRule="auto"/>
        <w:jc w:val="center"/>
        <w:rPr>
          <w:b/>
          <w:sz w:val="28"/>
          <w:szCs w:val="28"/>
        </w:rPr>
      </w:pPr>
    </w:p>
    <w:p w:rsidR="004F44E2" w:rsidRDefault="004F44E2" w:rsidP="00931ABB">
      <w:pPr>
        <w:pStyle w:val="a3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</w:p>
    <w:p w:rsidR="004F44E2" w:rsidRDefault="004F44E2" w:rsidP="00931ABB">
      <w:pPr>
        <w:pStyle w:val="a3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</w:p>
    <w:p w:rsidR="004F44E2" w:rsidRDefault="004F44E2" w:rsidP="00931ABB">
      <w:pPr>
        <w:pStyle w:val="a3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</w:p>
    <w:p w:rsidR="004F44E2" w:rsidRDefault="004F44E2" w:rsidP="00931ABB">
      <w:pPr>
        <w:pStyle w:val="a3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</w:p>
    <w:p w:rsidR="004F44E2" w:rsidRDefault="004F44E2" w:rsidP="00931ABB">
      <w:pPr>
        <w:pStyle w:val="a3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</w:p>
    <w:p w:rsidR="004F44E2" w:rsidRDefault="004F44E2" w:rsidP="00931ABB">
      <w:pPr>
        <w:pStyle w:val="a3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</w:p>
    <w:p w:rsidR="004F44E2" w:rsidRDefault="004F44E2" w:rsidP="00931ABB">
      <w:pPr>
        <w:pStyle w:val="a3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</w:p>
    <w:p w:rsidR="004F44E2" w:rsidRDefault="004F44E2" w:rsidP="00931ABB">
      <w:pPr>
        <w:pStyle w:val="a3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</w:p>
    <w:p w:rsidR="004F44E2" w:rsidRDefault="004F44E2" w:rsidP="00444F9E">
      <w:pPr>
        <w:pStyle w:val="a3"/>
        <w:spacing w:before="0" w:beforeAutospacing="0" w:after="0" w:afterAutospacing="0" w:line="360" w:lineRule="auto"/>
        <w:rPr>
          <w:b/>
          <w:color w:val="002060"/>
          <w:sz w:val="28"/>
          <w:szCs w:val="28"/>
        </w:rPr>
      </w:pPr>
    </w:p>
    <w:p w:rsidR="009E275B" w:rsidRDefault="009E275B" w:rsidP="00444F9E">
      <w:pPr>
        <w:pStyle w:val="a3"/>
        <w:spacing w:before="0" w:beforeAutospacing="0" w:after="0" w:afterAutospacing="0" w:line="360" w:lineRule="auto"/>
        <w:rPr>
          <w:b/>
          <w:color w:val="002060"/>
          <w:sz w:val="28"/>
          <w:szCs w:val="28"/>
        </w:rPr>
      </w:pPr>
    </w:p>
    <w:p w:rsidR="009E275B" w:rsidRDefault="009E275B" w:rsidP="00444F9E">
      <w:pPr>
        <w:pStyle w:val="a3"/>
        <w:spacing w:before="0" w:beforeAutospacing="0" w:after="0" w:afterAutospacing="0" w:line="360" w:lineRule="auto"/>
        <w:rPr>
          <w:b/>
          <w:color w:val="002060"/>
          <w:sz w:val="28"/>
          <w:szCs w:val="28"/>
        </w:rPr>
      </w:pPr>
    </w:p>
    <w:p w:rsidR="009E275B" w:rsidRDefault="009E275B" w:rsidP="00444F9E">
      <w:pPr>
        <w:pStyle w:val="a3"/>
        <w:spacing w:before="0" w:beforeAutospacing="0" w:after="0" w:afterAutospacing="0" w:line="360" w:lineRule="auto"/>
        <w:rPr>
          <w:b/>
          <w:color w:val="002060"/>
          <w:sz w:val="28"/>
          <w:szCs w:val="28"/>
        </w:rPr>
      </w:pPr>
    </w:p>
    <w:p w:rsidR="009E275B" w:rsidRDefault="009E275B" w:rsidP="00444F9E">
      <w:pPr>
        <w:pStyle w:val="a3"/>
        <w:spacing w:before="0" w:beforeAutospacing="0" w:after="0" w:afterAutospacing="0" w:line="360" w:lineRule="auto"/>
        <w:rPr>
          <w:b/>
          <w:color w:val="002060"/>
          <w:sz w:val="28"/>
          <w:szCs w:val="28"/>
        </w:rPr>
      </w:pPr>
    </w:p>
    <w:p w:rsidR="00444F9E" w:rsidRDefault="00444F9E" w:rsidP="00444F9E">
      <w:pPr>
        <w:pStyle w:val="a3"/>
        <w:spacing w:before="0" w:beforeAutospacing="0" w:after="0" w:afterAutospacing="0" w:line="360" w:lineRule="auto"/>
        <w:rPr>
          <w:b/>
          <w:color w:val="002060"/>
          <w:sz w:val="28"/>
          <w:szCs w:val="28"/>
        </w:rPr>
      </w:pPr>
    </w:p>
    <w:p w:rsidR="00931ABB" w:rsidRPr="008E03CE" w:rsidRDefault="00931ABB" w:rsidP="00126222">
      <w:pPr>
        <w:pStyle w:val="a3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  <w:r w:rsidRPr="008E03CE">
        <w:rPr>
          <w:b/>
          <w:color w:val="002060"/>
          <w:sz w:val="28"/>
          <w:szCs w:val="28"/>
        </w:rPr>
        <w:lastRenderedPageBreak/>
        <w:t>ВЫВОДЫ</w:t>
      </w:r>
    </w:p>
    <w:p w:rsidR="00931ABB" w:rsidRPr="008E03CE" w:rsidRDefault="00931ABB" w:rsidP="00384563">
      <w:pPr>
        <w:pStyle w:val="a3"/>
        <w:spacing w:before="0" w:beforeAutospacing="0" w:after="0" w:afterAutospacing="0" w:line="276" w:lineRule="auto"/>
        <w:jc w:val="center"/>
        <w:rPr>
          <w:b/>
          <w:color w:val="002060"/>
          <w:sz w:val="28"/>
          <w:szCs w:val="28"/>
        </w:rPr>
      </w:pPr>
    </w:p>
    <w:p w:rsidR="00931ABB" w:rsidRDefault="00931ABB" w:rsidP="00384563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 w:line="276" w:lineRule="auto"/>
        <w:ind w:left="0" w:firstLine="567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Наиболее распространенными в селе Бродовое грибковыми заб</w:t>
      </w:r>
      <w:r>
        <w:rPr>
          <w:color w:val="333333"/>
          <w:sz w:val="28"/>
          <w:szCs w:val="28"/>
        </w:rPr>
        <w:t>о</w:t>
      </w:r>
      <w:r>
        <w:rPr>
          <w:color w:val="333333"/>
          <w:sz w:val="28"/>
          <w:szCs w:val="28"/>
        </w:rPr>
        <w:t xml:space="preserve">леваниями, поражающими томаты является альтарнариоз и фитофтороз. </w:t>
      </w:r>
    </w:p>
    <w:p w:rsidR="00931ABB" w:rsidRPr="004B46DD" w:rsidRDefault="00931ABB" w:rsidP="00384563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rPr>
          <w:color w:val="333333"/>
          <w:sz w:val="28"/>
          <w:szCs w:val="28"/>
        </w:rPr>
      </w:pPr>
      <w:r>
        <w:rPr>
          <w:sz w:val="28"/>
          <w:szCs w:val="28"/>
        </w:rPr>
        <w:t xml:space="preserve"> На сокращение степени распространенности и степени поражения том</w:t>
      </w:r>
      <w:r>
        <w:rPr>
          <w:sz w:val="28"/>
          <w:szCs w:val="28"/>
        </w:rPr>
        <w:t>а</w:t>
      </w:r>
      <w:r>
        <w:rPr>
          <w:sz w:val="28"/>
          <w:szCs w:val="28"/>
        </w:rPr>
        <w:t>та альтарнарией лучше повлияла обработка по четвертому варианту (искл</w:t>
      </w:r>
      <w:r>
        <w:rPr>
          <w:sz w:val="28"/>
          <w:szCs w:val="28"/>
        </w:rPr>
        <w:t>ю</w:t>
      </w:r>
      <w:r>
        <w:rPr>
          <w:sz w:val="28"/>
          <w:szCs w:val="28"/>
        </w:rPr>
        <w:t xml:space="preserve">чая химический препарат), а на сокращение степени распространённости и степени поражения фитофторой – обработка по третьему варианту. </w:t>
      </w:r>
    </w:p>
    <w:p w:rsidR="00931ABB" w:rsidRPr="008E03CE" w:rsidRDefault="00931ABB" w:rsidP="00384563">
      <w:pPr>
        <w:pStyle w:val="a3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8E03CE">
        <w:rPr>
          <w:sz w:val="28"/>
          <w:szCs w:val="28"/>
        </w:rPr>
        <w:t>Использование биопрепаратов снижает поражаемость растений альте</w:t>
      </w:r>
      <w:r w:rsidRPr="008E03CE">
        <w:rPr>
          <w:sz w:val="28"/>
          <w:szCs w:val="28"/>
        </w:rPr>
        <w:t>р</w:t>
      </w:r>
      <w:r w:rsidRPr="008E03CE">
        <w:rPr>
          <w:sz w:val="28"/>
          <w:szCs w:val="28"/>
        </w:rPr>
        <w:t>нариозом в 1,5-2 раза, уменьшает количество больных плодов в урожае с 12,1% в контроле до 5,4% на фоне Глиокладина и 6,4% при совместном и</w:t>
      </w:r>
      <w:r w:rsidRPr="008E03CE">
        <w:rPr>
          <w:sz w:val="28"/>
          <w:szCs w:val="28"/>
        </w:rPr>
        <w:t>с</w:t>
      </w:r>
      <w:r w:rsidRPr="008E03CE">
        <w:rPr>
          <w:sz w:val="28"/>
          <w:szCs w:val="28"/>
        </w:rPr>
        <w:t xml:space="preserve">пользовании препаратов Алирина Б и Гамаира. </w:t>
      </w:r>
    </w:p>
    <w:p w:rsidR="00931ABB" w:rsidRPr="008E03CE" w:rsidRDefault="00931ABB" w:rsidP="00384563">
      <w:pPr>
        <w:pStyle w:val="a3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8E03CE">
        <w:rPr>
          <w:sz w:val="28"/>
          <w:szCs w:val="28"/>
        </w:rPr>
        <w:t xml:space="preserve"> Установлено, что биопрепараты положительно влияют на урожайность томата, повышая ее показатель при совместном использовании Алирина Б и Гамаира. </w:t>
      </w:r>
    </w:p>
    <w:p w:rsidR="00931ABB" w:rsidRDefault="00931ABB" w:rsidP="00384563">
      <w:pPr>
        <w:pStyle w:val="a3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8E03CE">
        <w:rPr>
          <w:sz w:val="28"/>
          <w:szCs w:val="28"/>
        </w:rPr>
        <w:t xml:space="preserve"> Экономический анализ показал, что выращивание томата с использов</w:t>
      </w:r>
      <w:r w:rsidRPr="008E03CE">
        <w:rPr>
          <w:sz w:val="28"/>
          <w:szCs w:val="28"/>
        </w:rPr>
        <w:t>а</w:t>
      </w:r>
      <w:r w:rsidRPr="008E03CE">
        <w:rPr>
          <w:sz w:val="28"/>
          <w:szCs w:val="28"/>
        </w:rPr>
        <w:t xml:space="preserve">нием биопрепаратов, экономически выгодно. Наибольший чистый доход – 34,7 тыс. руб./га получен при совместном использовании биопрепаратов Алирина Б и Гамаира. </w:t>
      </w:r>
    </w:p>
    <w:p w:rsidR="00126222" w:rsidRDefault="00126222" w:rsidP="00384563">
      <w:pPr>
        <w:pStyle w:val="a3"/>
        <w:shd w:val="clear" w:color="auto" w:fill="FFFFFF"/>
        <w:spacing w:before="0" w:after="0" w:afterAutospacing="0" w:line="276" w:lineRule="auto"/>
        <w:ind w:firstLine="567"/>
        <w:rPr>
          <w:color w:val="333333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0B1AF8" w:rsidRPr="00D37F99">
        <w:rPr>
          <w:color w:val="000000"/>
          <w:sz w:val="28"/>
          <w:szCs w:val="28"/>
        </w:rPr>
        <w:t>. Шмели существенно повышают процент и качество опыления цветков томата. Прибавка урожая, при использовании этих насекомых опылителей, повышается за счёт большого количества и большей массы плодов.</w:t>
      </w:r>
      <w:r w:rsidRPr="00126222">
        <w:rPr>
          <w:color w:val="333333"/>
          <w:sz w:val="28"/>
          <w:szCs w:val="28"/>
        </w:rPr>
        <w:t xml:space="preserve">     Пр</w:t>
      </w:r>
      <w:r w:rsidRPr="00126222">
        <w:rPr>
          <w:color w:val="333333"/>
          <w:sz w:val="28"/>
          <w:szCs w:val="28"/>
        </w:rPr>
        <w:t>и</w:t>
      </w:r>
      <w:r w:rsidRPr="00126222">
        <w:rPr>
          <w:color w:val="333333"/>
          <w:sz w:val="28"/>
          <w:szCs w:val="28"/>
        </w:rPr>
        <w:t>бавка урожая, при использовании  насекомых опылителей (шмелей), пов</w:t>
      </w:r>
      <w:r w:rsidRPr="00126222">
        <w:rPr>
          <w:color w:val="333333"/>
          <w:sz w:val="28"/>
          <w:szCs w:val="28"/>
        </w:rPr>
        <w:t>ы</w:t>
      </w:r>
      <w:r w:rsidRPr="00126222">
        <w:rPr>
          <w:color w:val="333333"/>
          <w:sz w:val="28"/>
          <w:szCs w:val="28"/>
        </w:rPr>
        <w:t>шается за счёт большого количества и большей массы плодов в среднем на 30 %.</w:t>
      </w:r>
    </w:p>
    <w:p w:rsidR="00126222" w:rsidRPr="00126222" w:rsidRDefault="00126222" w:rsidP="00384563">
      <w:pPr>
        <w:pStyle w:val="a3"/>
        <w:shd w:val="clear" w:color="auto" w:fill="FFFFFF"/>
        <w:spacing w:before="0" w:after="0" w:afterAutospacing="0" w:line="276" w:lineRule="auto"/>
        <w:ind w:firstLine="567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3. </w:t>
      </w:r>
      <w:r w:rsidRPr="00126222">
        <w:rPr>
          <w:color w:val="333333"/>
          <w:sz w:val="28"/>
          <w:szCs w:val="28"/>
        </w:rPr>
        <w:t>Экономический анализ показал, что выращивание томата с использ</w:t>
      </w:r>
      <w:r w:rsidRPr="00126222">
        <w:rPr>
          <w:color w:val="333333"/>
          <w:sz w:val="28"/>
          <w:szCs w:val="28"/>
        </w:rPr>
        <w:t>о</w:t>
      </w:r>
      <w:r w:rsidRPr="00126222">
        <w:rPr>
          <w:color w:val="333333"/>
          <w:sz w:val="28"/>
          <w:szCs w:val="28"/>
        </w:rPr>
        <w:t>ванием биологических методов, экономически выгодно. Наибольший чистый доход – 34,7 тыс. руб.</w:t>
      </w:r>
    </w:p>
    <w:p w:rsidR="00126222" w:rsidRPr="00126222" w:rsidRDefault="00126222" w:rsidP="00384563">
      <w:pPr>
        <w:pStyle w:val="a3"/>
        <w:shd w:val="clear" w:color="auto" w:fill="FFFFFF"/>
        <w:spacing w:before="0" w:line="276" w:lineRule="auto"/>
        <w:ind w:firstLine="567"/>
        <w:rPr>
          <w:color w:val="333333"/>
          <w:sz w:val="28"/>
          <w:szCs w:val="28"/>
        </w:rPr>
      </w:pPr>
    </w:p>
    <w:p w:rsidR="000B1AF8" w:rsidRPr="00D37F99" w:rsidRDefault="000B1AF8" w:rsidP="000B1AF8">
      <w:pPr>
        <w:pStyle w:val="a3"/>
        <w:tabs>
          <w:tab w:val="left" w:pos="567"/>
        </w:tabs>
        <w:spacing w:before="0" w:beforeAutospacing="0" w:after="0" w:afterAutospacing="0" w:line="360" w:lineRule="auto"/>
        <w:ind w:firstLine="567"/>
        <w:rPr>
          <w:color w:val="000000"/>
          <w:sz w:val="28"/>
          <w:szCs w:val="28"/>
        </w:rPr>
      </w:pPr>
    </w:p>
    <w:p w:rsidR="00931ABB" w:rsidRDefault="00931ABB" w:rsidP="00931ABB">
      <w:pPr>
        <w:spacing w:after="0" w:line="360" w:lineRule="auto"/>
        <w:rPr>
          <w:rFonts w:ascii="Times New Roman" w:hAnsi="Times New Roman" w:cs="Times New Roman"/>
          <w:b/>
          <w:iCs/>
          <w:color w:val="1F497D" w:themeColor="text2"/>
          <w:sz w:val="28"/>
          <w:szCs w:val="28"/>
        </w:rPr>
      </w:pPr>
    </w:p>
    <w:p w:rsidR="004F44E2" w:rsidRDefault="004F44E2" w:rsidP="00931ABB">
      <w:pPr>
        <w:spacing w:after="0" w:line="360" w:lineRule="auto"/>
        <w:rPr>
          <w:rFonts w:ascii="Times New Roman" w:hAnsi="Times New Roman" w:cs="Times New Roman"/>
          <w:b/>
          <w:iCs/>
          <w:color w:val="1F497D" w:themeColor="text2"/>
          <w:sz w:val="28"/>
          <w:szCs w:val="28"/>
        </w:rPr>
      </w:pPr>
    </w:p>
    <w:p w:rsidR="00EA053C" w:rsidRDefault="00EA053C" w:rsidP="00931ABB">
      <w:pPr>
        <w:spacing w:after="0" w:line="360" w:lineRule="auto"/>
        <w:rPr>
          <w:rFonts w:ascii="Times New Roman" w:hAnsi="Times New Roman" w:cs="Times New Roman"/>
          <w:b/>
          <w:iCs/>
          <w:color w:val="1F497D" w:themeColor="text2"/>
          <w:sz w:val="28"/>
          <w:szCs w:val="28"/>
        </w:rPr>
      </w:pPr>
    </w:p>
    <w:p w:rsidR="00EA053C" w:rsidRDefault="00EA053C" w:rsidP="00931ABB">
      <w:pPr>
        <w:spacing w:after="0" w:line="360" w:lineRule="auto"/>
        <w:rPr>
          <w:rFonts w:ascii="Times New Roman" w:hAnsi="Times New Roman" w:cs="Times New Roman"/>
          <w:b/>
          <w:iCs/>
          <w:color w:val="1F497D" w:themeColor="text2"/>
          <w:sz w:val="28"/>
          <w:szCs w:val="28"/>
        </w:rPr>
      </w:pPr>
    </w:p>
    <w:p w:rsidR="00931ABB" w:rsidRDefault="00931ABB" w:rsidP="00931ABB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iCs/>
          <w:color w:val="1F497D" w:themeColor="text2"/>
          <w:sz w:val="28"/>
          <w:szCs w:val="28"/>
        </w:rPr>
      </w:pPr>
      <w:r w:rsidRPr="008E03CE">
        <w:rPr>
          <w:rFonts w:ascii="Times New Roman" w:hAnsi="Times New Roman" w:cs="Times New Roman"/>
          <w:b/>
          <w:iCs/>
          <w:color w:val="1F497D" w:themeColor="text2"/>
          <w:sz w:val="28"/>
          <w:szCs w:val="28"/>
        </w:rPr>
        <w:lastRenderedPageBreak/>
        <w:t>ПРАКТИЧЕСКАЯ ЗНАЧИМОСТЬ</w:t>
      </w:r>
    </w:p>
    <w:p w:rsidR="00931ABB" w:rsidRPr="008E03CE" w:rsidRDefault="00931ABB" w:rsidP="00931ABB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iCs/>
          <w:color w:val="1F497D" w:themeColor="text2"/>
          <w:sz w:val="28"/>
          <w:szCs w:val="28"/>
        </w:rPr>
      </w:pPr>
    </w:p>
    <w:p w:rsidR="00931ABB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E03CE">
        <w:rPr>
          <w:rFonts w:ascii="Times New Roman" w:hAnsi="Times New Roman" w:cs="Times New Roman"/>
          <w:b/>
          <w:iCs/>
          <w:sz w:val="28"/>
          <w:szCs w:val="28"/>
        </w:rPr>
        <w:t>Практическая значимость</w:t>
      </w:r>
      <w:r w:rsidRPr="008E03C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03CE">
        <w:rPr>
          <w:rFonts w:ascii="Times New Roman" w:hAnsi="Times New Roman" w:cs="Times New Roman"/>
          <w:sz w:val="28"/>
          <w:szCs w:val="28"/>
        </w:rPr>
        <w:t>обусловлена возможностью применения элементов технологии возделывания томата, с применением био</w:t>
      </w:r>
      <w:r w:rsidR="000B1AF8">
        <w:rPr>
          <w:rFonts w:ascii="Times New Roman" w:hAnsi="Times New Roman" w:cs="Times New Roman"/>
          <w:sz w:val="28"/>
          <w:szCs w:val="28"/>
        </w:rPr>
        <w:t xml:space="preserve">логического фактора </w:t>
      </w:r>
      <w:r w:rsidRPr="008E03CE">
        <w:rPr>
          <w:rFonts w:ascii="Times New Roman" w:hAnsi="Times New Roman" w:cs="Times New Roman"/>
          <w:sz w:val="28"/>
          <w:szCs w:val="28"/>
        </w:rPr>
        <w:t>фермерскими, приусадебными хозяйствами.</w:t>
      </w:r>
    </w:p>
    <w:p w:rsidR="00931ABB" w:rsidRPr="00A653E2" w:rsidRDefault="00931ABB" w:rsidP="00931AB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pStyle w:val="a3"/>
        <w:spacing w:after="0" w:afterAutospacing="0" w:line="360" w:lineRule="auto"/>
        <w:ind w:firstLine="567"/>
        <w:jc w:val="center"/>
        <w:rPr>
          <w:b/>
          <w:color w:val="002060"/>
          <w:sz w:val="28"/>
          <w:szCs w:val="28"/>
        </w:rPr>
      </w:pPr>
      <w:r w:rsidRPr="008E03CE">
        <w:rPr>
          <w:b/>
          <w:color w:val="002060"/>
          <w:sz w:val="28"/>
          <w:szCs w:val="28"/>
        </w:rPr>
        <w:t>РЕКОМЕНДАЦИИ</w:t>
      </w:r>
    </w:p>
    <w:p w:rsidR="00931ABB" w:rsidRPr="008E03CE" w:rsidRDefault="00931ABB" w:rsidP="00931ABB">
      <w:pPr>
        <w:pStyle w:val="a3"/>
        <w:spacing w:before="0" w:beforeAutospacing="0" w:after="0" w:afterAutospacing="0" w:line="360" w:lineRule="auto"/>
        <w:ind w:firstLine="567"/>
        <w:jc w:val="center"/>
        <w:rPr>
          <w:b/>
          <w:color w:val="002060"/>
          <w:sz w:val="28"/>
          <w:szCs w:val="28"/>
        </w:rPr>
      </w:pPr>
    </w:p>
    <w:p w:rsidR="00931ABB" w:rsidRDefault="0077792A" w:rsidP="00931ABB">
      <w:pPr>
        <w:tabs>
          <w:tab w:val="left" w:pos="3510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915670</wp:posOffset>
            </wp:positionV>
            <wp:extent cx="6099810" cy="4381500"/>
            <wp:effectExtent l="19050" t="0" r="0" b="0"/>
            <wp:wrapThrough wrapText="bothSides">
              <wp:wrapPolygon edited="0">
                <wp:start x="-67" y="0"/>
                <wp:lineTo x="-67" y="21506"/>
                <wp:lineTo x="21587" y="21506"/>
                <wp:lineTo x="21587" y="0"/>
                <wp:lineTo x="-67" y="0"/>
              </wp:wrapPolygon>
            </wp:wrapThrough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32549" t="17949" r="12774" b="1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10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1ABB" w:rsidRPr="008E03CE">
        <w:rPr>
          <w:rFonts w:ascii="Times New Roman" w:hAnsi="Times New Roman" w:cs="Times New Roman"/>
          <w:sz w:val="28"/>
          <w:szCs w:val="28"/>
        </w:rPr>
        <w:t>В целях повышения эффективности технологии возделывания томата и снижения пестицидной нагрузки рекомендуем фермерским и приусадебным хозяйствам</w:t>
      </w:r>
      <w:r>
        <w:rPr>
          <w:rFonts w:ascii="Times New Roman" w:hAnsi="Times New Roman" w:cs="Times New Roman"/>
          <w:sz w:val="28"/>
          <w:szCs w:val="28"/>
        </w:rPr>
        <w:t xml:space="preserve"> буклеты</w:t>
      </w:r>
      <w:r w:rsidR="00931ABB" w:rsidRPr="008E03CE">
        <w:rPr>
          <w:rFonts w:ascii="Times New Roman" w:hAnsi="Times New Roman" w:cs="Times New Roman"/>
          <w:sz w:val="28"/>
          <w:szCs w:val="28"/>
        </w:rPr>
        <w:t>.</w:t>
      </w:r>
    </w:p>
    <w:p w:rsidR="0015657D" w:rsidRDefault="0015657D" w:rsidP="00931ABB">
      <w:pPr>
        <w:tabs>
          <w:tab w:val="left" w:pos="3510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5657D" w:rsidRDefault="0015657D" w:rsidP="0077792A">
      <w:pPr>
        <w:tabs>
          <w:tab w:val="left" w:pos="351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77792A" w:rsidRDefault="0077792A" w:rsidP="0077792A">
      <w:pPr>
        <w:tabs>
          <w:tab w:val="left" w:pos="351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77792A" w:rsidRDefault="0077792A" w:rsidP="0077792A">
      <w:pPr>
        <w:tabs>
          <w:tab w:val="left" w:pos="351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77792A" w:rsidRPr="008E03CE" w:rsidRDefault="0077792A" w:rsidP="0077792A">
      <w:pPr>
        <w:tabs>
          <w:tab w:val="left" w:pos="3510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-110490</wp:posOffset>
            </wp:positionV>
            <wp:extent cx="5915025" cy="4191000"/>
            <wp:effectExtent l="19050" t="0" r="9525" b="0"/>
            <wp:wrapThrough wrapText="bothSides">
              <wp:wrapPolygon edited="0">
                <wp:start x="-70" y="0"/>
                <wp:lineTo x="-70" y="21502"/>
                <wp:lineTo x="21635" y="21502"/>
                <wp:lineTo x="21635" y="0"/>
                <wp:lineTo x="-70" y="0"/>
              </wp:wrapPolygon>
            </wp:wrapThrough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32068" t="17949" r="12293" b="1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31ABB" w:rsidRDefault="0015657D" w:rsidP="00931AB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21294" cy="4219575"/>
            <wp:effectExtent l="19050" t="0" r="3256" b="0"/>
            <wp:docPr id="3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32549" t="18234" r="12774" b="12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862" cy="4227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15657D">
      <w:pPr>
        <w:tabs>
          <w:tab w:val="left" w:pos="832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31ABB" w:rsidRDefault="0015657D" w:rsidP="00931AB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20740" cy="4229100"/>
            <wp:effectExtent l="19050" t="0" r="3810" b="0"/>
            <wp:docPr id="3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32389" t="17949" r="12614" b="1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400" cy="423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63" w:rsidRDefault="00384563" w:rsidP="0015657D">
      <w:pPr>
        <w:tabs>
          <w:tab w:val="left" w:pos="5535"/>
        </w:tabs>
        <w:spacing w:after="0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77792A" w:rsidRDefault="0077792A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</w:p>
    <w:p w:rsidR="00931ABB" w:rsidRPr="00F11486" w:rsidRDefault="00931ABB" w:rsidP="00931ABB">
      <w:pPr>
        <w:spacing w:after="0"/>
        <w:jc w:val="center"/>
        <w:rPr>
          <w:rFonts w:ascii="Times New Roman" w:hAnsi="Times New Roman" w:cs="Times New Roman"/>
          <w:b/>
          <w:color w:val="009999"/>
          <w:sz w:val="28"/>
          <w:szCs w:val="28"/>
        </w:rPr>
      </w:pPr>
      <w:r w:rsidRPr="00F11486">
        <w:rPr>
          <w:rFonts w:ascii="Times New Roman" w:hAnsi="Times New Roman" w:cs="Times New Roman"/>
          <w:b/>
          <w:color w:val="009999"/>
          <w:sz w:val="28"/>
          <w:szCs w:val="28"/>
        </w:rPr>
        <w:lastRenderedPageBreak/>
        <w:t>ЛИТЕРАТУРА</w:t>
      </w:r>
    </w:p>
    <w:p w:rsidR="00931ABB" w:rsidRPr="00C03D55" w:rsidRDefault="00931ABB" w:rsidP="00931AB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b/>
          <w:sz w:val="28"/>
          <w:szCs w:val="28"/>
        </w:rPr>
        <w:t>Алексеев Р.В., Афанасьева Э.А</w:t>
      </w:r>
      <w:r w:rsidRPr="000D2C16">
        <w:rPr>
          <w:rFonts w:ascii="Times New Roman" w:hAnsi="Times New Roman" w:cs="Times New Roman"/>
          <w:sz w:val="28"/>
          <w:szCs w:val="28"/>
        </w:rPr>
        <w:t>. Изменение веса и всхожести семян т</w:t>
      </w:r>
      <w:r w:rsidRPr="000D2C16">
        <w:rPr>
          <w:rFonts w:ascii="Times New Roman" w:hAnsi="Times New Roman" w:cs="Times New Roman"/>
          <w:sz w:val="28"/>
          <w:szCs w:val="28"/>
        </w:rPr>
        <w:t>о</w:t>
      </w:r>
      <w:r w:rsidRPr="000D2C16">
        <w:rPr>
          <w:rFonts w:ascii="Times New Roman" w:hAnsi="Times New Roman" w:cs="Times New Roman"/>
          <w:sz w:val="28"/>
          <w:szCs w:val="28"/>
        </w:rPr>
        <w:t>матов и процессы их формирования./Вып.34. ВНИОО. 1975г. С. 186-192.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b/>
          <w:sz w:val="28"/>
          <w:szCs w:val="28"/>
        </w:rPr>
        <w:t>Андреева Р.А., Юрицина Л.И. Агавердиева О.О.</w:t>
      </w:r>
      <w:r w:rsidRPr="000D2C16">
        <w:rPr>
          <w:rFonts w:ascii="Times New Roman" w:hAnsi="Times New Roman" w:cs="Times New Roman"/>
          <w:sz w:val="28"/>
          <w:szCs w:val="28"/>
        </w:rPr>
        <w:t xml:space="preserve"> Предпосевная обр</w:t>
      </w:r>
      <w:r w:rsidRPr="000D2C16">
        <w:rPr>
          <w:rFonts w:ascii="Times New Roman" w:hAnsi="Times New Roman" w:cs="Times New Roman"/>
          <w:sz w:val="28"/>
          <w:szCs w:val="28"/>
        </w:rPr>
        <w:t>а</w:t>
      </w:r>
      <w:r w:rsidRPr="000D2C16">
        <w:rPr>
          <w:rFonts w:ascii="Times New Roman" w:hAnsi="Times New Roman" w:cs="Times New Roman"/>
          <w:sz w:val="28"/>
          <w:szCs w:val="28"/>
        </w:rPr>
        <w:t>ботка семян./Плодовоовощное хоз-во. - М.; 1987г.-№6. с.40-41.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b/>
          <w:iCs/>
          <w:sz w:val="28"/>
          <w:szCs w:val="28"/>
        </w:rPr>
        <w:t>Ахатов А.К.</w:t>
      </w:r>
      <w:r w:rsidRPr="000D2C16">
        <w:rPr>
          <w:rFonts w:ascii="Times New Roman" w:hAnsi="Times New Roman" w:cs="Times New Roman"/>
          <w:iCs/>
          <w:sz w:val="28"/>
          <w:szCs w:val="28"/>
        </w:rPr>
        <w:t xml:space="preserve"> Мир томата глазами фитопатолога. - Товарищ. науч. изд. КМК., 2011. С. 282.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b/>
          <w:iCs/>
          <w:sz w:val="28"/>
          <w:szCs w:val="28"/>
        </w:rPr>
        <w:t>Белик, А.Ф.</w:t>
      </w:r>
      <w:r w:rsidRPr="000D2C16">
        <w:rPr>
          <w:rFonts w:ascii="Times New Roman" w:hAnsi="Times New Roman" w:cs="Times New Roman"/>
          <w:iCs/>
          <w:sz w:val="28"/>
          <w:szCs w:val="28"/>
        </w:rPr>
        <w:t xml:space="preserve"> Методика опытного дела в овощеводстве и бахчеводстве [Текст]/ А.Ф. Белик. – М.: Агропромиздат, 1992. 319 с.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b/>
          <w:color w:val="333333"/>
          <w:sz w:val="28"/>
          <w:szCs w:val="28"/>
        </w:rPr>
        <w:t>Белик В.Ф.</w:t>
      </w:r>
      <w:r w:rsidRPr="000D2C16">
        <w:rPr>
          <w:rFonts w:ascii="Times New Roman" w:hAnsi="Times New Roman" w:cs="Times New Roman"/>
          <w:color w:val="333333"/>
          <w:sz w:val="28"/>
          <w:szCs w:val="28"/>
        </w:rPr>
        <w:t xml:space="preserve"> Помидоры 2-е изд. М.: Сельская новь, 1998,- 80 с.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b/>
          <w:iCs/>
          <w:sz w:val="28"/>
          <w:szCs w:val="28"/>
        </w:rPr>
        <w:t>Доспехов, Б.А.</w:t>
      </w:r>
      <w:r w:rsidRPr="000D2C16">
        <w:rPr>
          <w:rFonts w:ascii="Times New Roman" w:hAnsi="Times New Roman" w:cs="Times New Roman"/>
          <w:iCs/>
          <w:sz w:val="28"/>
          <w:szCs w:val="28"/>
        </w:rPr>
        <w:t xml:space="preserve"> Методика полевого опыта [Текст] / Б.А. Доспехов. – М. Агропромиздат, 1985. 351 с.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Защита овощных культур и картофеля от болезней, под. ред</w:t>
      </w:r>
      <w:r w:rsidRPr="000D2C16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. Ахатова А.К., Джалилова Ф.С.</w:t>
      </w:r>
      <w:r w:rsidRPr="000D2C1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М. 2006. С. 352.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b/>
          <w:iCs/>
          <w:sz w:val="28"/>
          <w:szCs w:val="28"/>
        </w:rPr>
        <w:t>Киселева, Н.Н.</w:t>
      </w:r>
      <w:r w:rsidRPr="000D2C16">
        <w:rPr>
          <w:rFonts w:ascii="Times New Roman" w:hAnsi="Times New Roman" w:cs="Times New Roman"/>
          <w:iCs/>
          <w:sz w:val="28"/>
          <w:szCs w:val="28"/>
        </w:rPr>
        <w:t xml:space="preserve"> Разработка технологических приемов возделывания т</w:t>
      </w:r>
      <w:r w:rsidRPr="000D2C16">
        <w:rPr>
          <w:rFonts w:ascii="Times New Roman" w:hAnsi="Times New Roman" w:cs="Times New Roman"/>
          <w:iCs/>
          <w:sz w:val="28"/>
          <w:szCs w:val="28"/>
        </w:rPr>
        <w:t>о</w:t>
      </w:r>
      <w:r w:rsidRPr="000D2C16">
        <w:rPr>
          <w:rFonts w:ascii="Times New Roman" w:hAnsi="Times New Roman" w:cs="Times New Roman"/>
          <w:iCs/>
          <w:sz w:val="28"/>
          <w:szCs w:val="28"/>
        </w:rPr>
        <w:t>мата и перца при капельном орошении [Текст] Н.Н. Киселева / Автореф. дис…. канд. с.-х. наук.        – Астрахань, 2007. 164 с.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iCs/>
          <w:sz w:val="28"/>
          <w:szCs w:val="28"/>
        </w:rPr>
        <w:t>Проблемы опустынивания и защита биологического разнообразия прир</w:t>
      </w:r>
      <w:r w:rsidRPr="000D2C16">
        <w:rPr>
          <w:rFonts w:ascii="Times New Roman" w:hAnsi="Times New Roman" w:cs="Times New Roman"/>
          <w:iCs/>
          <w:sz w:val="28"/>
          <w:szCs w:val="28"/>
        </w:rPr>
        <w:t>о</w:t>
      </w:r>
      <w:r w:rsidRPr="000D2C16">
        <w:rPr>
          <w:rFonts w:ascii="Times New Roman" w:hAnsi="Times New Roman" w:cs="Times New Roman"/>
          <w:iCs/>
          <w:sz w:val="28"/>
          <w:szCs w:val="28"/>
        </w:rPr>
        <w:t>дохозяйственных комплексов аридных регионов России (Коллектив авт</w:t>
      </w:r>
      <w:r w:rsidRPr="000D2C16">
        <w:rPr>
          <w:rFonts w:ascii="Times New Roman" w:hAnsi="Times New Roman" w:cs="Times New Roman"/>
          <w:iCs/>
          <w:sz w:val="28"/>
          <w:szCs w:val="28"/>
        </w:rPr>
        <w:t>о</w:t>
      </w:r>
      <w:r w:rsidRPr="000D2C16">
        <w:rPr>
          <w:rFonts w:ascii="Times New Roman" w:hAnsi="Times New Roman" w:cs="Times New Roman"/>
          <w:iCs/>
          <w:sz w:val="28"/>
          <w:szCs w:val="28"/>
        </w:rPr>
        <w:t>ров) [Текст]. – М.: Изд-во «Современные тетради», 2003. 480 с.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0D2C16">
        <w:rPr>
          <w:rFonts w:ascii="Times New Roman" w:hAnsi="Times New Roman" w:cs="Times New Roman"/>
          <w:b/>
          <w:sz w:val="28"/>
          <w:szCs w:val="28"/>
        </w:rPr>
        <w:t>Красникова Л.В., Гунькова П.И.</w:t>
      </w:r>
      <w:r w:rsidRPr="000D2C16">
        <w:rPr>
          <w:rFonts w:ascii="Times New Roman" w:hAnsi="Times New Roman" w:cs="Times New Roman"/>
          <w:sz w:val="28"/>
          <w:szCs w:val="28"/>
        </w:rPr>
        <w:t xml:space="preserve"> Общая и пищевая микробиология: Учеб. пособие. Часть I. – СПб.: Университет ИТМО, 2016. 134 с. 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0D2C16">
        <w:rPr>
          <w:rFonts w:ascii="Times New Roman" w:hAnsi="Times New Roman" w:cs="Times New Roman"/>
          <w:b/>
          <w:sz w:val="28"/>
          <w:szCs w:val="28"/>
        </w:rPr>
        <w:t>Лемеза Н.А.</w:t>
      </w:r>
      <w:r w:rsidRPr="000D2C16">
        <w:rPr>
          <w:rFonts w:ascii="Times New Roman" w:hAnsi="Times New Roman" w:cs="Times New Roman"/>
          <w:sz w:val="28"/>
          <w:szCs w:val="28"/>
        </w:rPr>
        <w:t xml:space="preserve"> Альгология и микология. Практикум. – Москва.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0D2C16">
        <w:rPr>
          <w:rFonts w:ascii="Times New Roman" w:hAnsi="Times New Roman" w:cs="Times New Roman"/>
          <w:b/>
          <w:iCs/>
          <w:sz w:val="28"/>
          <w:szCs w:val="28"/>
        </w:rPr>
        <w:t>Лудилов В.А</w:t>
      </w:r>
      <w:r w:rsidRPr="000D2C16">
        <w:rPr>
          <w:rFonts w:ascii="Times New Roman" w:hAnsi="Times New Roman" w:cs="Times New Roman"/>
          <w:iCs/>
          <w:sz w:val="28"/>
          <w:szCs w:val="28"/>
        </w:rPr>
        <w:t>. Семеноведение овощных и бахчевых культур. – М.:ФГНУ «Росинформагротех», 2005. 259 с.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0D2C16">
        <w:rPr>
          <w:rFonts w:ascii="Times New Roman" w:hAnsi="Times New Roman" w:cs="Times New Roman"/>
          <w:b/>
          <w:iCs/>
          <w:sz w:val="28"/>
          <w:szCs w:val="28"/>
        </w:rPr>
        <w:t>Лудилов В., Алексеев Ю</w:t>
      </w:r>
      <w:r w:rsidRPr="000D2C16">
        <w:rPr>
          <w:rFonts w:ascii="Times New Roman" w:hAnsi="Times New Roman" w:cs="Times New Roman"/>
          <w:iCs/>
          <w:sz w:val="28"/>
          <w:szCs w:val="28"/>
        </w:rPr>
        <w:t>. Практическое семеноводство овощных кул</w:t>
      </w:r>
      <w:r w:rsidRPr="000D2C16">
        <w:rPr>
          <w:rFonts w:ascii="Times New Roman" w:hAnsi="Times New Roman" w:cs="Times New Roman"/>
          <w:iCs/>
          <w:sz w:val="28"/>
          <w:szCs w:val="28"/>
        </w:rPr>
        <w:t>ь</w:t>
      </w:r>
      <w:r w:rsidRPr="000D2C16">
        <w:rPr>
          <w:rFonts w:ascii="Times New Roman" w:hAnsi="Times New Roman" w:cs="Times New Roman"/>
          <w:iCs/>
          <w:sz w:val="28"/>
          <w:szCs w:val="28"/>
        </w:rPr>
        <w:t>тур с основами семеноведения. М.: Товарищество научных изданий КМК, 2011.145 с.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b/>
          <w:iCs/>
          <w:sz w:val="28"/>
          <w:szCs w:val="28"/>
        </w:rPr>
        <w:lastRenderedPageBreak/>
        <w:t xml:space="preserve"> </w:t>
      </w:r>
      <w:r w:rsidRPr="000D2C16">
        <w:rPr>
          <w:rFonts w:ascii="Times New Roman" w:hAnsi="Times New Roman" w:cs="Times New Roman"/>
          <w:b/>
          <w:color w:val="000000"/>
          <w:sz w:val="28"/>
          <w:szCs w:val="28"/>
        </w:rPr>
        <w:t>Тараканова Г.И., Мухин В.Д., Шуин К.А</w:t>
      </w:r>
      <w:r w:rsidRPr="000D2C16">
        <w:rPr>
          <w:rFonts w:ascii="Times New Roman" w:hAnsi="Times New Roman" w:cs="Times New Roman"/>
          <w:color w:val="000000"/>
          <w:sz w:val="28"/>
          <w:szCs w:val="28"/>
        </w:rPr>
        <w:t>. и др. Овощеводство. М. К</w:t>
      </w:r>
      <w:r w:rsidRPr="000D2C16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0D2C16">
        <w:rPr>
          <w:rFonts w:ascii="Times New Roman" w:hAnsi="Times New Roman" w:cs="Times New Roman"/>
          <w:color w:val="000000"/>
          <w:sz w:val="28"/>
          <w:szCs w:val="28"/>
        </w:rPr>
        <w:t>лос, 1993.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sz w:val="28"/>
          <w:szCs w:val="28"/>
        </w:rPr>
        <w:t xml:space="preserve"> </w:t>
      </w:r>
      <w:r w:rsidRPr="000D2C16">
        <w:rPr>
          <w:rFonts w:ascii="Times New Roman" w:hAnsi="Times New Roman" w:cs="Times New Roman"/>
          <w:b/>
          <w:sz w:val="28"/>
          <w:szCs w:val="28"/>
        </w:rPr>
        <w:t>Тосунов Я. К.</w:t>
      </w:r>
      <w:r w:rsidRPr="000D2C16">
        <w:rPr>
          <w:rFonts w:ascii="Times New Roman" w:hAnsi="Times New Roman" w:cs="Times New Roman"/>
          <w:sz w:val="28"/>
          <w:szCs w:val="28"/>
        </w:rPr>
        <w:t xml:space="preserve"> Влияние регуляторов роста на урожай томатов и качество плодов // КубГАУ Агроэкология северо-западного Кавказа: Проблемы и перспективы, ООО «Эльбрус», 2004. </w:t>
      </w:r>
    </w:p>
    <w:p w:rsidR="00931ABB" w:rsidRPr="000D2C16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sz w:val="28"/>
          <w:szCs w:val="28"/>
        </w:rPr>
        <w:t xml:space="preserve"> </w:t>
      </w:r>
      <w:r w:rsidRPr="000D2C16">
        <w:rPr>
          <w:rFonts w:ascii="Times New Roman" w:hAnsi="Times New Roman" w:cs="Times New Roman"/>
          <w:b/>
          <w:sz w:val="28"/>
          <w:szCs w:val="28"/>
        </w:rPr>
        <w:t>Щербина В.С.</w:t>
      </w:r>
      <w:r w:rsidRPr="000D2C16">
        <w:rPr>
          <w:rFonts w:ascii="Times New Roman" w:hAnsi="Times New Roman" w:cs="Times New Roman"/>
          <w:sz w:val="28"/>
          <w:szCs w:val="28"/>
        </w:rPr>
        <w:t xml:space="preserve"> Предпосевная подготовка, посев, выращивание и хран</w:t>
      </w:r>
      <w:r w:rsidRPr="000D2C16">
        <w:rPr>
          <w:rFonts w:ascii="Times New Roman" w:hAnsi="Times New Roman" w:cs="Times New Roman"/>
          <w:sz w:val="28"/>
          <w:szCs w:val="28"/>
        </w:rPr>
        <w:t>е</w:t>
      </w:r>
      <w:r w:rsidRPr="000D2C16">
        <w:rPr>
          <w:rFonts w:ascii="Times New Roman" w:hAnsi="Times New Roman" w:cs="Times New Roman"/>
          <w:sz w:val="28"/>
          <w:szCs w:val="28"/>
        </w:rPr>
        <w:t xml:space="preserve">ние семян овощных культур./Селекция.- Харьков, 1978г. С. 52 </w:t>
      </w:r>
    </w:p>
    <w:p w:rsidR="00931ABB" w:rsidRPr="00CF13D5" w:rsidRDefault="00931ABB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0D2C16">
        <w:rPr>
          <w:rFonts w:ascii="Times New Roman" w:hAnsi="Times New Roman" w:cs="Times New Roman"/>
          <w:sz w:val="28"/>
          <w:szCs w:val="28"/>
        </w:rPr>
        <w:t xml:space="preserve"> </w:t>
      </w:r>
      <w:hyperlink r:id="rId66" w:history="1">
        <w:r w:rsidRPr="000D2C16">
          <w:rPr>
            <w:rStyle w:val="ae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0D2C16">
          <w:rPr>
            <w:rStyle w:val="ae"/>
            <w:rFonts w:ascii="Times New Roman" w:hAnsi="Times New Roman" w:cs="Times New Roman"/>
            <w:sz w:val="28"/>
            <w:szCs w:val="28"/>
          </w:rPr>
          <w:t>.</w:t>
        </w:r>
        <w:r w:rsidRPr="000D2C16">
          <w:rPr>
            <w:rStyle w:val="ae"/>
            <w:rFonts w:ascii="Times New Roman" w:hAnsi="Times New Roman" w:cs="Times New Roman"/>
            <w:sz w:val="28"/>
            <w:szCs w:val="28"/>
            <w:lang w:val="en-US"/>
          </w:rPr>
          <w:t>semko</w:t>
        </w:r>
        <w:r w:rsidRPr="000D2C16">
          <w:rPr>
            <w:rStyle w:val="ae"/>
            <w:rFonts w:ascii="Times New Roman" w:hAnsi="Times New Roman" w:cs="Times New Roman"/>
            <w:sz w:val="28"/>
            <w:szCs w:val="28"/>
          </w:rPr>
          <w:t>.</w:t>
        </w:r>
        <w:r w:rsidRPr="000D2C16">
          <w:rPr>
            <w:rStyle w:val="ae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CF13D5" w:rsidRPr="00950D9A" w:rsidRDefault="00CF13D5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t xml:space="preserve"> </w:t>
      </w:r>
      <w:r w:rsidR="00950D9A">
        <w:t xml:space="preserve"> </w:t>
      </w:r>
      <w:hyperlink r:id="rId67" w:history="1">
        <w:r w:rsidRPr="00CF13D5">
          <w:rPr>
            <w:rStyle w:val="ae"/>
            <w:rFonts w:ascii="Times New Roman" w:hAnsi="Times New Roman" w:cs="Times New Roman"/>
            <w:sz w:val="28"/>
            <w:szCs w:val="28"/>
          </w:rPr>
          <w:t>http://www</w:t>
        </w:r>
      </w:hyperlink>
      <w:r w:rsidRPr="00CF13D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CF13D5">
        <w:rPr>
          <w:rFonts w:ascii="Times New Roman" w:hAnsi="Times New Roman" w:cs="Times New Roman"/>
          <w:color w:val="0000FF"/>
          <w:sz w:val="28"/>
          <w:szCs w:val="28"/>
        </w:rPr>
        <w:t>agroimpulse.ru/</w:t>
      </w:r>
    </w:p>
    <w:p w:rsidR="00950D9A" w:rsidRPr="00950D9A" w:rsidRDefault="00950D9A" w:rsidP="00931ABB">
      <w:pPr>
        <w:pStyle w:val="a8"/>
        <w:numPr>
          <w:ilvl w:val="0"/>
          <w:numId w:val="11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hyperlink r:id="rId68" w:history="1">
        <w:r w:rsidRPr="00950D9A">
          <w:rPr>
            <w:rStyle w:val="ae"/>
            <w:rFonts w:ascii="Times New Roman" w:hAnsi="Times New Roman" w:cs="Times New Roman"/>
            <w:sz w:val="28"/>
            <w:szCs w:val="28"/>
          </w:rPr>
          <w:t>http://zoofermer.ru/</w:t>
        </w:r>
      </w:hyperlink>
    </w:p>
    <w:p w:rsidR="00931ABB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:rsidR="00931ABB" w:rsidRPr="00A85723" w:rsidRDefault="00931ABB" w:rsidP="00931AB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Методические указания:</w:t>
      </w:r>
    </w:p>
    <w:p w:rsidR="00931ABB" w:rsidRPr="00A85723" w:rsidRDefault="00931ABB" w:rsidP="00931ABB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1. Методические указания по государственным испытаниям фунгицидов, а</w:t>
      </w: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тибиотиков и протравителей семян сельскохозяйственных культур / Гос. к</w:t>
      </w: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мис. по хим. средствам борьбы с вредителями, болезнями растений и сорн</w:t>
      </w: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ками при Минсельхозе СССР, ВНИИ защиты растений; [Подготовили Бат</w:t>
      </w: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лова Т. С. и др.]. - М.: Б. и., 1985. </w:t>
      </w:r>
    </w:p>
    <w:p w:rsidR="00931ABB" w:rsidRPr="00A85723" w:rsidRDefault="00931ABB" w:rsidP="00931ABB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2. Методика испытаний регуляторов роста и развития растений в открытом и защищенном грунте / [Казакова В. и др.]. - М.: Изд-во МСХА, 1990. </w:t>
      </w:r>
    </w:p>
    <w:p w:rsidR="00931ABB" w:rsidRPr="00A85723" w:rsidRDefault="00931ABB" w:rsidP="00931AB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3. Методика полевого опыта в овощеводстве и бахчеводстве [Текст] / НИИ овощного хоз-ва, Укр. НИИ овощеводства и бахчеводства; [В.Ф. Белик, В.Ф. Рубин, Д.Б. Лукьяненко и др.] ; Под ред. В.Ф. Белика, Г.Л. Бондаренко. - М</w:t>
      </w: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A8572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сква: НИИОХ, 1979. </w:t>
      </w:r>
    </w:p>
    <w:p w:rsidR="00931ABB" w:rsidRPr="00A85723" w:rsidRDefault="00931ABB" w:rsidP="00931ABB">
      <w:pPr>
        <w:pStyle w:val="a3"/>
        <w:spacing w:line="360" w:lineRule="auto"/>
        <w:ind w:left="400" w:hanging="360"/>
        <w:jc w:val="center"/>
        <w:rPr>
          <w:sz w:val="28"/>
          <w:szCs w:val="28"/>
        </w:rPr>
      </w:pPr>
      <w:r w:rsidRPr="00A85723">
        <w:rPr>
          <w:sz w:val="28"/>
          <w:szCs w:val="28"/>
        </w:rPr>
        <w:t>Статьи:</w:t>
      </w:r>
    </w:p>
    <w:p w:rsidR="00931ABB" w:rsidRPr="00A85723" w:rsidRDefault="00931ABB" w:rsidP="00931ABB">
      <w:pPr>
        <w:pStyle w:val="a3"/>
        <w:spacing w:line="360" w:lineRule="auto"/>
        <w:ind w:left="400" w:hanging="360"/>
        <w:jc w:val="both"/>
        <w:rPr>
          <w:sz w:val="28"/>
          <w:szCs w:val="28"/>
        </w:rPr>
      </w:pPr>
      <w:r w:rsidRPr="00A85723">
        <w:rPr>
          <w:sz w:val="28"/>
          <w:szCs w:val="28"/>
        </w:rPr>
        <w:t xml:space="preserve">1. </w:t>
      </w:r>
      <w:r w:rsidRPr="00A85723">
        <w:rPr>
          <w:b/>
          <w:sz w:val="28"/>
          <w:szCs w:val="28"/>
        </w:rPr>
        <w:t>Полякова  Е.В.</w:t>
      </w:r>
      <w:r w:rsidRPr="00A85723">
        <w:rPr>
          <w:sz w:val="28"/>
          <w:szCs w:val="28"/>
        </w:rPr>
        <w:t xml:space="preserve"> Применение биопрепаратов при выращивании рассадных томатов в условиях дельты Волги [Текст] / Е.В. Полякова // Опыт, пр</w:t>
      </w:r>
      <w:r w:rsidRPr="00A85723">
        <w:rPr>
          <w:sz w:val="28"/>
          <w:szCs w:val="28"/>
        </w:rPr>
        <w:t>о</w:t>
      </w:r>
      <w:r w:rsidRPr="00A85723">
        <w:rPr>
          <w:sz w:val="28"/>
          <w:szCs w:val="28"/>
        </w:rPr>
        <w:t>блемы, перспективы функционирования агропромышленного комплекса. Материалы III научно-практической конференции молодых ученых и а</w:t>
      </w:r>
      <w:r w:rsidRPr="00A85723">
        <w:rPr>
          <w:sz w:val="28"/>
          <w:szCs w:val="28"/>
        </w:rPr>
        <w:t>с</w:t>
      </w:r>
      <w:r w:rsidRPr="00A85723">
        <w:rPr>
          <w:sz w:val="28"/>
          <w:szCs w:val="28"/>
        </w:rPr>
        <w:t>пирантов. - Астрахань: ООО типография «НОВА», 2006. -С.46-48.</w:t>
      </w:r>
    </w:p>
    <w:p w:rsidR="00931ABB" w:rsidRPr="00A85723" w:rsidRDefault="00931ABB" w:rsidP="00931ABB">
      <w:pPr>
        <w:pStyle w:val="a3"/>
        <w:spacing w:line="360" w:lineRule="auto"/>
        <w:ind w:left="400" w:hanging="360"/>
        <w:jc w:val="both"/>
        <w:rPr>
          <w:sz w:val="28"/>
          <w:szCs w:val="28"/>
        </w:rPr>
      </w:pPr>
      <w:r w:rsidRPr="00A85723">
        <w:rPr>
          <w:sz w:val="28"/>
          <w:szCs w:val="28"/>
        </w:rPr>
        <w:lastRenderedPageBreak/>
        <w:t xml:space="preserve">2. </w:t>
      </w:r>
      <w:r w:rsidRPr="00A85723">
        <w:rPr>
          <w:b/>
          <w:sz w:val="28"/>
          <w:szCs w:val="28"/>
        </w:rPr>
        <w:t>Полякова  Е.В.</w:t>
      </w:r>
      <w:r w:rsidRPr="00A85723">
        <w:rPr>
          <w:sz w:val="28"/>
          <w:szCs w:val="28"/>
        </w:rPr>
        <w:t xml:space="preserve"> Пути снижения пестицидной нагрузки при выращивании рассадного томата в условиях дельты Волги [Текст] / Е.В. Полякова // Г</w:t>
      </w:r>
      <w:r w:rsidRPr="00A85723">
        <w:rPr>
          <w:sz w:val="28"/>
          <w:szCs w:val="28"/>
        </w:rPr>
        <w:t>е</w:t>
      </w:r>
      <w:r w:rsidRPr="00A85723">
        <w:rPr>
          <w:sz w:val="28"/>
          <w:szCs w:val="28"/>
        </w:rPr>
        <w:t>нофонд, селекция и технология возделывания пасленовых культур. Ме</w:t>
      </w:r>
      <w:r w:rsidRPr="00A85723">
        <w:rPr>
          <w:sz w:val="28"/>
          <w:szCs w:val="28"/>
        </w:rPr>
        <w:t>ж</w:t>
      </w:r>
      <w:r w:rsidRPr="00A85723">
        <w:rPr>
          <w:sz w:val="28"/>
          <w:szCs w:val="28"/>
        </w:rPr>
        <w:t>дународная научно- практическая конференция - Астрахань: ООО тип</w:t>
      </w:r>
      <w:r w:rsidRPr="00A85723">
        <w:rPr>
          <w:sz w:val="28"/>
          <w:szCs w:val="28"/>
        </w:rPr>
        <w:t>о</w:t>
      </w:r>
      <w:r w:rsidRPr="00A85723">
        <w:rPr>
          <w:sz w:val="28"/>
          <w:szCs w:val="28"/>
        </w:rPr>
        <w:t xml:space="preserve">графия «Новая линия», 2008.-С.183-184. </w:t>
      </w:r>
    </w:p>
    <w:p w:rsidR="00931ABB" w:rsidRPr="00A85723" w:rsidRDefault="00931ABB" w:rsidP="00931ABB">
      <w:pPr>
        <w:pStyle w:val="a3"/>
        <w:spacing w:line="360" w:lineRule="auto"/>
        <w:ind w:left="400" w:hanging="360"/>
        <w:jc w:val="both"/>
        <w:rPr>
          <w:sz w:val="28"/>
          <w:szCs w:val="28"/>
        </w:rPr>
      </w:pPr>
      <w:r w:rsidRPr="00A85723">
        <w:rPr>
          <w:sz w:val="28"/>
          <w:szCs w:val="28"/>
        </w:rPr>
        <w:t xml:space="preserve">3. </w:t>
      </w:r>
      <w:r w:rsidRPr="00A85723">
        <w:rPr>
          <w:b/>
          <w:sz w:val="28"/>
          <w:szCs w:val="28"/>
        </w:rPr>
        <w:t>Полякова  Е.В.</w:t>
      </w:r>
      <w:r w:rsidRPr="00A85723">
        <w:rPr>
          <w:sz w:val="28"/>
          <w:szCs w:val="28"/>
        </w:rPr>
        <w:t xml:space="preserve"> Действие биопрепаратов на рассадном томате в условиях дельты Волги [Текст] / Е.В. Полякова // Биологическая защита растений – основа стабилизации агроэкосистем. Материалы докладов междунаро</w:t>
      </w:r>
      <w:r w:rsidRPr="00A85723">
        <w:rPr>
          <w:sz w:val="28"/>
          <w:szCs w:val="28"/>
        </w:rPr>
        <w:t>д</w:t>
      </w:r>
      <w:r w:rsidRPr="00A85723">
        <w:rPr>
          <w:sz w:val="28"/>
          <w:szCs w:val="28"/>
        </w:rPr>
        <w:t xml:space="preserve">ной научно- практической конференции - Краснодар: И П Тафинцев, 2008. – С.273-275. </w:t>
      </w:r>
    </w:p>
    <w:p w:rsidR="00931ABB" w:rsidRPr="00A85723" w:rsidRDefault="00931ABB" w:rsidP="00931ABB">
      <w:pPr>
        <w:shd w:val="clear" w:color="auto" w:fill="FFFFFF"/>
        <w:spacing w:after="368" w:line="360" w:lineRule="auto"/>
        <w:ind w:left="400"/>
        <w:jc w:val="center"/>
        <w:rPr>
          <w:rFonts w:ascii="Times New Roman" w:hAnsi="Times New Roman" w:cs="Times New Roman"/>
          <w:sz w:val="28"/>
          <w:szCs w:val="28"/>
        </w:rPr>
      </w:pPr>
      <w:r w:rsidRPr="00A85723">
        <w:rPr>
          <w:rFonts w:ascii="Times New Roman" w:hAnsi="Times New Roman" w:cs="Times New Roman"/>
          <w:sz w:val="28"/>
          <w:szCs w:val="28"/>
        </w:rPr>
        <w:t>Популярная литература:</w:t>
      </w:r>
    </w:p>
    <w:p w:rsidR="00931ABB" w:rsidRPr="00A85723" w:rsidRDefault="00931ABB" w:rsidP="00931ABB">
      <w:pPr>
        <w:shd w:val="clear" w:color="auto" w:fill="FFFFFF"/>
        <w:spacing w:after="368" w:line="360" w:lineRule="auto"/>
        <w:ind w:left="400" w:hanging="360"/>
        <w:rPr>
          <w:rFonts w:ascii="Times New Roman" w:hAnsi="Times New Roman" w:cs="Times New Roman"/>
          <w:sz w:val="28"/>
          <w:szCs w:val="28"/>
        </w:rPr>
      </w:pPr>
      <w:r w:rsidRPr="00A85723">
        <w:rPr>
          <w:rFonts w:ascii="Times New Roman" w:hAnsi="Times New Roman" w:cs="Times New Roman"/>
          <w:sz w:val="28"/>
          <w:szCs w:val="28"/>
        </w:rPr>
        <w:t>«Новый земледелец» №1, 2  2010 г.;  № 2, 3 2012 г.; № 2 2013 г.; № 3 2014 г.</w:t>
      </w:r>
    </w:p>
    <w:p w:rsidR="00931ABB" w:rsidRPr="007338C4" w:rsidRDefault="00931ABB" w:rsidP="00931AB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31ABB" w:rsidRPr="007338C4" w:rsidRDefault="00931ABB" w:rsidP="00931AB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31ABB" w:rsidRPr="007338C4" w:rsidRDefault="00931ABB" w:rsidP="00931ABB">
      <w:pPr>
        <w:tabs>
          <w:tab w:val="left" w:pos="2768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38C4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Default="00931ABB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444F9E" w:rsidRDefault="00444F9E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444F9E" w:rsidRDefault="00444F9E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444F9E" w:rsidRPr="007338C4" w:rsidRDefault="00444F9E" w:rsidP="00931ABB">
      <w:pPr>
        <w:tabs>
          <w:tab w:val="left" w:pos="4125"/>
        </w:tabs>
        <w:spacing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931ABB" w:rsidRPr="007338C4" w:rsidRDefault="00931ABB" w:rsidP="00931ABB">
      <w:pPr>
        <w:tabs>
          <w:tab w:val="left" w:pos="354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338C4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931ABB" w:rsidRPr="007338C4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38C4">
        <w:rPr>
          <w:rFonts w:ascii="Times New Roman" w:hAnsi="Times New Roman" w:cs="Times New Roman"/>
          <w:b/>
          <w:sz w:val="28"/>
          <w:szCs w:val="28"/>
        </w:rPr>
        <w:t xml:space="preserve">Маркетинговое исследование рынка овощной продукции </w:t>
      </w:r>
    </w:p>
    <w:p w:rsidR="00931ABB" w:rsidRPr="007338C4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38C4">
        <w:rPr>
          <w:rFonts w:ascii="Times New Roman" w:hAnsi="Times New Roman" w:cs="Times New Roman"/>
          <w:b/>
          <w:sz w:val="28"/>
          <w:szCs w:val="28"/>
        </w:rPr>
        <w:t>(рынок и магазины в п.г.т. Анна, Аннинский район)</w:t>
      </w:r>
    </w:p>
    <w:p w:rsidR="00931ABB" w:rsidRPr="007338C4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338C4">
        <w:rPr>
          <w:rFonts w:ascii="Times New Roman" w:hAnsi="Times New Roman" w:cs="Times New Roman"/>
          <w:b/>
          <w:sz w:val="28"/>
          <w:szCs w:val="28"/>
        </w:rPr>
        <w:t>Вопросник</w:t>
      </w:r>
    </w:p>
    <w:p w:rsidR="00931ABB" w:rsidRPr="007338C4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338C4">
        <w:rPr>
          <w:rFonts w:ascii="Times New Roman" w:hAnsi="Times New Roman" w:cs="Times New Roman"/>
          <w:sz w:val="28"/>
          <w:szCs w:val="28"/>
        </w:rPr>
        <w:t>1. Какой ассортимент присутствовал на рынке 2-3 года?</w:t>
      </w:r>
    </w:p>
    <w:p w:rsidR="00931ABB" w:rsidRPr="007338C4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338C4">
        <w:rPr>
          <w:rFonts w:ascii="Times New Roman" w:hAnsi="Times New Roman" w:cs="Times New Roman"/>
          <w:sz w:val="28"/>
          <w:szCs w:val="28"/>
        </w:rPr>
        <w:t>2. Какая продукция реализуется по стабильно высоким ценам?</w:t>
      </w:r>
    </w:p>
    <w:p w:rsidR="00931ABB" w:rsidRPr="007338C4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338C4">
        <w:rPr>
          <w:rFonts w:ascii="Times New Roman" w:hAnsi="Times New Roman" w:cs="Times New Roman"/>
          <w:sz w:val="28"/>
          <w:szCs w:val="28"/>
        </w:rPr>
        <w:t>3. Какие цены были в предыдущих 2-3 годах в розницу?</w:t>
      </w:r>
    </w:p>
    <w:p w:rsidR="00931ABB" w:rsidRPr="007338C4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338C4">
        <w:rPr>
          <w:rFonts w:ascii="Times New Roman" w:hAnsi="Times New Roman" w:cs="Times New Roman"/>
          <w:sz w:val="28"/>
          <w:szCs w:val="28"/>
        </w:rPr>
        <w:t>4. Какие запросы из других регионов России на местную овощную проду</w:t>
      </w:r>
      <w:r w:rsidRPr="007338C4">
        <w:rPr>
          <w:rFonts w:ascii="Times New Roman" w:hAnsi="Times New Roman" w:cs="Times New Roman"/>
          <w:sz w:val="28"/>
          <w:szCs w:val="28"/>
        </w:rPr>
        <w:t>к</w:t>
      </w:r>
      <w:r w:rsidRPr="007338C4">
        <w:rPr>
          <w:rFonts w:ascii="Times New Roman" w:hAnsi="Times New Roman" w:cs="Times New Roman"/>
          <w:sz w:val="28"/>
          <w:szCs w:val="28"/>
        </w:rPr>
        <w:t>цию?</w:t>
      </w:r>
    </w:p>
    <w:p w:rsidR="00931ABB" w:rsidRPr="007338C4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38C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613910" cy="2682240"/>
            <wp:effectExtent l="19050" t="0" r="15240" b="3810"/>
            <wp:docPr id="195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931ABB" w:rsidRPr="007338C4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338C4">
        <w:rPr>
          <w:rFonts w:ascii="Times New Roman" w:hAnsi="Times New Roman" w:cs="Times New Roman"/>
          <w:i/>
          <w:sz w:val="28"/>
          <w:szCs w:val="28"/>
        </w:rPr>
        <w:t>Рис. 1. Мониторинг выращивания овощной продукции приусадебными и фермерскими хозяйствами.</w:t>
      </w:r>
    </w:p>
    <w:p w:rsidR="00931ABB" w:rsidRPr="007338C4" w:rsidRDefault="00931ABB" w:rsidP="00931ABB">
      <w:pPr>
        <w:tabs>
          <w:tab w:val="left" w:pos="3540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7338C4">
        <w:rPr>
          <w:rFonts w:ascii="Times New Roman" w:hAnsi="Times New Roman" w:cs="Times New Roman"/>
          <w:sz w:val="28"/>
          <w:szCs w:val="28"/>
        </w:rPr>
        <w:t>Высокую конкурентную способность показали красные томаты из Ту</w:t>
      </w:r>
      <w:r w:rsidRPr="007338C4">
        <w:rPr>
          <w:rFonts w:ascii="Times New Roman" w:hAnsi="Times New Roman" w:cs="Times New Roman"/>
          <w:sz w:val="28"/>
          <w:szCs w:val="28"/>
        </w:rPr>
        <w:t>р</w:t>
      </w:r>
      <w:r w:rsidRPr="007338C4">
        <w:rPr>
          <w:rFonts w:ascii="Times New Roman" w:hAnsi="Times New Roman" w:cs="Times New Roman"/>
          <w:sz w:val="28"/>
          <w:szCs w:val="28"/>
        </w:rPr>
        <w:t xml:space="preserve">ции, они продавались по цене в 2 раза ниже, чем местные, а вот плоды из Азии оказались в одном диапазоне с местными. Стоимость розовоплодных томатов местного производителя и импортных оказались примерно на одном уровне, хотя импортные были немного недозрелыми, и уступали местным. В дальнейшем цена местных розовых томатов была на 30% выше импортных. </w:t>
      </w:r>
      <w:r w:rsidRPr="007338C4">
        <w:rPr>
          <w:rFonts w:ascii="Times New Roman" w:hAnsi="Times New Roman" w:cs="Times New Roman"/>
          <w:sz w:val="28"/>
          <w:szCs w:val="28"/>
        </w:rPr>
        <w:lastRenderedPageBreak/>
        <w:t>Следует отметить, что стоимость томатов с оригинальной формой плодов черри и коктельных (особенно в кисти), резко отличались по стоимости над обычными красными томатами обычной округлой формы.</w:t>
      </w:r>
    </w:p>
    <w:p w:rsidR="00931ABB" w:rsidRDefault="00931ABB" w:rsidP="00931ABB">
      <w:pPr>
        <w:tabs>
          <w:tab w:val="left" w:pos="354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tabs>
          <w:tab w:val="left" w:pos="354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tabs>
          <w:tab w:val="left" w:pos="354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tabs>
          <w:tab w:val="left" w:pos="354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tabs>
          <w:tab w:val="left" w:pos="354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5989" w:rsidRDefault="00A45989" w:rsidP="00950D9A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931ABB" w:rsidRPr="00AB1A6D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1C1428">
        <w:rPr>
          <w:rFonts w:ascii="Times New Roman" w:hAnsi="Times New Roman" w:cs="Times New Roman"/>
          <w:b/>
          <w:sz w:val="28"/>
          <w:szCs w:val="28"/>
        </w:rPr>
        <w:t>Гибриды томата, использовавшиеся в исследовании</w:t>
      </w:r>
    </w:p>
    <w:p w:rsidR="00931ABB" w:rsidRDefault="00931ABB" w:rsidP="00931ABB">
      <w:pPr>
        <w:pStyle w:val="a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3122295</wp:posOffset>
            </wp:positionH>
            <wp:positionV relativeFrom="paragraph">
              <wp:posOffset>323215</wp:posOffset>
            </wp:positionV>
            <wp:extent cx="2864485" cy="2147570"/>
            <wp:effectExtent l="19050" t="0" r="0" b="0"/>
            <wp:wrapThrough wrapText="bothSides">
              <wp:wrapPolygon edited="0">
                <wp:start x="-144" y="0"/>
                <wp:lineTo x="-144" y="21459"/>
                <wp:lineTo x="21547" y="21459"/>
                <wp:lineTo x="21547" y="0"/>
                <wp:lineTo x="-144" y="0"/>
              </wp:wrapPolygon>
            </wp:wrapThrough>
            <wp:docPr id="71" name="Рисунок 10" descr="C:\Users\1\Томат\DSCF8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Томат\DSCF865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323215</wp:posOffset>
            </wp:positionV>
            <wp:extent cx="2868295" cy="2147570"/>
            <wp:effectExtent l="19050" t="0" r="8255" b="0"/>
            <wp:wrapThrough wrapText="bothSides">
              <wp:wrapPolygon edited="0">
                <wp:start x="-143" y="0"/>
                <wp:lineTo x="-143" y="21459"/>
                <wp:lineTo x="21662" y="21459"/>
                <wp:lineTo x="21662" y="0"/>
                <wp:lineTo x="-143" y="0"/>
              </wp:wrapPolygon>
            </wp:wrapThrough>
            <wp:docPr id="72" name="Рисунок 11" descr="C:\Users\1\Томат\DSCF8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Томат\DSCF866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95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Томат ОРАНЖЕВЫЙ СПАМ</w:t>
      </w:r>
      <w:r w:rsidRPr="001C1428">
        <w:rPr>
          <w:sz w:val="28"/>
          <w:szCs w:val="28"/>
        </w:rPr>
        <w:t xml:space="preserve"> F1</w:t>
      </w:r>
    </w:p>
    <w:p w:rsidR="00931ABB" w:rsidRDefault="00931ABB" w:rsidP="00931ABB">
      <w:pPr>
        <w:pStyle w:val="a3"/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2695575</wp:posOffset>
            </wp:positionV>
            <wp:extent cx="2775585" cy="2083435"/>
            <wp:effectExtent l="19050" t="0" r="5715" b="0"/>
            <wp:wrapThrough wrapText="bothSides">
              <wp:wrapPolygon edited="0">
                <wp:start x="-148" y="0"/>
                <wp:lineTo x="-148" y="21330"/>
                <wp:lineTo x="21644" y="21330"/>
                <wp:lineTo x="21644" y="0"/>
                <wp:lineTo x="-148" y="0"/>
              </wp:wrapPolygon>
            </wp:wrapThrough>
            <wp:docPr id="73" name="Рисунок 13" descr="C:\Users\1\Томат\DSCF8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Томат\DSCF873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585" cy="208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3681095</wp:posOffset>
            </wp:positionH>
            <wp:positionV relativeFrom="paragraph">
              <wp:posOffset>372745</wp:posOffset>
            </wp:positionV>
            <wp:extent cx="2510155" cy="1871345"/>
            <wp:effectExtent l="0" t="323850" r="0" b="300355"/>
            <wp:wrapThrough wrapText="bothSides">
              <wp:wrapPolygon edited="0">
                <wp:start x="-38" y="21769"/>
                <wp:lineTo x="21436" y="21769"/>
                <wp:lineTo x="21436" y="0"/>
                <wp:lineTo x="-38" y="0"/>
                <wp:lineTo x="-38" y="21769"/>
              </wp:wrapPolygon>
            </wp:wrapThrough>
            <wp:docPr id="74" name="Рисунок 7" descr="E:\DCIM\109_FUJI\DSCF9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09_FUJI\DSCF992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0155" cy="187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1688465</wp:posOffset>
            </wp:positionH>
            <wp:positionV relativeFrom="paragraph">
              <wp:posOffset>374650</wp:posOffset>
            </wp:positionV>
            <wp:extent cx="2510155" cy="1876425"/>
            <wp:effectExtent l="0" t="323850" r="0" b="295275"/>
            <wp:wrapThrough wrapText="bothSides">
              <wp:wrapPolygon edited="0">
                <wp:start x="-60" y="21739"/>
                <wp:lineTo x="21414" y="21739"/>
                <wp:lineTo x="21414" y="29"/>
                <wp:lineTo x="-60" y="29"/>
                <wp:lineTo x="-60" y="21739"/>
              </wp:wrapPolygon>
            </wp:wrapThrough>
            <wp:docPr id="75" name="Рисунок 8" descr="C:\Users\1\Desktop\шмели\IMG_3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шмели\IMG_375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015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55880</wp:posOffset>
            </wp:positionV>
            <wp:extent cx="1879600" cy="2510155"/>
            <wp:effectExtent l="19050" t="0" r="6350" b="0"/>
            <wp:wrapThrough wrapText="bothSides">
              <wp:wrapPolygon edited="0">
                <wp:start x="-219" y="0"/>
                <wp:lineTo x="-219" y="21474"/>
                <wp:lineTo x="21673" y="21474"/>
                <wp:lineTo x="21673" y="0"/>
                <wp:lineTo x="-219" y="0"/>
              </wp:wrapPolygon>
            </wp:wrapThrough>
            <wp:docPr id="76" name="Рисунок 9" descr="C:\Users\1\Томат\DSCF8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Томат\DSCF849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251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       Гибрид раннеспелый, индетерм</w:t>
      </w:r>
      <w:r>
        <w:rPr>
          <w:sz w:val="28"/>
          <w:szCs w:val="28"/>
        </w:rPr>
        <w:t>и</w:t>
      </w:r>
      <w:r>
        <w:rPr>
          <w:sz w:val="28"/>
          <w:szCs w:val="28"/>
        </w:rPr>
        <w:t>нантный. От всходов до созревания 100-105 дней. Первое соцветие закл</w:t>
      </w:r>
      <w:r>
        <w:rPr>
          <w:sz w:val="28"/>
          <w:szCs w:val="28"/>
        </w:rPr>
        <w:t>а</w:t>
      </w:r>
      <w:r>
        <w:rPr>
          <w:sz w:val="28"/>
          <w:szCs w:val="28"/>
        </w:rPr>
        <w:t>дывается над 7-9 листом. В кисти фо</w:t>
      </w:r>
      <w:r>
        <w:rPr>
          <w:sz w:val="28"/>
          <w:szCs w:val="28"/>
        </w:rPr>
        <w:t>р</w:t>
      </w:r>
      <w:r>
        <w:rPr>
          <w:sz w:val="28"/>
          <w:szCs w:val="28"/>
        </w:rPr>
        <w:t>мируется 5-7 плодов. Плоды округл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сердцевидные, оранжевые с небол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шим зеленым пятном, плотные, гла</w:t>
      </w:r>
      <w:r>
        <w:rPr>
          <w:sz w:val="28"/>
          <w:szCs w:val="28"/>
        </w:rPr>
        <w:t>д</w:t>
      </w:r>
      <w:r>
        <w:rPr>
          <w:sz w:val="28"/>
          <w:szCs w:val="28"/>
        </w:rPr>
        <w:t>кие, массой 160-180 г. Гибрид устойчив к растре</w:t>
      </w:r>
      <w:r>
        <w:rPr>
          <w:sz w:val="28"/>
          <w:szCs w:val="28"/>
        </w:rPr>
        <w:t>с</w:t>
      </w:r>
      <w:r>
        <w:rPr>
          <w:sz w:val="28"/>
          <w:szCs w:val="28"/>
        </w:rPr>
        <w:t>киванию и температурным стрессам, толерантен к за</w:t>
      </w:r>
      <w:r w:rsidRPr="0075247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sz w:val="28"/>
          <w:szCs w:val="28"/>
        </w:rPr>
        <w:t>солению почвы. Вкус отличный, товарность выс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кая. Плоды отличаются повышенным содержан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ем сухого веществ, бета-</w:t>
      </w:r>
      <w:r>
        <w:rPr>
          <w:sz w:val="28"/>
          <w:szCs w:val="28"/>
        </w:rPr>
        <w:lastRenderedPageBreak/>
        <w:t>каротина и витамина С. Устойчив к вирусу тобачной мозаики, бактериальной пятнистости листа, кладиоспориозу, вершинной и корневой гнилям. Используется для потребления в свежем виде. Выращив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ется в теплицах или открытом грунте с подвязкой к опоре. Схема посадки 70*40 см. Урожайность св</w:t>
      </w:r>
      <w:r>
        <w:rPr>
          <w:sz w:val="28"/>
          <w:szCs w:val="28"/>
        </w:rPr>
        <w:t>ы</w:t>
      </w:r>
      <w:r>
        <w:rPr>
          <w:sz w:val="28"/>
          <w:szCs w:val="28"/>
        </w:rPr>
        <w:t>ше 20 кг/м</w:t>
      </w:r>
      <w:r>
        <w:rPr>
          <w:sz w:val="28"/>
          <w:szCs w:val="28"/>
          <w:vertAlign w:val="superscript"/>
        </w:rPr>
        <w:t xml:space="preserve">2 </w:t>
      </w:r>
      <w:r>
        <w:rPr>
          <w:sz w:val="28"/>
          <w:szCs w:val="28"/>
        </w:rPr>
        <w:t>.</w:t>
      </w:r>
    </w:p>
    <w:p w:rsidR="00931ABB" w:rsidRPr="001C1428" w:rsidRDefault="00931ABB" w:rsidP="00931ABB">
      <w:pPr>
        <w:pStyle w:val="a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2999740</wp:posOffset>
            </wp:positionH>
            <wp:positionV relativeFrom="paragraph">
              <wp:posOffset>515620</wp:posOffset>
            </wp:positionV>
            <wp:extent cx="2879090" cy="2153285"/>
            <wp:effectExtent l="19050" t="0" r="0" b="0"/>
            <wp:wrapThrough wrapText="bothSides">
              <wp:wrapPolygon edited="0">
                <wp:start x="-143" y="0"/>
                <wp:lineTo x="-143" y="21403"/>
                <wp:lineTo x="21581" y="21403"/>
                <wp:lineTo x="21581" y="0"/>
                <wp:lineTo x="-143" y="0"/>
              </wp:wrapPolygon>
            </wp:wrapThrough>
            <wp:docPr id="77" name="Рисунок 7" descr="C:\Users\1\Desktop\Томат\DSCF8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Томат\DSCF862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530225</wp:posOffset>
            </wp:positionV>
            <wp:extent cx="2870835" cy="2139315"/>
            <wp:effectExtent l="19050" t="0" r="5715" b="0"/>
            <wp:wrapThrough wrapText="bothSides">
              <wp:wrapPolygon edited="0">
                <wp:start x="-143" y="0"/>
                <wp:lineTo x="-143" y="21350"/>
                <wp:lineTo x="21643" y="21350"/>
                <wp:lineTo x="21643" y="0"/>
                <wp:lineTo x="-143" y="0"/>
              </wp:wrapPolygon>
            </wp:wrapThrough>
            <wp:docPr id="78" name="Рисунок 6" descr="C:\Users\1\Desktop\Томат\DSCF8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Томат\DSCF862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213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sz w:val="28"/>
          <w:szCs w:val="28"/>
        </w:rPr>
        <w:t>Томат КИСТЕВОЙ УДАР F1</w:t>
      </w:r>
    </w:p>
    <w:p w:rsidR="00931ABB" w:rsidRPr="001C1428" w:rsidRDefault="00931ABB" w:rsidP="00931ABB">
      <w:pPr>
        <w:pStyle w:val="a3"/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2559685</wp:posOffset>
            </wp:positionV>
            <wp:extent cx="2874010" cy="2156460"/>
            <wp:effectExtent l="19050" t="0" r="2540" b="0"/>
            <wp:wrapThrough wrapText="bothSides">
              <wp:wrapPolygon edited="0">
                <wp:start x="-143" y="0"/>
                <wp:lineTo x="-143" y="21371"/>
                <wp:lineTo x="21619" y="21371"/>
                <wp:lineTo x="21619" y="0"/>
                <wp:lineTo x="-143" y="0"/>
              </wp:wrapPolygon>
            </wp:wrapThrough>
            <wp:docPr id="79" name="Рисунок 15" descr="C:\Users\1\Томат\DSCF8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Томат\DSCF873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1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3903345</wp:posOffset>
            </wp:positionH>
            <wp:positionV relativeFrom="paragraph">
              <wp:posOffset>313055</wp:posOffset>
            </wp:positionV>
            <wp:extent cx="2338070" cy="1739900"/>
            <wp:effectExtent l="0" t="304800" r="0" b="279400"/>
            <wp:wrapThrough wrapText="bothSides">
              <wp:wrapPolygon edited="0">
                <wp:start x="-53" y="21766"/>
                <wp:lineTo x="21418" y="21766"/>
                <wp:lineTo x="21418" y="8"/>
                <wp:lineTo x="-53" y="8"/>
                <wp:lineTo x="-53" y="21766"/>
              </wp:wrapPolygon>
            </wp:wrapThrough>
            <wp:docPr id="80" name="Рисунок 14" descr="E:\DCIM\109_FUJI\DSCF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9_FUJI\DSCF99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807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2155190</wp:posOffset>
            </wp:positionH>
            <wp:positionV relativeFrom="paragraph">
              <wp:posOffset>6350</wp:posOffset>
            </wp:positionV>
            <wp:extent cx="1741170" cy="2346325"/>
            <wp:effectExtent l="19050" t="0" r="0" b="0"/>
            <wp:wrapThrough wrapText="bothSides">
              <wp:wrapPolygon edited="0">
                <wp:start x="-236" y="0"/>
                <wp:lineTo x="-236" y="21395"/>
                <wp:lineTo x="21505" y="21395"/>
                <wp:lineTo x="21505" y="0"/>
                <wp:lineTo x="-236" y="0"/>
              </wp:wrapPolygon>
            </wp:wrapThrough>
            <wp:docPr id="84" name="Рисунок 10" descr="C:\Users\1\Desktop\Томат\DSCF8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Томат\DSCF872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234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10160</wp:posOffset>
            </wp:positionV>
            <wp:extent cx="1800860" cy="2397760"/>
            <wp:effectExtent l="19050" t="0" r="8890" b="0"/>
            <wp:wrapThrough wrapText="bothSides">
              <wp:wrapPolygon edited="0">
                <wp:start x="-228" y="0"/>
                <wp:lineTo x="-228" y="21451"/>
                <wp:lineTo x="21707" y="21451"/>
                <wp:lineTo x="21707" y="0"/>
                <wp:lineTo x="-228" y="0"/>
              </wp:wrapPolygon>
            </wp:wrapThrough>
            <wp:docPr id="81" name="Рисунок 3" descr="C:\Users\1\Desktop\Томат\DSCF8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Томат\DSCF849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239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       </w:t>
      </w:r>
      <w:r w:rsidRPr="001C1428">
        <w:rPr>
          <w:sz w:val="28"/>
          <w:szCs w:val="28"/>
        </w:rPr>
        <w:t xml:space="preserve">Гибрид раннеспелый, кистевого типа. От всходов до созревания 95-105 дней. Соцветие простое с 6-7 плодами. Первое соцветие закладывается над 9-11 листом, последующие – через 3 листа. Плоды округлые, насыщенной красной окраски без зеленого пятна, </w:t>
      </w:r>
      <w:r w:rsidRPr="001C1428">
        <w:rPr>
          <w:sz w:val="28"/>
          <w:szCs w:val="28"/>
        </w:rPr>
        <w:lastRenderedPageBreak/>
        <w:t>гладкие, плотные массой 130-150 г. Отличаются хорошим вкусом, товарн</w:t>
      </w:r>
      <w:r w:rsidRPr="001C1428">
        <w:rPr>
          <w:sz w:val="28"/>
          <w:szCs w:val="28"/>
        </w:rPr>
        <w:t>о</w:t>
      </w:r>
      <w:r w:rsidRPr="001C1428">
        <w:rPr>
          <w:sz w:val="28"/>
          <w:szCs w:val="28"/>
        </w:rPr>
        <w:t>стью и транспортабельностью. Устойчив к вирусу бронзовости томата, т</w:t>
      </w:r>
      <w:r w:rsidRPr="001C1428">
        <w:rPr>
          <w:sz w:val="28"/>
          <w:szCs w:val="28"/>
        </w:rPr>
        <w:t>о</w:t>
      </w:r>
      <w:r w:rsidRPr="001C1428">
        <w:rPr>
          <w:sz w:val="28"/>
          <w:szCs w:val="28"/>
        </w:rPr>
        <w:t>матной мозаики, вирусу желтой курчавости листьев. Фузариозу и к галловым нематодам. Предназначен для уборки ки</w:t>
      </w:r>
      <w:r w:rsidRPr="001C1428">
        <w:rPr>
          <w:sz w:val="28"/>
          <w:szCs w:val="28"/>
        </w:rPr>
        <w:t>с</w:t>
      </w:r>
      <w:r w:rsidRPr="001C1428">
        <w:rPr>
          <w:sz w:val="28"/>
          <w:szCs w:val="28"/>
        </w:rPr>
        <w:t>тями, вкусовые и товарные качества сохраняются в течение 20-30 дней после уборки. Рекомендуется для выращ</w:t>
      </w:r>
      <w:r w:rsidRPr="001C1428">
        <w:rPr>
          <w:sz w:val="28"/>
          <w:szCs w:val="28"/>
        </w:rPr>
        <w:t>и</w:t>
      </w:r>
      <w:r w:rsidRPr="001C1428">
        <w:rPr>
          <w:sz w:val="28"/>
          <w:szCs w:val="28"/>
        </w:rPr>
        <w:t>вания во всех типах теплиц. Урожайность 27 кг/м</w:t>
      </w:r>
      <w:r w:rsidRPr="001C1428">
        <w:rPr>
          <w:sz w:val="28"/>
          <w:szCs w:val="28"/>
          <w:vertAlign w:val="superscript"/>
        </w:rPr>
        <w:t>2</w:t>
      </w:r>
    </w:p>
    <w:p w:rsidR="00931ABB" w:rsidRDefault="00931ABB" w:rsidP="00931ABB">
      <w:pPr>
        <w:pStyle w:val="a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-29845</wp:posOffset>
            </wp:positionH>
            <wp:positionV relativeFrom="paragraph">
              <wp:posOffset>383540</wp:posOffset>
            </wp:positionV>
            <wp:extent cx="2896235" cy="2169795"/>
            <wp:effectExtent l="19050" t="0" r="0" b="0"/>
            <wp:wrapThrough wrapText="bothSides">
              <wp:wrapPolygon edited="0">
                <wp:start x="-142" y="0"/>
                <wp:lineTo x="-142" y="21429"/>
                <wp:lineTo x="21595" y="21429"/>
                <wp:lineTo x="21595" y="0"/>
                <wp:lineTo x="-142" y="0"/>
              </wp:wrapPolygon>
            </wp:wrapThrough>
            <wp:docPr id="82" name="Рисунок 19" descr="C:\Users\1\Томат\DSCF8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Томат\DSCF861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Томат ПИНКИ</w:t>
      </w:r>
      <w:r w:rsidRPr="001C1428">
        <w:rPr>
          <w:sz w:val="28"/>
          <w:szCs w:val="28"/>
        </w:rPr>
        <w:t xml:space="preserve"> F1</w:t>
      </w:r>
    </w:p>
    <w:p w:rsidR="00931ABB" w:rsidRDefault="00931ABB" w:rsidP="00931ABB">
      <w:pPr>
        <w:pStyle w:val="a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89849" cy="2167424"/>
            <wp:effectExtent l="19050" t="0" r="5751" b="0"/>
            <wp:docPr id="83" name="Рисунок 20" descr="C:\Users\1\Томат\DSCF8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Томат\DSCF861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624" cy="217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pPr>
        <w:pStyle w:val="a3"/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2564765</wp:posOffset>
            </wp:positionV>
            <wp:extent cx="2708275" cy="2026920"/>
            <wp:effectExtent l="19050" t="0" r="0" b="0"/>
            <wp:wrapThrough wrapText="bothSides">
              <wp:wrapPolygon edited="0">
                <wp:start x="-152" y="0"/>
                <wp:lineTo x="-152" y="21316"/>
                <wp:lineTo x="21575" y="21316"/>
                <wp:lineTo x="21575" y="0"/>
                <wp:lineTo x="-152" y="0"/>
              </wp:wrapPolygon>
            </wp:wrapThrough>
            <wp:docPr id="85" name="Рисунок 5" descr="E:\DCIM\109_FUJI\DSCF9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9_FUJI\DSCF992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1663065</wp:posOffset>
            </wp:positionH>
            <wp:positionV relativeFrom="paragraph">
              <wp:posOffset>325120</wp:posOffset>
            </wp:positionV>
            <wp:extent cx="2397760" cy="1781810"/>
            <wp:effectExtent l="0" t="304800" r="0" b="294640"/>
            <wp:wrapThrough wrapText="bothSides">
              <wp:wrapPolygon edited="0">
                <wp:start x="29" y="21869"/>
                <wp:lineTo x="21480" y="21869"/>
                <wp:lineTo x="21480" y="-69"/>
                <wp:lineTo x="29" y="-69"/>
                <wp:lineTo x="29" y="21869"/>
              </wp:wrapPolygon>
            </wp:wrapThrough>
            <wp:docPr id="86" name="Рисунок 17" descr="E:\DCIM\109_FUJI\DSCF9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09_FUJI\DSCF983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7760" cy="178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-317500</wp:posOffset>
            </wp:positionH>
            <wp:positionV relativeFrom="paragraph">
              <wp:posOffset>323215</wp:posOffset>
            </wp:positionV>
            <wp:extent cx="2363470" cy="1783715"/>
            <wp:effectExtent l="0" t="285750" r="0" b="273685"/>
            <wp:wrapThrough wrapText="bothSides">
              <wp:wrapPolygon edited="0">
                <wp:start x="38" y="21881"/>
                <wp:lineTo x="21452" y="21881"/>
                <wp:lineTo x="21452" y="-35"/>
                <wp:lineTo x="38" y="-35"/>
                <wp:lineTo x="38" y="21881"/>
              </wp:wrapPolygon>
            </wp:wrapThrough>
            <wp:docPr id="87" name="Рисунок 18" descr="E:\DCIM\109_FUJI\DSCF9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DCIM\109_FUJI\DSCF976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3470" cy="178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3802380</wp:posOffset>
            </wp:positionH>
            <wp:positionV relativeFrom="paragraph">
              <wp:posOffset>342265</wp:posOffset>
            </wp:positionV>
            <wp:extent cx="2380615" cy="1779905"/>
            <wp:effectExtent l="0" t="304800" r="0" b="277495"/>
            <wp:wrapThrough wrapText="bothSides">
              <wp:wrapPolygon edited="0">
                <wp:start x="-40" y="21777"/>
                <wp:lineTo x="21393" y="21777"/>
                <wp:lineTo x="21393" y="46"/>
                <wp:lineTo x="-40" y="46"/>
                <wp:lineTo x="-40" y="21777"/>
              </wp:wrapPolygon>
            </wp:wrapThrough>
            <wp:docPr id="88" name="Рисунок 16" descr="E:\DCIM\109_FUJI\DSCF9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CIM\109_FUJI\DSCF992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80615" cy="177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1621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Гибрид раннеспелый, индетерм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нантный. От всходов до созревания 90-95 дней. Растение среднеоблиственное с короткими междоузлиями. Первое соцветие закладывается над 9-11 листом. Расстояние между кистями 15-18 см, в </w:t>
      </w:r>
      <w:r>
        <w:rPr>
          <w:sz w:val="28"/>
          <w:szCs w:val="28"/>
        </w:rPr>
        <w:lastRenderedPageBreak/>
        <w:t>кисти закладывается 5-6 плодов Плод насыщенного розового цвета с раскр</w:t>
      </w:r>
      <w:r>
        <w:rPr>
          <w:sz w:val="28"/>
          <w:szCs w:val="28"/>
        </w:rPr>
        <w:t>ы</w:t>
      </w:r>
      <w:r>
        <w:rPr>
          <w:sz w:val="28"/>
          <w:szCs w:val="28"/>
        </w:rPr>
        <w:t>тыми чашелистиками, плоскоокруглый, массой 220-250 г., плотный. Хорошо завязывает пло</w:t>
      </w:r>
      <w:r w:rsidRPr="00D4552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D45522">
        <w:rPr>
          <w:sz w:val="28"/>
          <w:szCs w:val="28"/>
        </w:rPr>
        <w:t xml:space="preserve"> </w:t>
      </w:r>
      <w:r>
        <w:rPr>
          <w:sz w:val="28"/>
          <w:szCs w:val="28"/>
        </w:rPr>
        <w:t>ды при любых погодных условиях. Вкусовые качества и 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варность высокие, транспортабельный. Устойчив к вирусу томатной мозаики, вирусу бронзовости томата, вирусу желтой курчавости листьев, вертциллезу, фузариозу, а также галловым нематодам.Используется для свежего потре</w:t>
      </w:r>
      <w:r>
        <w:rPr>
          <w:sz w:val="28"/>
          <w:szCs w:val="28"/>
        </w:rPr>
        <w:t>б</w:t>
      </w:r>
      <w:r>
        <w:rPr>
          <w:sz w:val="28"/>
          <w:szCs w:val="28"/>
        </w:rPr>
        <w:t>ления.Рекомендуется для выращивания в теплицах и открытом грунте с по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вязкой к опоре. Густота посадки 2,5-3 растения/м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>. Схема посадки 70*40 см. Урожайность свыше 22 кг/м</w:t>
      </w:r>
      <w:r>
        <w:rPr>
          <w:sz w:val="28"/>
          <w:szCs w:val="28"/>
          <w:vertAlign w:val="superscript"/>
        </w:rPr>
        <w:t xml:space="preserve">2 </w:t>
      </w:r>
      <w:r>
        <w:rPr>
          <w:sz w:val="28"/>
          <w:szCs w:val="28"/>
        </w:rPr>
        <w:t xml:space="preserve">. </w:t>
      </w:r>
    </w:p>
    <w:p w:rsidR="00931ABB" w:rsidRPr="001C1428" w:rsidRDefault="00931ABB" w:rsidP="00931ABB">
      <w:pPr>
        <w:pStyle w:val="a3"/>
        <w:jc w:val="center"/>
        <w:rPr>
          <w:sz w:val="28"/>
          <w:szCs w:val="28"/>
        </w:rPr>
      </w:pPr>
      <w:r w:rsidRPr="001C1428">
        <w:rPr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506730</wp:posOffset>
            </wp:positionV>
            <wp:extent cx="3803650" cy="3302000"/>
            <wp:effectExtent l="19050" t="0" r="6350" b="0"/>
            <wp:wrapThrough wrapText="bothSides">
              <wp:wrapPolygon edited="0">
                <wp:start x="-108" y="0"/>
                <wp:lineTo x="-108" y="21434"/>
                <wp:lineTo x="21636" y="21434"/>
                <wp:lineTo x="21636" y="0"/>
                <wp:lineTo x="-108" y="0"/>
              </wp:wrapPolygon>
            </wp:wrapThrough>
            <wp:docPr id="89" name="Рисунок 4" descr="C:\Users\Ольга\Desktop\проект биологическая защита томатов\июль-август\Черри Макс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проект биологическая защита томатов\июль-август\Черри Максик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4975" r="8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330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3795395</wp:posOffset>
            </wp:positionH>
            <wp:positionV relativeFrom="paragraph">
              <wp:posOffset>2233930</wp:posOffset>
            </wp:positionV>
            <wp:extent cx="2114550" cy="1574800"/>
            <wp:effectExtent l="19050" t="0" r="0" b="0"/>
            <wp:wrapThrough wrapText="bothSides">
              <wp:wrapPolygon edited="0">
                <wp:start x="-195" y="0"/>
                <wp:lineTo x="-195" y="21426"/>
                <wp:lineTo x="21600" y="21426"/>
                <wp:lineTo x="21600" y="0"/>
                <wp:lineTo x="-195" y="0"/>
              </wp:wrapPolygon>
            </wp:wrapThrough>
            <wp:docPr id="90" name="Рисунок 6" descr="C:\Users\Ольга\Documents\проект биол защитпа семян\IMG_4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ocuments\проект биол защитпа семян\IMG_451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3795395</wp:posOffset>
            </wp:positionH>
            <wp:positionV relativeFrom="paragraph">
              <wp:posOffset>557530</wp:posOffset>
            </wp:positionV>
            <wp:extent cx="2114550" cy="1590040"/>
            <wp:effectExtent l="19050" t="0" r="0" b="0"/>
            <wp:wrapThrough wrapText="bothSides">
              <wp:wrapPolygon edited="0">
                <wp:start x="-195" y="0"/>
                <wp:lineTo x="-195" y="21220"/>
                <wp:lineTo x="21600" y="21220"/>
                <wp:lineTo x="21600" y="0"/>
                <wp:lineTo x="-195" y="0"/>
              </wp:wrapPolygon>
            </wp:wrapThrough>
            <wp:docPr id="91" name="Рисунок 5" descr="C:\Users\Ольга\Documents\проект биол защитпа семян\IMG_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ocuments\проект биол защитпа семян\IMG_451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sz w:val="28"/>
          <w:szCs w:val="28"/>
        </w:rPr>
        <w:t>Томат ЧЕРРИ МАКСИК F1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ind w:left="-284"/>
        <w:jc w:val="center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243840</wp:posOffset>
            </wp:positionV>
            <wp:extent cx="2072640" cy="1565275"/>
            <wp:effectExtent l="0" t="247650" r="0" b="225425"/>
            <wp:wrapThrough wrapText="bothSides">
              <wp:wrapPolygon edited="0">
                <wp:start x="21537" y="-346"/>
                <wp:lineTo x="294" y="-346"/>
                <wp:lineTo x="294" y="21473"/>
                <wp:lineTo x="21537" y="21473"/>
                <wp:lineTo x="21537" y="-346"/>
              </wp:wrapPolygon>
            </wp:wrapThrough>
            <wp:docPr id="96" name="Рисунок 7" descr="C:\Users\Ольга\Documents\проект биол защитпа семян\IMG_4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ocuments\проект биол защитпа семян\IMG_436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72640" cy="156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sz w:val="28"/>
          <w:szCs w:val="28"/>
        </w:rPr>
        <w:t>Гибрид индетерминантный, с укороченными междоу</w:t>
      </w:r>
      <w:r w:rsidRPr="001C1428">
        <w:rPr>
          <w:rFonts w:ascii="Times New Roman" w:hAnsi="Times New Roman" w:cs="Times New Roman"/>
          <w:sz w:val="28"/>
          <w:szCs w:val="28"/>
        </w:rPr>
        <w:t>з</w:t>
      </w:r>
      <w:r w:rsidRPr="001C1428">
        <w:rPr>
          <w:rFonts w:ascii="Times New Roman" w:hAnsi="Times New Roman" w:cs="Times New Roman"/>
          <w:sz w:val="28"/>
          <w:szCs w:val="28"/>
        </w:rPr>
        <w:t>лиями. Период от всходов до созревания составляет 85-90 дней. Первое соцветие закладывается после 7-го листа, далее - через 12-15 см. В кисти от 15 до 22 плодов. Кисти простые и сложные с компактным расположением цве</w:t>
      </w:r>
      <w:r w:rsidRPr="001C1428">
        <w:rPr>
          <w:rFonts w:ascii="Times New Roman" w:hAnsi="Times New Roman" w:cs="Times New Roman"/>
          <w:sz w:val="28"/>
          <w:szCs w:val="28"/>
        </w:rPr>
        <w:t>т</w:t>
      </w:r>
      <w:r w:rsidRPr="001C1428">
        <w:rPr>
          <w:rFonts w:ascii="Times New Roman" w:hAnsi="Times New Roman" w:cs="Times New Roman"/>
          <w:sz w:val="28"/>
          <w:szCs w:val="28"/>
        </w:rPr>
        <w:t>ков. Плоды круглые, массой 20-25 г, красного цвета, 2-</w:t>
      </w:r>
      <w:r w:rsidRPr="001C1428">
        <w:rPr>
          <w:rFonts w:ascii="Times New Roman" w:hAnsi="Times New Roman" w:cs="Times New Roman"/>
          <w:sz w:val="28"/>
          <w:szCs w:val="28"/>
        </w:rPr>
        <w:lastRenderedPageBreak/>
        <w:t>камерные, вкус отличный. Устойчив к галловым немат</w:t>
      </w:r>
      <w:r w:rsidRPr="001C1428">
        <w:rPr>
          <w:rFonts w:ascii="Times New Roman" w:hAnsi="Times New Roman" w:cs="Times New Roman"/>
          <w:sz w:val="28"/>
          <w:szCs w:val="28"/>
        </w:rPr>
        <w:t>о</w:t>
      </w:r>
      <w:r w:rsidRPr="001C1428">
        <w:rPr>
          <w:rFonts w:ascii="Times New Roman" w:hAnsi="Times New Roman" w:cs="Times New Roman"/>
          <w:sz w:val="28"/>
          <w:szCs w:val="28"/>
        </w:rPr>
        <w:t>дам, томатной мозаике, вирусу жёлтого скручивания листьев, вертициллёзному увяданию и к 3-м расам фузариоза. Томат рекомендован для защищённого грунта (теплицы всех типов) и для открытого грунта с подвязкой к опоре. Урожайность в весенне-летнем культурообороте 18-20 кг/м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sz w:val="28"/>
          <w:szCs w:val="28"/>
        </w:rPr>
        <w:t>Томат ЧЕРРИ F1 ЯСИК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4222115</wp:posOffset>
            </wp:positionH>
            <wp:positionV relativeFrom="paragraph">
              <wp:posOffset>1908810</wp:posOffset>
            </wp:positionV>
            <wp:extent cx="1932305" cy="1442720"/>
            <wp:effectExtent l="19050" t="0" r="0" b="0"/>
            <wp:wrapThrough wrapText="bothSides">
              <wp:wrapPolygon edited="0">
                <wp:start x="-213" y="0"/>
                <wp:lineTo x="-213" y="21391"/>
                <wp:lineTo x="21508" y="21391"/>
                <wp:lineTo x="21508" y="0"/>
                <wp:lineTo x="-213" y="0"/>
              </wp:wrapPolygon>
            </wp:wrapThrough>
            <wp:docPr id="171" name="Рисунок 25" descr="E:\DCIM\143___08\IMG_6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CIM\143___08\IMG_602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44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4222115</wp:posOffset>
            </wp:positionH>
            <wp:positionV relativeFrom="paragraph">
              <wp:posOffset>110490</wp:posOffset>
            </wp:positionV>
            <wp:extent cx="1934845" cy="1452880"/>
            <wp:effectExtent l="19050" t="0" r="8255" b="0"/>
            <wp:wrapThrough wrapText="bothSides">
              <wp:wrapPolygon edited="0">
                <wp:start x="-213" y="0"/>
                <wp:lineTo x="-213" y="21241"/>
                <wp:lineTo x="21692" y="21241"/>
                <wp:lineTo x="21692" y="0"/>
                <wp:lineTo x="-213" y="0"/>
              </wp:wrapPolygon>
            </wp:wrapThrough>
            <wp:docPr id="170" name="Рисунок 24" descr="C:\Users\Ольга\Documents\проект биол защитпа семян\IMG_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льга\Documents\проект биол защитпа семян\IMG_450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45" cy="145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-268605</wp:posOffset>
            </wp:positionH>
            <wp:positionV relativeFrom="paragraph">
              <wp:posOffset>110490</wp:posOffset>
            </wp:positionV>
            <wp:extent cx="4318000" cy="3241040"/>
            <wp:effectExtent l="19050" t="0" r="6350" b="0"/>
            <wp:wrapThrough wrapText="bothSides">
              <wp:wrapPolygon edited="0">
                <wp:start x="-95" y="0"/>
                <wp:lineTo x="-95" y="21456"/>
                <wp:lineTo x="21632" y="21456"/>
                <wp:lineTo x="21632" y="0"/>
                <wp:lineTo x="-95" y="0"/>
              </wp:wrapPolygon>
            </wp:wrapThrough>
            <wp:docPr id="169" name="Рисунок 23" descr="C:\Users\Ольга\Documents\проект биол защитпа семян\IMG_4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льга\Documents\проект биол защитпа семян\IMG_449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324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sz w:val="28"/>
          <w:szCs w:val="28"/>
        </w:rPr>
        <w:t>Гибрид раннеспелый, индетерминантный,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ind w:left="-709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3914140</wp:posOffset>
            </wp:positionH>
            <wp:positionV relativeFrom="paragraph">
              <wp:posOffset>76200</wp:posOffset>
            </wp:positionV>
            <wp:extent cx="2489200" cy="1878330"/>
            <wp:effectExtent l="0" t="304800" r="0" b="293370"/>
            <wp:wrapThrough wrapText="bothSides">
              <wp:wrapPolygon edited="0">
                <wp:start x="6" y="21826"/>
                <wp:lineTo x="21495" y="21826"/>
                <wp:lineTo x="21495" y="-80"/>
                <wp:lineTo x="6" y="-80"/>
                <wp:lineTo x="6" y="21826"/>
              </wp:wrapPolygon>
            </wp:wrapThrough>
            <wp:docPr id="172" name="Рисунок 26" descr="E:\DCIM\143___08\IMG_6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CIM\143___08\IMG_602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9200" cy="187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106680</wp:posOffset>
            </wp:positionV>
            <wp:extent cx="2509520" cy="1887220"/>
            <wp:effectExtent l="0" t="304800" r="0" b="284480"/>
            <wp:wrapThrough wrapText="bothSides">
              <wp:wrapPolygon edited="0">
                <wp:start x="21545" y="-291"/>
                <wp:lineTo x="230" y="-291"/>
                <wp:lineTo x="230" y="21513"/>
                <wp:lineTo x="21545" y="21513"/>
                <wp:lineTo x="21545" y="-291"/>
              </wp:wrapPolygon>
            </wp:wrapThrough>
            <wp:docPr id="173" name="Рисунок 27" descr="E:\DCIM\142___07\IMG_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DCIM\142___07\IMG_595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09520" cy="188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sz w:val="28"/>
          <w:szCs w:val="28"/>
        </w:rPr>
        <w:t xml:space="preserve"> </w:t>
      </w:r>
      <w:r w:rsidRPr="001C1428">
        <w:rPr>
          <w:rFonts w:ascii="Times New Roman" w:hAnsi="Times New Roman" w:cs="Times New Roman"/>
          <w:sz w:val="28"/>
          <w:szCs w:val="28"/>
          <w:lang w:val="en-US"/>
        </w:rPr>
        <w:t>LSL</w:t>
      </w:r>
      <w:r w:rsidRPr="001C1428">
        <w:rPr>
          <w:rFonts w:ascii="Times New Roman" w:hAnsi="Times New Roman" w:cs="Times New Roman"/>
          <w:sz w:val="28"/>
          <w:szCs w:val="28"/>
        </w:rPr>
        <w:t>-типа. От всходов до первого сбора 90-95 дней. Первое соцветие формируе</w:t>
      </w:r>
      <w:r w:rsidRPr="001C1428">
        <w:rPr>
          <w:rFonts w:ascii="Times New Roman" w:hAnsi="Times New Roman" w:cs="Times New Roman"/>
          <w:sz w:val="28"/>
          <w:szCs w:val="28"/>
        </w:rPr>
        <w:t>т</w:t>
      </w:r>
      <w:r w:rsidRPr="001C1428">
        <w:rPr>
          <w:rFonts w:ascii="Times New Roman" w:hAnsi="Times New Roman" w:cs="Times New Roman"/>
          <w:sz w:val="28"/>
          <w:szCs w:val="28"/>
        </w:rPr>
        <w:t xml:space="preserve">ся над 9-11 листом. Кисть плотная, с 8-15 плодов. Плоды округлый, желтые, массой </w:t>
      </w:r>
      <w:r w:rsidRPr="001C1428">
        <w:rPr>
          <w:rFonts w:ascii="Times New Roman" w:hAnsi="Times New Roman" w:cs="Times New Roman"/>
          <w:sz w:val="28"/>
          <w:szCs w:val="28"/>
        </w:rPr>
        <w:lastRenderedPageBreak/>
        <w:t>20-30 г. Плоды отличаются великолепным вкусом. Товарность и транспортабел</w:t>
      </w:r>
      <w:r w:rsidRPr="001C1428">
        <w:rPr>
          <w:rFonts w:ascii="Times New Roman" w:hAnsi="Times New Roman" w:cs="Times New Roman"/>
          <w:sz w:val="28"/>
          <w:szCs w:val="28"/>
        </w:rPr>
        <w:t>ь</w:t>
      </w:r>
      <w:r w:rsidRPr="001C1428">
        <w:rPr>
          <w:rFonts w:ascii="Times New Roman" w:hAnsi="Times New Roman" w:cs="Times New Roman"/>
          <w:sz w:val="28"/>
          <w:szCs w:val="28"/>
        </w:rPr>
        <w:t>ность хорошая. Рекомендуется для выращивания в защищенном и в открытом грунте с подвязкой к опоре. Собирают как укороченными кистями, так и отдел</w:t>
      </w:r>
      <w:r w:rsidRPr="001C1428">
        <w:rPr>
          <w:rFonts w:ascii="Times New Roman" w:hAnsi="Times New Roman" w:cs="Times New Roman"/>
          <w:sz w:val="28"/>
          <w:szCs w:val="28"/>
        </w:rPr>
        <w:t>ь</w:t>
      </w:r>
      <w:r w:rsidRPr="001C1428">
        <w:rPr>
          <w:rFonts w:ascii="Times New Roman" w:hAnsi="Times New Roman" w:cs="Times New Roman"/>
          <w:sz w:val="28"/>
          <w:szCs w:val="28"/>
        </w:rPr>
        <w:t>ными плодами. Гибрид устойчив к вирусу табачной мозаики. Урожайность 10-12 кг/м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sz w:val="28"/>
          <w:szCs w:val="28"/>
        </w:rPr>
        <w:t>Томат F1 ФОРТЕ МАЛЬТЕЗЕ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3998595</wp:posOffset>
            </wp:positionH>
            <wp:positionV relativeFrom="paragraph">
              <wp:posOffset>1786890</wp:posOffset>
            </wp:positionV>
            <wp:extent cx="1931670" cy="1432560"/>
            <wp:effectExtent l="19050" t="0" r="0" b="0"/>
            <wp:wrapThrough wrapText="bothSides">
              <wp:wrapPolygon edited="0">
                <wp:start x="-213" y="0"/>
                <wp:lineTo x="-213" y="21255"/>
                <wp:lineTo x="21515" y="21255"/>
                <wp:lineTo x="21515" y="0"/>
                <wp:lineTo x="-213" y="0"/>
              </wp:wrapPolygon>
            </wp:wrapThrough>
            <wp:docPr id="164" name="Рисунок 18" descr="E:\DCIM\143___08\IMG_6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DCIM\143___08\IMG_601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670" cy="143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3998595</wp:posOffset>
            </wp:positionH>
            <wp:positionV relativeFrom="paragraph">
              <wp:posOffset>69850</wp:posOffset>
            </wp:positionV>
            <wp:extent cx="1981835" cy="1483360"/>
            <wp:effectExtent l="19050" t="0" r="0" b="0"/>
            <wp:wrapThrough wrapText="bothSides">
              <wp:wrapPolygon edited="0">
                <wp:start x="-208" y="0"/>
                <wp:lineTo x="-208" y="21360"/>
                <wp:lineTo x="21593" y="21360"/>
                <wp:lineTo x="21593" y="0"/>
                <wp:lineTo x="-208" y="0"/>
              </wp:wrapPolygon>
            </wp:wrapThrough>
            <wp:docPr id="162" name="Рисунок 12" descr="C:\Users\Ольга\Documents\проект биол защитпа семян\IMG_4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ьга\Documents\проект биол защитпа семян\IMG_451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148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-542925</wp:posOffset>
            </wp:positionH>
            <wp:positionV relativeFrom="paragraph">
              <wp:posOffset>39370</wp:posOffset>
            </wp:positionV>
            <wp:extent cx="4344670" cy="3261360"/>
            <wp:effectExtent l="19050" t="0" r="0" b="0"/>
            <wp:wrapThrough wrapText="bothSides">
              <wp:wrapPolygon edited="0">
                <wp:start x="-95" y="0"/>
                <wp:lineTo x="-95" y="21449"/>
                <wp:lineTo x="21594" y="21449"/>
                <wp:lineTo x="21594" y="0"/>
                <wp:lineTo x="-95" y="0"/>
              </wp:wrapPolygon>
            </wp:wrapThrough>
            <wp:docPr id="161" name="Рисунок 10" descr="C:\Users\Ольга\Documents\проект биол защитпа семян\IMG_4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ocuments\проект биол защитпа семян\IMG_451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670" cy="326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1C1428" w:rsidRDefault="00931ABB" w:rsidP="00931ABB">
      <w:pPr>
        <w:tabs>
          <w:tab w:val="left" w:pos="3540"/>
        </w:tabs>
        <w:spacing w:line="360" w:lineRule="auto"/>
        <w:ind w:left="-709"/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ind w:left="-709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-734695</wp:posOffset>
            </wp:positionH>
            <wp:positionV relativeFrom="paragraph">
              <wp:posOffset>292735</wp:posOffset>
            </wp:positionV>
            <wp:extent cx="2204720" cy="1658620"/>
            <wp:effectExtent l="0" t="266700" r="0" b="246380"/>
            <wp:wrapThrough wrapText="bothSides">
              <wp:wrapPolygon edited="0">
                <wp:start x="62" y="21931"/>
                <wp:lineTo x="21339" y="21931"/>
                <wp:lineTo x="21339" y="99"/>
                <wp:lineTo x="62" y="99"/>
                <wp:lineTo x="62" y="21931"/>
              </wp:wrapPolygon>
            </wp:wrapThrough>
            <wp:docPr id="167" name="Рисунок 22" descr="C:\Users\Ольга\Documents\проект биол защитпа семян\IMG_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льга\Documents\проект биол защитпа семян\IMG_440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4720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sz w:val="28"/>
          <w:szCs w:val="28"/>
        </w:rPr>
        <w:t>Гибрид раннеспелый, индетерминантный. От всходов до первого сбора плодов 85-90 дней. Первое соцветие форм</w:t>
      </w:r>
      <w:r w:rsidRPr="001C1428">
        <w:rPr>
          <w:rFonts w:ascii="Times New Roman" w:hAnsi="Times New Roman" w:cs="Times New Roman"/>
          <w:sz w:val="28"/>
          <w:szCs w:val="28"/>
        </w:rPr>
        <w:t>и</w:t>
      </w:r>
      <w:r w:rsidRPr="001C1428">
        <w:rPr>
          <w:rFonts w:ascii="Times New Roman" w:hAnsi="Times New Roman" w:cs="Times New Roman"/>
          <w:sz w:val="28"/>
          <w:szCs w:val="28"/>
        </w:rPr>
        <w:t>руется над 9 листом. В кистив среднем 13-14 плодов. Плод округлый, темно-красного цвета, 2-3 камерные, массой 40-60 г.,  отличаются великолепным вкусом, транспортабел</w:t>
      </w:r>
      <w:r w:rsidRPr="001C1428">
        <w:rPr>
          <w:rFonts w:ascii="Times New Roman" w:hAnsi="Times New Roman" w:cs="Times New Roman"/>
          <w:sz w:val="28"/>
          <w:szCs w:val="28"/>
        </w:rPr>
        <w:t>ь</w:t>
      </w:r>
      <w:r w:rsidRPr="001C1428">
        <w:rPr>
          <w:rFonts w:ascii="Times New Roman" w:hAnsi="Times New Roman" w:cs="Times New Roman"/>
          <w:sz w:val="28"/>
          <w:szCs w:val="28"/>
        </w:rPr>
        <w:t>ные. Собирают как укороченными кистями, так и отдел</w:t>
      </w:r>
      <w:r w:rsidRPr="001C1428">
        <w:rPr>
          <w:rFonts w:ascii="Times New Roman" w:hAnsi="Times New Roman" w:cs="Times New Roman"/>
          <w:sz w:val="28"/>
          <w:szCs w:val="28"/>
        </w:rPr>
        <w:t>ь</w:t>
      </w:r>
      <w:r w:rsidRPr="001C1428">
        <w:rPr>
          <w:rFonts w:ascii="Times New Roman" w:hAnsi="Times New Roman" w:cs="Times New Roman"/>
          <w:sz w:val="28"/>
          <w:szCs w:val="28"/>
        </w:rPr>
        <w:t>ными плодами. Сохранность и ароматность плодов в кистях выше, чем при сборке отдельными плодами. Гибрид усто</w:t>
      </w:r>
      <w:r w:rsidRPr="001C1428">
        <w:rPr>
          <w:rFonts w:ascii="Times New Roman" w:hAnsi="Times New Roman" w:cs="Times New Roman"/>
          <w:sz w:val="28"/>
          <w:szCs w:val="28"/>
        </w:rPr>
        <w:t>й</w:t>
      </w:r>
      <w:r w:rsidRPr="001C1428">
        <w:rPr>
          <w:rFonts w:ascii="Times New Roman" w:hAnsi="Times New Roman" w:cs="Times New Roman"/>
          <w:sz w:val="28"/>
          <w:szCs w:val="28"/>
        </w:rPr>
        <w:lastRenderedPageBreak/>
        <w:t>чив к вирусу табачной мозаики. Фузариозу, вертициллезу, толерантен к серой гнили.  Рекоме</w:t>
      </w:r>
      <w:r w:rsidRPr="001C1428">
        <w:rPr>
          <w:rFonts w:ascii="Times New Roman" w:hAnsi="Times New Roman" w:cs="Times New Roman"/>
          <w:sz w:val="28"/>
          <w:szCs w:val="28"/>
        </w:rPr>
        <w:t>н</w:t>
      </w:r>
      <w:r w:rsidRPr="001C1428">
        <w:rPr>
          <w:rFonts w:ascii="Times New Roman" w:hAnsi="Times New Roman" w:cs="Times New Roman"/>
          <w:sz w:val="28"/>
          <w:szCs w:val="28"/>
        </w:rPr>
        <w:t>дуется для выращивания в защищенном и в открытом грунте с подвязкой к опоре. Используется для свежего потребления и консервирования. Урожайность в теплице14-15 кг/м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>, открытом грунте 8-9 кг/м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>.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4097655</wp:posOffset>
            </wp:positionH>
            <wp:positionV relativeFrom="paragraph">
              <wp:posOffset>408940</wp:posOffset>
            </wp:positionV>
            <wp:extent cx="2005965" cy="1503680"/>
            <wp:effectExtent l="19050" t="0" r="0" b="0"/>
            <wp:wrapThrough wrapText="bothSides">
              <wp:wrapPolygon edited="0">
                <wp:start x="-205" y="0"/>
                <wp:lineTo x="-205" y="21345"/>
                <wp:lineTo x="21538" y="21345"/>
                <wp:lineTo x="21538" y="0"/>
                <wp:lineTo x="-205" y="0"/>
              </wp:wrapPolygon>
            </wp:wrapThrough>
            <wp:docPr id="97" name="Рисунок 29" descr="C:\Users\Ольга\Desktop\проект биологическая защита томатов\июль-август\Партнер сем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Ольга\Desktop\проект биологическая защита томатов\июль-август\Партнер семко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150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sz w:val="28"/>
          <w:szCs w:val="28"/>
        </w:rPr>
        <w:t>Томат</w:t>
      </w:r>
      <w:r w:rsidRPr="001C1428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1C1428">
        <w:rPr>
          <w:rFonts w:ascii="Times New Roman" w:hAnsi="Times New Roman" w:cs="Times New Roman"/>
          <w:sz w:val="28"/>
          <w:szCs w:val="28"/>
        </w:rPr>
        <w:t>ПАРТНЕР СЕМКО F1</w:t>
      </w:r>
    </w:p>
    <w:p w:rsidR="00931ABB" w:rsidRPr="001C1428" w:rsidRDefault="00931ABB" w:rsidP="00931AB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4120515</wp:posOffset>
            </wp:positionH>
            <wp:positionV relativeFrom="paragraph">
              <wp:posOffset>1841500</wp:posOffset>
            </wp:positionV>
            <wp:extent cx="2005330" cy="1509395"/>
            <wp:effectExtent l="19050" t="0" r="0" b="0"/>
            <wp:wrapThrough wrapText="bothSides">
              <wp:wrapPolygon edited="0">
                <wp:start x="-205" y="0"/>
                <wp:lineTo x="-205" y="21264"/>
                <wp:lineTo x="21545" y="21264"/>
                <wp:lineTo x="21545" y="0"/>
                <wp:lineTo x="-205" y="0"/>
              </wp:wrapPolygon>
            </wp:wrapThrough>
            <wp:docPr id="130" name="Рисунок 11" descr="E:\DCIM\143___08\IMG_6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43___08\IMG_604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15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-410845</wp:posOffset>
            </wp:positionH>
            <wp:positionV relativeFrom="paragraph">
              <wp:posOffset>101600</wp:posOffset>
            </wp:positionV>
            <wp:extent cx="4329430" cy="3254375"/>
            <wp:effectExtent l="19050" t="0" r="0" b="0"/>
            <wp:wrapThrough wrapText="bothSides">
              <wp:wrapPolygon edited="0">
                <wp:start x="-95" y="0"/>
                <wp:lineTo x="-95" y="21495"/>
                <wp:lineTo x="21575" y="21495"/>
                <wp:lineTo x="21575" y="0"/>
                <wp:lineTo x="-95" y="0"/>
              </wp:wrapPolygon>
            </wp:wrapThrough>
            <wp:docPr id="121" name="Рисунок 10" descr="E:\DCIM\143___08\IMG_6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43___08\IMG_603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430" cy="325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1C1428" w:rsidRDefault="00931ABB" w:rsidP="00931ABB">
      <w:pPr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-544195</wp:posOffset>
            </wp:positionH>
            <wp:positionV relativeFrom="paragraph">
              <wp:posOffset>184150</wp:posOffset>
            </wp:positionV>
            <wp:extent cx="2015490" cy="1637030"/>
            <wp:effectExtent l="0" t="190500" r="0" b="172720"/>
            <wp:wrapThrough wrapText="bothSides">
              <wp:wrapPolygon edited="0">
                <wp:start x="-14" y="21835"/>
                <wp:lineTo x="21423" y="21835"/>
                <wp:lineTo x="21423" y="-34"/>
                <wp:lineTo x="-14" y="-34"/>
                <wp:lineTo x="-14" y="21835"/>
              </wp:wrapPolygon>
            </wp:wrapThrough>
            <wp:docPr id="176" name="Рисунок 28" descr="E:\DCIM\142___07\IMG_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DCIM\142___07\IMG_595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r="729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5490" cy="163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4294505</wp:posOffset>
            </wp:positionH>
            <wp:positionV relativeFrom="paragraph">
              <wp:posOffset>6985</wp:posOffset>
            </wp:positionV>
            <wp:extent cx="1718310" cy="2001520"/>
            <wp:effectExtent l="19050" t="0" r="0" b="0"/>
            <wp:wrapThrough wrapText="bothSides">
              <wp:wrapPolygon edited="0">
                <wp:start x="-239" y="0"/>
                <wp:lineTo x="-239" y="21381"/>
                <wp:lineTo x="21552" y="21381"/>
                <wp:lineTo x="21552" y="0"/>
                <wp:lineTo x="-239" y="0"/>
              </wp:wrapPolygon>
            </wp:wrapThrough>
            <wp:docPr id="131" name="Рисунок 12" descr="E:\DCIM\143___08\IMG_6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43___08\IMG_605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28196" r="7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10" cy="20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sz w:val="28"/>
          <w:szCs w:val="28"/>
        </w:rPr>
        <w:t>Среднеранний, индетерминантный гибрид, предназначенный для выращивания в защищенном грунте. Плоды вкусные, имеют отли</w:t>
      </w:r>
      <w:r w:rsidRPr="001C1428">
        <w:rPr>
          <w:rFonts w:ascii="Times New Roman" w:hAnsi="Times New Roman" w:cs="Times New Roman"/>
          <w:sz w:val="28"/>
          <w:szCs w:val="28"/>
        </w:rPr>
        <w:t>ч</w:t>
      </w:r>
      <w:r w:rsidRPr="001C1428">
        <w:rPr>
          <w:rFonts w:ascii="Times New Roman" w:hAnsi="Times New Roman" w:cs="Times New Roman"/>
          <w:sz w:val="28"/>
          <w:szCs w:val="28"/>
        </w:rPr>
        <w:t>ный внешний вид, плотные, сохр</w:t>
      </w:r>
      <w:r w:rsidRPr="001C1428">
        <w:rPr>
          <w:rFonts w:ascii="Times New Roman" w:hAnsi="Times New Roman" w:cs="Times New Roman"/>
          <w:sz w:val="28"/>
          <w:szCs w:val="28"/>
        </w:rPr>
        <w:t>а</w:t>
      </w:r>
      <w:r w:rsidRPr="001C1428">
        <w:rPr>
          <w:rFonts w:ascii="Times New Roman" w:hAnsi="Times New Roman" w:cs="Times New Roman"/>
          <w:sz w:val="28"/>
          <w:szCs w:val="28"/>
        </w:rPr>
        <w:t xml:space="preserve">няют товарность 3-4 недели. </w:t>
      </w:r>
    </w:p>
    <w:p w:rsidR="00931ABB" w:rsidRPr="001C1428" w:rsidRDefault="00931ABB" w:rsidP="00931ABB">
      <w:pPr>
        <w:spacing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bCs/>
          <w:sz w:val="28"/>
          <w:szCs w:val="28"/>
        </w:rPr>
        <w:t>Масса плода томата:</w:t>
      </w:r>
      <w:r w:rsidRPr="001C1428">
        <w:rPr>
          <w:rFonts w:ascii="Times New Roman" w:hAnsi="Times New Roman" w:cs="Times New Roman"/>
          <w:sz w:val="28"/>
          <w:szCs w:val="28"/>
        </w:rPr>
        <w:t xml:space="preserve"> более 300 г. </w:t>
      </w:r>
      <w:r w:rsidRPr="001C1428">
        <w:rPr>
          <w:rFonts w:ascii="Times New Roman" w:hAnsi="Times New Roman" w:cs="Times New Roman"/>
          <w:bCs/>
          <w:sz w:val="28"/>
          <w:szCs w:val="28"/>
        </w:rPr>
        <w:t xml:space="preserve">Цвет томата  </w:t>
      </w:r>
      <w:r w:rsidRPr="001C1428">
        <w:rPr>
          <w:rFonts w:ascii="Times New Roman" w:hAnsi="Times New Roman" w:cs="Times New Roman"/>
          <w:sz w:val="28"/>
          <w:szCs w:val="28"/>
        </w:rPr>
        <w:t xml:space="preserve">насыщенно-красный. </w:t>
      </w:r>
    </w:p>
    <w:p w:rsidR="00931ABB" w:rsidRPr="001C1428" w:rsidRDefault="00931ABB" w:rsidP="00931ABB">
      <w:pPr>
        <w:spacing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bCs/>
          <w:sz w:val="28"/>
          <w:szCs w:val="28"/>
        </w:rPr>
        <w:t>Устойчивость к болезням</w:t>
      </w:r>
      <w:r w:rsidRPr="001C1428">
        <w:rPr>
          <w:rFonts w:ascii="Times New Roman" w:hAnsi="Times New Roman" w:cs="Times New Roman"/>
          <w:sz w:val="28"/>
          <w:szCs w:val="28"/>
        </w:rPr>
        <w:t xml:space="preserve"> вирус томатной мозаики, фузариозное и вертициллезное увядание,  галловые нематоды. </w:t>
      </w:r>
    </w:p>
    <w:p w:rsidR="00931ABB" w:rsidRPr="001C1428" w:rsidRDefault="00931ABB" w:rsidP="00931ABB">
      <w:pPr>
        <w:spacing w:line="36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sz w:val="28"/>
          <w:szCs w:val="28"/>
        </w:rPr>
        <w:lastRenderedPageBreak/>
        <w:t>Растение с компактным габитусом и короткими междоузлиями, листья средние, расстояние между кистями 15-18 см. Первое соцветие закладывается после 6-7 листа, последующие через 3 листа. В кисти 4-5 плодов плоскоокруглой фо</w:t>
      </w:r>
      <w:r w:rsidRPr="001C1428">
        <w:rPr>
          <w:rFonts w:ascii="Times New Roman" w:hAnsi="Times New Roman" w:cs="Times New Roman"/>
          <w:sz w:val="28"/>
          <w:szCs w:val="28"/>
        </w:rPr>
        <w:t>р</w:t>
      </w:r>
      <w:r w:rsidRPr="001C1428">
        <w:rPr>
          <w:rFonts w:ascii="Times New Roman" w:hAnsi="Times New Roman" w:cs="Times New Roman"/>
          <w:sz w:val="28"/>
          <w:szCs w:val="28"/>
        </w:rPr>
        <w:t>мы. Рекомендуется для выращивания во всех типах теплиц и в открытом грунте с подвязкой к опоре. Урожайность в теплицах 35-37 кг/м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31ABB" w:rsidRDefault="00931ABB" w:rsidP="00931ABB">
      <w:pPr>
        <w:tabs>
          <w:tab w:val="left" w:pos="3540"/>
        </w:tabs>
        <w:spacing w:line="360" w:lineRule="auto"/>
        <w:jc w:val="center"/>
        <w:rPr>
          <w:rStyle w:val="a7"/>
          <w:rFonts w:ascii="Times New Roman" w:hAnsi="Times New Roman" w:cs="Times New Roman"/>
          <w:b w:val="0"/>
          <w:i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356235</wp:posOffset>
            </wp:positionV>
            <wp:extent cx="1828800" cy="1371600"/>
            <wp:effectExtent l="19050" t="0" r="0" b="0"/>
            <wp:wrapThrough wrapText="bothSides">
              <wp:wrapPolygon edited="0">
                <wp:start x="-225" y="0"/>
                <wp:lineTo x="-225" y="21300"/>
                <wp:lineTo x="21600" y="21300"/>
                <wp:lineTo x="21600" y="0"/>
                <wp:lineTo x="-225" y="0"/>
              </wp:wrapPolygon>
            </wp:wrapThrough>
            <wp:docPr id="181" name="Рисунок 32" descr="C:\Users\Ольга\Documents\проект биол защитпа семян\IMG_4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Ольга\Documents\проект биол защитпа семян\IMG_451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356235</wp:posOffset>
            </wp:positionV>
            <wp:extent cx="3924300" cy="2943225"/>
            <wp:effectExtent l="19050" t="0" r="0" b="0"/>
            <wp:wrapThrough wrapText="bothSides">
              <wp:wrapPolygon edited="0">
                <wp:start x="-105" y="0"/>
                <wp:lineTo x="-105" y="21530"/>
                <wp:lineTo x="21600" y="21530"/>
                <wp:lineTo x="21600" y="0"/>
                <wp:lineTo x="-105" y="0"/>
              </wp:wrapPolygon>
            </wp:wrapThrough>
            <wp:docPr id="191" name="Рисунок 6" descr="C:\Users\1\Desktop\проект болезни\IMG_6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проект болезни\IMG_625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E3607">
        <w:rPr>
          <w:rStyle w:val="a7"/>
          <w:rFonts w:ascii="Times New Roman" w:hAnsi="Times New Roman" w:cs="Times New Roman"/>
          <w:b w:val="0"/>
          <w:sz w:val="28"/>
          <w:szCs w:val="28"/>
        </w:rPr>
        <w:t>Томат</w:t>
      </w:r>
      <w:r w:rsidRPr="00EE3607"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 xml:space="preserve"> F1 БИГОРАНЖ</w:t>
      </w:r>
    </w:p>
    <w:p w:rsidR="00931ABB" w:rsidRPr="00EE3607" w:rsidRDefault="00931ABB" w:rsidP="00931ABB">
      <w:pPr>
        <w:tabs>
          <w:tab w:val="left" w:pos="3540"/>
        </w:tabs>
        <w:spacing w:line="360" w:lineRule="auto"/>
        <w:jc w:val="center"/>
        <w:rPr>
          <w:rStyle w:val="a7"/>
          <w:rFonts w:ascii="Times New Roman" w:hAnsi="Times New Roman" w:cs="Times New Roman"/>
          <w:b w:val="0"/>
          <w:iCs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193675</wp:posOffset>
            </wp:positionV>
            <wp:extent cx="1828800" cy="1371600"/>
            <wp:effectExtent l="19050" t="0" r="0" b="0"/>
            <wp:wrapThrough wrapText="bothSides">
              <wp:wrapPolygon edited="0">
                <wp:start x="-225" y="0"/>
                <wp:lineTo x="-225" y="21300"/>
                <wp:lineTo x="21600" y="21300"/>
                <wp:lineTo x="21600" y="0"/>
                <wp:lineTo x="-225" y="0"/>
              </wp:wrapPolygon>
            </wp:wrapThrough>
            <wp:docPr id="179" name="Рисунок 31" descr="C:\Users\Ольга\Documents\проект биол защитпа семян\IMG_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Ольга\Documents\проект биол защитпа семян\IMG_450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1C1428" w:rsidRDefault="00931ABB" w:rsidP="00931ABB">
      <w:pPr>
        <w:tabs>
          <w:tab w:val="left" w:pos="3540"/>
        </w:tabs>
        <w:spacing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-616585</wp:posOffset>
            </wp:positionH>
            <wp:positionV relativeFrom="paragraph">
              <wp:posOffset>381000</wp:posOffset>
            </wp:positionV>
            <wp:extent cx="2499360" cy="1887855"/>
            <wp:effectExtent l="0" t="304800" r="0" b="283845"/>
            <wp:wrapThrough wrapText="bothSides">
              <wp:wrapPolygon edited="0">
                <wp:start x="8" y="21829"/>
                <wp:lineTo x="21411" y="21829"/>
                <wp:lineTo x="21411" y="33"/>
                <wp:lineTo x="8" y="33"/>
                <wp:lineTo x="8" y="21829"/>
              </wp:wrapPolygon>
            </wp:wrapThrough>
            <wp:docPr id="177" name="Рисунок 29" descr="E:\DCIM\143___08\IMG_6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DCIM\143___08\IMG_601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9360" cy="188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sz w:val="28"/>
          <w:szCs w:val="28"/>
        </w:rPr>
        <w:t>Гибрид раннеспелый, индетерминантый. От всходов до начала созревания 100-105 дней. Первое соцветие з</w:t>
      </w:r>
      <w:r w:rsidRPr="001C1428">
        <w:rPr>
          <w:rFonts w:ascii="Times New Roman" w:hAnsi="Times New Roman" w:cs="Times New Roman"/>
          <w:sz w:val="28"/>
          <w:szCs w:val="28"/>
        </w:rPr>
        <w:t>а</w:t>
      </w:r>
      <w:r w:rsidRPr="001C1428">
        <w:rPr>
          <w:rFonts w:ascii="Times New Roman" w:hAnsi="Times New Roman" w:cs="Times New Roman"/>
          <w:sz w:val="28"/>
          <w:szCs w:val="28"/>
        </w:rPr>
        <w:t>кладывается над 6-8 листом, последующие через 2-3 листа, в кисти 5-6 плодов.  Плоды округлые, гладкие, оранжевой окраски,  мног</w:t>
      </w:r>
      <w:r w:rsidRPr="001C1428">
        <w:rPr>
          <w:rFonts w:ascii="Times New Roman" w:hAnsi="Times New Roman" w:cs="Times New Roman"/>
          <w:sz w:val="28"/>
          <w:szCs w:val="28"/>
        </w:rPr>
        <w:t>о</w:t>
      </w:r>
      <w:r w:rsidRPr="001C1428">
        <w:rPr>
          <w:rFonts w:ascii="Times New Roman" w:hAnsi="Times New Roman" w:cs="Times New Roman"/>
          <w:sz w:val="28"/>
          <w:szCs w:val="28"/>
        </w:rPr>
        <w:t>камерные, массой 170-250 г.  Вкусовые  качества отличные, отличается повыше</w:t>
      </w:r>
      <w:r w:rsidRPr="001C1428">
        <w:rPr>
          <w:rFonts w:ascii="Times New Roman" w:hAnsi="Times New Roman" w:cs="Times New Roman"/>
          <w:sz w:val="28"/>
          <w:szCs w:val="28"/>
        </w:rPr>
        <w:t>н</w:t>
      </w:r>
      <w:r w:rsidRPr="001C1428">
        <w:rPr>
          <w:rFonts w:ascii="Times New Roman" w:hAnsi="Times New Roman" w:cs="Times New Roman"/>
          <w:sz w:val="28"/>
          <w:szCs w:val="28"/>
        </w:rPr>
        <w:t>ным содержанием В-каротина. Товарность и транспо</w:t>
      </w:r>
      <w:r w:rsidRPr="001C1428">
        <w:rPr>
          <w:rFonts w:ascii="Times New Roman" w:hAnsi="Times New Roman" w:cs="Times New Roman"/>
          <w:sz w:val="28"/>
          <w:szCs w:val="28"/>
        </w:rPr>
        <w:t>р</w:t>
      </w:r>
      <w:r w:rsidRPr="001C1428">
        <w:rPr>
          <w:rFonts w:ascii="Times New Roman" w:hAnsi="Times New Roman" w:cs="Times New Roman"/>
          <w:sz w:val="28"/>
          <w:szCs w:val="28"/>
        </w:rPr>
        <w:t>табельность высокие. Устойчив к растрескиванию и температурным стрессам, вирусу табачной моза</w:t>
      </w:r>
      <w:r w:rsidRPr="001C1428">
        <w:rPr>
          <w:rFonts w:ascii="Times New Roman" w:hAnsi="Times New Roman" w:cs="Times New Roman"/>
          <w:sz w:val="28"/>
          <w:szCs w:val="28"/>
        </w:rPr>
        <w:t>и</w:t>
      </w:r>
      <w:r w:rsidRPr="001C1428">
        <w:rPr>
          <w:rFonts w:ascii="Times New Roman" w:hAnsi="Times New Roman" w:cs="Times New Roman"/>
          <w:sz w:val="28"/>
          <w:szCs w:val="28"/>
        </w:rPr>
        <w:t>ки,альтарнариозу.  Используется для свежего потребления. Рекомендуется для выращивания в защищенном и открытом грунте с подвязкой к опоре. Схема посадки 70*40 см. Урожайность свыше 20 кг/м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>.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31ABB" w:rsidRPr="00EE3607" w:rsidRDefault="00931ABB" w:rsidP="00931ABB">
      <w:pPr>
        <w:tabs>
          <w:tab w:val="left" w:pos="3540"/>
        </w:tabs>
        <w:spacing w:line="360" w:lineRule="auto"/>
        <w:jc w:val="center"/>
        <w:rPr>
          <w:rStyle w:val="a7"/>
          <w:rFonts w:ascii="Times New Roman" w:hAnsi="Times New Roman" w:cs="Times New Roman"/>
          <w:iCs/>
          <w:sz w:val="28"/>
          <w:szCs w:val="28"/>
        </w:rPr>
      </w:pPr>
      <w:r w:rsidRPr="00EE3607"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-511175</wp:posOffset>
            </wp:positionH>
            <wp:positionV relativeFrom="paragraph">
              <wp:posOffset>461645</wp:posOffset>
            </wp:positionV>
            <wp:extent cx="4356735" cy="3271520"/>
            <wp:effectExtent l="19050" t="0" r="5715" b="0"/>
            <wp:wrapThrough wrapText="bothSides">
              <wp:wrapPolygon edited="0">
                <wp:start x="-94" y="0"/>
                <wp:lineTo x="-94" y="21508"/>
                <wp:lineTo x="21628" y="21508"/>
                <wp:lineTo x="21628" y="0"/>
                <wp:lineTo x="-94" y="0"/>
              </wp:wrapPolygon>
            </wp:wrapThrough>
            <wp:docPr id="98" name="Рисунок 4" descr="E:\DCIM\143___08\IMG_6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43___08\IMG_603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35" cy="327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E3607">
        <w:rPr>
          <w:rStyle w:val="a7"/>
          <w:rFonts w:ascii="Times New Roman" w:hAnsi="Times New Roman" w:cs="Times New Roman"/>
          <w:sz w:val="28"/>
          <w:szCs w:val="28"/>
        </w:rPr>
        <w:t>Томат</w:t>
      </w:r>
      <w:r w:rsidRPr="00EE3607">
        <w:rPr>
          <w:rStyle w:val="a7"/>
          <w:rFonts w:ascii="Times New Roman" w:hAnsi="Times New Roman" w:cs="Times New Roman"/>
          <w:iCs/>
          <w:sz w:val="28"/>
          <w:szCs w:val="28"/>
        </w:rPr>
        <w:t xml:space="preserve"> F1 ГИЛГАЛ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Style w:val="a7"/>
          <w:rFonts w:ascii="Times New Roman" w:hAnsi="Times New Roman" w:cs="Times New Roman"/>
          <w:b w:val="0"/>
          <w:iCs/>
          <w:sz w:val="28"/>
          <w:szCs w:val="28"/>
        </w:rPr>
      </w:pPr>
      <w:r w:rsidRPr="001C1428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1841500</wp:posOffset>
            </wp:positionV>
            <wp:extent cx="2104390" cy="1584960"/>
            <wp:effectExtent l="19050" t="0" r="0" b="0"/>
            <wp:wrapThrough wrapText="bothSides">
              <wp:wrapPolygon edited="0">
                <wp:start x="-196" y="0"/>
                <wp:lineTo x="-196" y="21288"/>
                <wp:lineTo x="21509" y="21288"/>
                <wp:lineTo x="21509" y="0"/>
                <wp:lineTo x="-196" y="0"/>
              </wp:wrapPolygon>
            </wp:wrapThrough>
            <wp:docPr id="153" name="Рисунок 7" descr="C:\Users\Ольга\Documents\Новая папка\томат\урожай\IMG_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ocuments\Новая папка\томат\урожай\IMG_098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390" cy="158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153035</wp:posOffset>
            </wp:positionV>
            <wp:extent cx="2104390" cy="1574800"/>
            <wp:effectExtent l="19050" t="0" r="0" b="0"/>
            <wp:wrapThrough wrapText="bothSides">
              <wp:wrapPolygon edited="0">
                <wp:start x="-196" y="0"/>
                <wp:lineTo x="-196" y="21426"/>
                <wp:lineTo x="21509" y="21426"/>
                <wp:lineTo x="21509" y="0"/>
                <wp:lineTo x="-196" y="0"/>
              </wp:wrapPolygon>
            </wp:wrapThrough>
            <wp:docPr id="99" name="Рисунок 5" descr="E:\DCIM\143___08\IMG_6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43___08\IMG_603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390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1C1428" w:rsidRDefault="00931ABB" w:rsidP="00931ABB">
      <w:pPr>
        <w:tabs>
          <w:tab w:val="left" w:pos="3540"/>
        </w:tabs>
        <w:spacing w:line="36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4101465</wp:posOffset>
            </wp:positionH>
            <wp:positionV relativeFrom="paragraph">
              <wp:posOffset>333375</wp:posOffset>
            </wp:positionV>
            <wp:extent cx="2377440" cy="1790700"/>
            <wp:effectExtent l="0" t="285750" r="0" b="266700"/>
            <wp:wrapThrough wrapText="bothSides">
              <wp:wrapPolygon edited="0">
                <wp:start x="69" y="21922"/>
                <wp:lineTo x="21358" y="21922"/>
                <wp:lineTo x="21358" y="92"/>
                <wp:lineTo x="69" y="92"/>
                <wp:lineTo x="69" y="21922"/>
              </wp:wrapPolygon>
            </wp:wrapThrough>
            <wp:docPr id="168" name="Рисунок 12" descr="E:\DCIM\143___08\IMG_6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43___08\IMG_6027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744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-818515</wp:posOffset>
            </wp:positionH>
            <wp:positionV relativeFrom="paragraph">
              <wp:posOffset>323215</wp:posOffset>
            </wp:positionV>
            <wp:extent cx="2438400" cy="1824990"/>
            <wp:effectExtent l="0" t="304800" r="0" b="289560"/>
            <wp:wrapThrough wrapText="bothSides">
              <wp:wrapPolygon edited="0">
                <wp:start x="17" y="21848"/>
                <wp:lineTo x="21448" y="21848"/>
                <wp:lineTo x="21448" y="-23"/>
                <wp:lineTo x="17" y="-23"/>
                <wp:lineTo x="17" y="21848"/>
              </wp:wrapPolygon>
            </wp:wrapThrough>
            <wp:docPr id="155" name="Рисунок 8" descr="E:\DCIM\143___08\IMG_5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43___08\IMG_5989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182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sz w:val="28"/>
          <w:szCs w:val="28"/>
        </w:rPr>
        <w:t>Гибрид  индетерминантый, с укор</w:t>
      </w:r>
      <w:r w:rsidRPr="001C1428">
        <w:rPr>
          <w:rFonts w:ascii="Times New Roman" w:hAnsi="Times New Roman" w:cs="Times New Roman"/>
          <w:sz w:val="28"/>
          <w:szCs w:val="28"/>
        </w:rPr>
        <w:t>о</w:t>
      </w:r>
      <w:r w:rsidRPr="001C1428">
        <w:rPr>
          <w:rFonts w:ascii="Times New Roman" w:hAnsi="Times New Roman" w:cs="Times New Roman"/>
          <w:sz w:val="28"/>
          <w:szCs w:val="28"/>
        </w:rPr>
        <w:t>ченными междоузлиями, относится к биф-томату. От всходов до созр</w:t>
      </w:r>
      <w:r w:rsidRPr="001C1428">
        <w:rPr>
          <w:rFonts w:ascii="Times New Roman" w:hAnsi="Times New Roman" w:cs="Times New Roman"/>
          <w:sz w:val="28"/>
          <w:szCs w:val="28"/>
        </w:rPr>
        <w:t>е</w:t>
      </w:r>
      <w:r w:rsidRPr="001C1428">
        <w:rPr>
          <w:rFonts w:ascii="Times New Roman" w:hAnsi="Times New Roman" w:cs="Times New Roman"/>
          <w:sz w:val="28"/>
          <w:szCs w:val="28"/>
        </w:rPr>
        <w:t>вания 110-115 дней. Растение мо</w:t>
      </w:r>
      <w:r w:rsidRPr="001C1428">
        <w:rPr>
          <w:rFonts w:ascii="Times New Roman" w:hAnsi="Times New Roman" w:cs="Times New Roman"/>
          <w:sz w:val="28"/>
          <w:szCs w:val="28"/>
        </w:rPr>
        <w:t>щ</w:t>
      </w:r>
      <w:r w:rsidRPr="001C1428">
        <w:rPr>
          <w:rFonts w:ascii="Times New Roman" w:hAnsi="Times New Roman" w:cs="Times New Roman"/>
          <w:sz w:val="28"/>
          <w:szCs w:val="28"/>
        </w:rPr>
        <w:t>ное, среднерослое, густооблисте</w:t>
      </w:r>
      <w:r w:rsidRPr="001C1428">
        <w:rPr>
          <w:rFonts w:ascii="Times New Roman" w:hAnsi="Times New Roman" w:cs="Times New Roman"/>
          <w:sz w:val="28"/>
          <w:szCs w:val="28"/>
        </w:rPr>
        <w:t>н</w:t>
      </w:r>
      <w:r w:rsidRPr="001C1428">
        <w:rPr>
          <w:rFonts w:ascii="Times New Roman" w:hAnsi="Times New Roman" w:cs="Times New Roman"/>
          <w:sz w:val="28"/>
          <w:szCs w:val="28"/>
        </w:rPr>
        <w:t>ное.Первое соцветие закладывается над 6-7 листом, последующие через 2-3 листа. В кисти 3-5 плодов. Плод плоскоокруглый и округлый формы, слегка ребристый, насыщенно красной окраски, массой 250-300 г.  Вкусовые  качества отличные, товарность, лежкость и транспортабельность хорошие. Устойчив к комплексу болезней и нематоде.  Используется для свежего потребл</w:t>
      </w:r>
      <w:r w:rsidRPr="001C1428">
        <w:rPr>
          <w:rFonts w:ascii="Times New Roman" w:hAnsi="Times New Roman" w:cs="Times New Roman"/>
          <w:sz w:val="28"/>
          <w:szCs w:val="28"/>
        </w:rPr>
        <w:t>е</w:t>
      </w:r>
      <w:r w:rsidRPr="001C1428">
        <w:rPr>
          <w:rFonts w:ascii="Times New Roman" w:hAnsi="Times New Roman" w:cs="Times New Roman"/>
          <w:sz w:val="28"/>
          <w:szCs w:val="28"/>
        </w:rPr>
        <w:t>ния. Рекомендуется для выращивания в защищенном  и открытом грунте с подвязкой к опоре.  Плотность посадки 2,5-3,0 растения/ 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>. Урожайность свыше 36 кг/м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>.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rPr>
          <w:rStyle w:val="a7"/>
          <w:rFonts w:ascii="Times New Roman" w:hAnsi="Times New Roman" w:cs="Times New Roman"/>
          <w:b w:val="0"/>
          <w:iCs/>
          <w:sz w:val="28"/>
          <w:szCs w:val="28"/>
        </w:rPr>
      </w:pPr>
    </w:p>
    <w:p w:rsidR="00931ABB" w:rsidRPr="00EE3607" w:rsidRDefault="00931ABB" w:rsidP="00931ABB">
      <w:pPr>
        <w:tabs>
          <w:tab w:val="left" w:pos="3540"/>
        </w:tabs>
        <w:spacing w:line="360" w:lineRule="auto"/>
        <w:jc w:val="center"/>
        <w:rPr>
          <w:rStyle w:val="a7"/>
          <w:rFonts w:ascii="Times New Roman" w:hAnsi="Times New Roman" w:cs="Times New Roman"/>
          <w:iCs/>
          <w:sz w:val="28"/>
          <w:szCs w:val="28"/>
        </w:rPr>
      </w:pPr>
      <w:r w:rsidRPr="00EE3607"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4025265</wp:posOffset>
            </wp:positionH>
            <wp:positionV relativeFrom="paragraph">
              <wp:posOffset>308610</wp:posOffset>
            </wp:positionV>
            <wp:extent cx="1821180" cy="1362075"/>
            <wp:effectExtent l="19050" t="0" r="7620" b="0"/>
            <wp:wrapThrough wrapText="bothSides">
              <wp:wrapPolygon edited="0">
                <wp:start x="-226" y="0"/>
                <wp:lineTo x="-226" y="21449"/>
                <wp:lineTo x="21690" y="21449"/>
                <wp:lineTo x="21690" y="0"/>
                <wp:lineTo x="-226" y="0"/>
              </wp:wrapPolygon>
            </wp:wrapThrough>
            <wp:docPr id="165" name="Рисунок 10" descr="E:\DCIM\143___08\IMG_6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43___08\IMG_604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E3607">
        <w:rPr>
          <w:rFonts w:ascii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308610</wp:posOffset>
            </wp:positionV>
            <wp:extent cx="4333875" cy="3252470"/>
            <wp:effectExtent l="19050" t="0" r="9525" b="0"/>
            <wp:wrapThrough wrapText="bothSides">
              <wp:wrapPolygon edited="0">
                <wp:start x="-95" y="0"/>
                <wp:lineTo x="-95" y="21507"/>
                <wp:lineTo x="21647" y="21507"/>
                <wp:lineTo x="21647" y="0"/>
                <wp:lineTo x="-95" y="0"/>
              </wp:wrapPolygon>
            </wp:wrapThrough>
            <wp:docPr id="159" name="Рисунок 9" descr="E:\DCIM\143___08\IMG_6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43___08\IMG_604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25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E3607">
        <w:rPr>
          <w:rStyle w:val="a7"/>
          <w:rFonts w:ascii="Times New Roman" w:hAnsi="Times New Roman" w:cs="Times New Roman"/>
          <w:sz w:val="28"/>
          <w:szCs w:val="28"/>
        </w:rPr>
        <w:t>Томат</w:t>
      </w:r>
      <w:r w:rsidRPr="00EE3607">
        <w:rPr>
          <w:rStyle w:val="a7"/>
          <w:rFonts w:ascii="Times New Roman" w:hAnsi="Times New Roman" w:cs="Times New Roman"/>
          <w:iCs/>
          <w:sz w:val="28"/>
          <w:szCs w:val="28"/>
        </w:rPr>
        <w:t xml:space="preserve"> F1 МАЛИКА</w:t>
      </w:r>
    </w:p>
    <w:p w:rsidR="00931ABB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C1428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-222885</wp:posOffset>
            </wp:positionV>
            <wp:extent cx="1579880" cy="1857375"/>
            <wp:effectExtent l="152400" t="0" r="134620" b="0"/>
            <wp:wrapThrough wrapText="bothSides">
              <wp:wrapPolygon edited="0">
                <wp:start x="-74" y="21759"/>
                <wp:lineTo x="21283" y="21759"/>
                <wp:lineTo x="21283" y="48"/>
                <wp:lineTo x="-74" y="48"/>
                <wp:lineTo x="-74" y="21759"/>
              </wp:wrapPolygon>
            </wp:wrapThrough>
            <wp:docPr id="166" name="Рисунок 11" descr="E:\DCIM\143___08\IMG_6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43___08\IMG_604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r="3671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7988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sz w:val="28"/>
          <w:szCs w:val="28"/>
        </w:rPr>
        <w:t>Гибрид среднеспелый. От всходов до нач</w: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-4798695</wp:posOffset>
            </wp:positionH>
            <wp:positionV relativeFrom="paragraph">
              <wp:posOffset>2215515</wp:posOffset>
            </wp:positionV>
            <wp:extent cx="2705100" cy="2019300"/>
            <wp:effectExtent l="0" t="342900" r="0" b="323850"/>
            <wp:wrapThrough wrapText="bothSides">
              <wp:wrapPolygon edited="0">
                <wp:start x="0" y="21804"/>
                <wp:lineTo x="21448" y="21804"/>
                <wp:lineTo x="21448" y="0"/>
                <wp:lineTo x="0" y="0"/>
                <wp:lineTo x="0" y="21804"/>
              </wp:wrapPolygon>
            </wp:wrapThrough>
            <wp:docPr id="174" name="Рисунок 14" descr="E:\DCIM\143___08\IMG_5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43___08\IMG_5993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51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sz w:val="28"/>
          <w:szCs w:val="28"/>
        </w:rPr>
        <w:t>ала созрев</w:t>
      </w:r>
      <w:r w:rsidRPr="001C1428">
        <w:rPr>
          <w:rFonts w:ascii="Times New Roman" w:hAnsi="Times New Roman" w:cs="Times New Roman"/>
          <w:sz w:val="28"/>
          <w:szCs w:val="28"/>
        </w:rPr>
        <w:t>а</w:t>
      </w:r>
      <w:r w:rsidRPr="001C1428">
        <w:rPr>
          <w:rFonts w:ascii="Times New Roman" w:hAnsi="Times New Roman" w:cs="Times New Roman"/>
          <w:sz w:val="28"/>
          <w:szCs w:val="28"/>
        </w:rPr>
        <w:t>ния 105-110 дней. Растение генеративного типва, ко</w:t>
      </w:r>
      <w:r w:rsidRPr="001C1428">
        <w:rPr>
          <w:rFonts w:ascii="Times New Roman" w:hAnsi="Times New Roman" w:cs="Times New Roman"/>
          <w:sz w:val="28"/>
          <w:szCs w:val="28"/>
        </w:rPr>
        <w:t>м</w:t>
      </w:r>
      <w:r w:rsidRPr="001C1428">
        <w:rPr>
          <w:rFonts w:ascii="Times New Roman" w:hAnsi="Times New Roman" w:cs="Times New Roman"/>
          <w:sz w:val="28"/>
          <w:szCs w:val="28"/>
        </w:rPr>
        <w:t>пактное, с к</w:t>
      </w:r>
      <w:r w:rsidRPr="001C1428">
        <w:rPr>
          <w:rFonts w:ascii="Times New Roman" w:hAnsi="Times New Roman" w:cs="Times New Roman"/>
          <w:sz w:val="28"/>
          <w:szCs w:val="28"/>
        </w:rPr>
        <w:t>о</w:t>
      </w:r>
      <w:r w:rsidRPr="001C1428">
        <w:rPr>
          <w:rFonts w:ascii="Times New Roman" w:hAnsi="Times New Roman" w:cs="Times New Roman"/>
          <w:sz w:val="28"/>
          <w:szCs w:val="28"/>
        </w:rPr>
        <w:t>роткими междоузлиями. Первая кисть с   4-6 плодами, закладывается над 11 листом. Плод пло</w:t>
      </w:r>
      <w:r w:rsidRPr="001C1428">
        <w:rPr>
          <w:rFonts w:ascii="Times New Roman" w:hAnsi="Times New Roman" w:cs="Times New Roman"/>
          <w:sz w:val="28"/>
          <w:szCs w:val="28"/>
        </w:rPr>
        <w:t>с</w:t>
      </w:r>
      <w:r w:rsidRPr="001C1428">
        <w:rPr>
          <w:rFonts w:ascii="Times New Roman" w:hAnsi="Times New Roman" w:cs="Times New Roman"/>
          <w:sz w:val="28"/>
          <w:szCs w:val="28"/>
        </w:rPr>
        <w:t>коокруглый, слаборебристый, ярко-красной окраски,  многокамерные, без зеленого пятна у плодоножки,  массой 250-300 г.  Вкусовые  качества отличные, отл</w:t>
      </w:r>
      <w:r w:rsidRPr="001C1428">
        <w:rPr>
          <w:rFonts w:ascii="Times New Roman" w:hAnsi="Times New Roman" w:cs="Times New Roman"/>
          <w:sz w:val="28"/>
          <w:szCs w:val="28"/>
        </w:rPr>
        <w:t>и</w:t>
      </w:r>
      <w:r w:rsidRPr="001C1428">
        <w:rPr>
          <w:rFonts w:ascii="Times New Roman" w:hAnsi="Times New Roman" w:cs="Times New Roman"/>
          <w:sz w:val="28"/>
          <w:szCs w:val="28"/>
        </w:rPr>
        <w:t>чается Товарность и транспортабельность высокие. У</w:t>
      </w:r>
      <w:r w:rsidRPr="001C1428">
        <w:rPr>
          <w:rFonts w:ascii="Times New Roman" w:hAnsi="Times New Roman" w:cs="Times New Roman"/>
          <w:sz w:val="28"/>
          <w:szCs w:val="28"/>
        </w:rPr>
        <w:t>с</w:t>
      </w:r>
      <w:r w:rsidRPr="001C1428">
        <w:rPr>
          <w:rFonts w:ascii="Times New Roman" w:hAnsi="Times New Roman" w:cs="Times New Roman"/>
          <w:sz w:val="28"/>
          <w:szCs w:val="28"/>
        </w:rPr>
        <w:t xml:space="preserve">тойчив к растрескиванию плодов. Хорошо переносит высокие и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-2134870</wp:posOffset>
            </wp:positionH>
            <wp:positionV relativeFrom="paragraph">
              <wp:posOffset>3246120</wp:posOffset>
            </wp:positionV>
            <wp:extent cx="2800350" cy="2101850"/>
            <wp:effectExtent l="19050" t="0" r="0" b="0"/>
            <wp:wrapThrough wrapText="bothSides">
              <wp:wrapPolygon edited="0">
                <wp:start x="-147" y="0"/>
                <wp:lineTo x="-147" y="21339"/>
                <wp:lineTo x="21600" y="21339"/>
                <wp:lineTo x="21600" y="0"/>
                <wp:lineTo x="-147" y="0"/>
              </wp:wrapPolygon>
            </wp:wrapThrough>
            <wp:docPr id="175" name="Рисунок 1" descr="C:\Users\1\Desktop\проект болезни\IMG_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роект болезни\IMG_464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sz w:val="28"/>
          <w:szCs w:val="28"/>
        </w:rPr>
        <w:t>пониженные температуры воздуха. Лежкость средняя (до 14 дней). Устойчив к вирусу т</w:t>
      </w:r>
      <w:r w:rsidRPr="001C1428">
        <w:rPr>
          <w:rFonts w:ascii="Times New Roman" w:hAnsi="Times New Roman" w:cs="Times New Roman"/>
          <w:sz w:val="28"/>
          <w:szCs w:val="28"/>
        </w:rPr>
        <w:t>а</w:t>
      </w:r>
      <w:r w:rsidRPr="001C1428">
        <w:rPr>
          <w:rFonts w:ascii="Times New Roman" w:hAnsi="Times New Roman" w:cs="Times New Roman"/>
          <w:sz w:val="28"/>
          <w:szCs w:val="28"/>
        </w:rPr>
        <w:t>бачной мозаики,  кладоспориозу, фузариозу, вертицилезу и к нематодам, толерантен к с</w:t>
      </w:r>
      <w:r w:rsidRPr="001C1428">
        <w:rPr>
          <w:rFonts w:ascii="Times New Roman" w:hAnsi="Times New Roman" w:cs="Times New Roman"/>
          <w:sz w:val="28"/>
          <w:szCs w:val="28"/>
        </w:rPr>
        <w:t>е</w:t>
      </w:r>
      <w:r w:rsidRPr="001C1428">
        <w:rPr>
          <w:rFonts w:ascii="Times New Roman" w:hAnsi="Times New Roman" w:cs="Times New Roman"/>
          <w:sz w:val="28"/>
          <w:szCs w:val="28"/>
        </w:rPr>
        <w:t>рой гнили.  Используется для свежего п</w:t>
      </w:r>
      <w:r w:rsidRPr="001C1428">
        <w:rPr>
          <w:rFonts w:ascii="Times New Roman" w:hAnsi="Times New Roman" w:cs="Times New Roman"/>
          <w:sz w:val="28"/>
          <w:szCs w:val="28"/>
        </w:rPr>
        <w:t>о</w:t>
      </w:r>
      <w:r w:rsidRPr="001C1428">
        <w:rPr>
          <w:rFonts w:ascii="Times New Roman" w:hAnsi="Times New Roman" w:cs="Times New Roman"/>
          <w:sz w:val="28"/>
          <w:szCs w:val="28"/>
        </w:rPr>
        <w:t>требления. Рекомендуется для выращивания в защищенном грунте. Урожайность свыше 25 кг/м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>.</w:t>
      </w:r>
      <w:r w:rsidRPr="008620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31ABB" w:rsidRPr="002642E5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931ABB" w:rsidRPr="00EE3607" w:rsidRDefault="00931ABB" w:rsidP="00931ABB">
      <w:pPr>
        <w:tabs>
          <w:tab w:val="left" w:pos="3540"/>
        </w:tabs>
        <w:spacing w:line="360" w:lineRule="auto"/>
        <w:jc w:val="center"/>
        <w:rPr>
          <w:rStyle w:val="a7"/>
          <w:rFonts w:ascii="Times New Roman" w:hAnsi="Times New Roman" w:cs="Times New Roman"/>
          <w:iCs/>
          <w:sz w:val="28"/>
          <w:szCs w:val="28"/>
        </w:rPr>
      </w:pPr>
      <w:r w:rsidRPr="00EE3607"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3712210</wp:posOffset>
            </wp:positionH>
            <wp:positionV relativeFrom="paragraph">
              <wp:posOffset>213360</wp:posOffset>
            </wp:positionV>
            <wp:extent cx="2657475" cy="1990725"/>
            <wp:effectExtent l="19050" t="0" r="9525" b="0"/>
            <wp:wrapThrough wrapText="bothSides">
              <wp:wrapPolygon edited="0">
                <wp:start x="-155" y="0"/>
                <wp:lineTo x="-155" y="21497"/>
                <wp:lineTo x="21677" y="21497"/>
                <wp:lineTo x="21677" y="0"/>
                <wp:lineTo x="-155" y="0"/>
              </wp:wrapPolygon>
            </wp:wrapThrough>
            <wp:docPr id="202" name="Рисунок 12" descr="E:\DCIM\146___01\IMG_6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46___01\IMG_625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E3607">
        <w:rPr>
          <w:rFonts w:ascii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213360</wp:posOffset>
            </wp:positionV>
            <wp:extent cx="4057650" cy="3048000"/>
            <wp:effectExtent l="19050" t="0" r="0" b="0"/>
            <wp:wrapThrough wrapText="bothSides">
              <wp:wrapPolygon edited="0">
                <wp:start x="-101" y="0"/>
                <wp:lineTo x="-101" y="21465"/>
                <wp:lineTo x="21600" y="21465"/>
                <wp:lineTo x="21600" y="0"/>
                <wp:lineTo x="-101" y="0"/>
              </wp:wrapPolygon>
            </wp:wrapThrough>
            <wp:docPr id="201" name="Рисунок 11" descr="E:\DCIM\146___01\IMG_6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46___01\IMG_624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E3607">
        <w:rPr>
          <w:rStyle w:val="a7"/>
          <w:rFonts w:ascii="Times New Roman" w:hAnsi="Times New Roman" w:cs="Times New Roman"/>
          <w:sz w:val="28"/>
          <w:szCs w:val="28"/>
        </w:rPr>
        <w:t>Томат</w:t>
      </w:r>
      <w:r w:rsidRPr="00EE3607">
        <w:rPr>
          <w:rStyle w:val="a7"/>
          <w:rFonts w:ascii="Times New Roman" w:hAnsi="Times New Roman" w:cs="Times New Roman"/>
          <w:iCs/>
          <w:sz w:val="28"/>
          <w:szCs w:val="28"/>
        </w:rPr>
        <w:t xml:space="preserve"> F1 Розовый куб</w:t>
      </w:r>
    </w:p>
    <w:p w:rsidR="00931ABB" w:rsidRDefault="00931ABB" w:rsidP="00931ABB">
      <w:pPr>
        <w:tabs>
          <w:tab w:val="left" w:pos="3540"/>
        </w:tabs>
        <w:spacing w:line="360" w:lineRule="auto"/>
        <w:jc w:val="center"/>
        <w:rPr>
          <w:rStyle w:val="a7"/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125730</wp:posOffset>
            </wp:positionH>
            <wp:positionV relativeFrom="paragraph">
              <wp:posOffset>-32385</wp:posOffset>
            </wp:positionV>
            <wp:extent cx="2424430" cy="2581275"/>
            <wp:effectExtent l="95250" t="0" r="71120" b="0"/>
            <wp:wrapThrough wrapText="bothSides">
              <wp:wrapPolygon edited="0">
                <wp:start x="-20" y="21741"/>
                <wp:lineTo x="21365" y="21741"/>
                <wp:lineTo x="21365" y="61"/>
                <wp:lineTo x="-20" y="61"/>
                <wp:lineTo x="-20" y="21741"/>
              </wp:wrapPolygon>
            </wp:wrapThrough>
            <wp:docPr id="192" name="Рисунок 4" descr="C:\Users\1\AppData\Local\Microsoft\Windows\Temporary Internet Files\Content.Word\IMG_4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Microsoft\Windows\Temporary Internet Files\Content.Word\IMG_4408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15571" r="1419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443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tabs>
          <w:tab w:val="left" w:pos="3540"/>
        </w:tabs>
        <w:spacing w:line="360" w:lineRule="auto"/>
        <w:rPr>
          <w:rStyle w:val="a7"/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-937260</wp:posOffset>
            </wp:positionH>
            <wp:positionV relativeFrom="paragraph">
              <wp:posOffset>297180</wp:posOffset>
            </wp:positionV>
            <wp:extent cx="3419475" cy="2562225"/>
            <wp:effectExtent l="0" t="438150" r="0" b="409575"/>
            <wp:wrapThrough wrapText="bothSides">
              <wp:wrapPolygon edited="0">
                <wp:start x="-60" y="21680"/>
                <wp:lineTo x="21480" y="21680"/>
                <wp:lineTo x="21480" y="0"/>
                <wp:lineTo x="-60" y="0"/>
                <wp:lineTo x="-60" y="21680"/>
              </wp:wrapPolygon>
            </wp:wrapThrough>
            <wp:docPr id="182" name="Рисунок 2" descr="C:\Users\1\Desktop\проект болезни\IMG_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роект болезни\IMG_474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94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751EF3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1659890</wp:posOffset>
            </wp:positionH>
            <wp:positionV relativeFrom="paragraph">
              <wp:posOffset>644525</wp:posOffset>
            </wp:positionV>
            <wp:extent cx="2357120" cy="2590800"/>
            <wp:effectExtent l="133350" t="0" r="119380" b="0"/>
            <wp:wrapThrough wrapText="bothSides">
              <wp:wrapPolygon edited="0">
                <wp:start x="-23" y="21738"/>
                <wp:lineTo x="21449" y="21738"/>
                <wp:lineTo x="21449" y="-21"/>
                <wp:lineTo x="-23" y="-21"/>
                <wp:lineTo x="-23" y="21738"/>
              </wp:wrapPolygon>
            </wp:wrapThrough>
            <wp:docPr id="193" name="Рисунок 7" descr="C:\Users\1\AppData\Local\Microsoft\Windows\Temporary Internet Files\Content.Word\IMG_4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Temporary Internet Files\Content.Word\IMG_453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11897" r="1993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712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Гибрид раннесп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е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лый, индетерм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и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нантный. От всходов до созр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е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вания 95-100 дней. Растение среднеоблистве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н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ное. Первое с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о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цветие закладыв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а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ется над 9-11 листом. В кисти завязывается 5-6 плодов. Плоды кубовидные, интенсивной розовой окраски, без зеленого пя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т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на, плотные, гладкие, массой 160-200 г. Гибрид устойчив к температурным стрессам, обладает хорошей завязываемостью плодов. Отличается велик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о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лепным вкусом, высокой товарностью плодов, транспортабелен. Используе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т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ся для употребления в свежем виде. Рекомендуется для выращивания в те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п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 xml:space="preserve">лицах и открытом грунте с подвязкой к опоре. </w:t>
      </w:r>
      <w:r w:rsidRPr="001C1428">
        <w:rPr>
          <w:rFonts w:ascii="Times New Roman" w:hAnsi="Times New Roman" w:cs="Times New Roman"/>
          <w:sz w:val="28"/>
          <w:szCs w:val="28"/>
        </w:rPr>
        <w:t xml:space="preserve">Устойчив к вирусу табачной </w:t>
      </w:r>
      <w:r w:rsidRPr="001C1428">
        <w:rPr>
          <w:rFonts w:ascii="Times New Roman" w:hAnsi="Times New Roman" w:cs="Times New Roman"/>
          <w:sz w:val="28"/>
          <w:szCs w:val="28"/>
        </w:rPr>
        <w:lastRenderedPageBreak/>
        <w:t xml:space="preserve">мозаики,   фузариозу, толерантен к </w:t>
      </w:r>
      <w:r>
        <w:rPr>
          <w:rFonts w:ascii="Times New Roman" w:hAnsi="Times New Roman" w:cs="Times New Roman"/>
          <w:sz w:val="28"/>
          <w:szCs w:val="28"/>
        </w:rPr>
        <w:t xml:space="preserve">вершинной </w:t>
      </w:r>
      <w:r w:rsidRPr="001C1428">
        <w:rPr>
          <w:rFonts w:ascii="Times New Roman" w:hAnsi="Times New Roman" w:cs="Times New Roman"/>
          <w:sz w:val="28"/>
          <w:szCs w:val="28"/>
        </w:rPr>
        <w:t xml:space="preserve"> гнили.  Испол</w:t>
      </w:r>
      <w:r>
        <w:rPr>
          <w:rFonts w:ascii="Times New Roman" w:hAnsi="Times New Roman" w:cs="Times New Roman"/>
          <w:sz w:val="28"/>
          <w:szCs w:val="28"/>
        </w:rPr>
        <w:t xml:space="preserve">ьзуется для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730250</wp:posOffset>
            </wp:positionV>
            <wp:extent cx="3429000" cy="2566670"/>
            <wp:effectExtent l="0" t="438150" r="0" b="405130"/>
            <wp:wrapThrough wrapText="bothSides">
              <wp:wrapPolygon edited="0">
                <wp:start x="-44" y="21702"/>
                <wp:lineTo x="21436" y="21702"/>
                <wp:lineTo x="21436" y="59"/>
                <wp:lineTo x="-44" y="59"/>
                <wp:lineTo x="-44" y="21702"/>
              </wp:wrapPolygon>
            </wp:wrapThrough>
            <wp:docPr id="203" name="Рисунок 3" descr="C:\Users\1\Desktop\проект болезни\IMG_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роект болезни\IMG_474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9000" cy="256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све</w: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1089660</wp:posOffset>
            </wp:positionV>
            <wp:extent cx="3517900" cy="2638425"/>
            <wp:effectExtent l="19050" t="0" r="6350" b="0"/>
            <wp:wrapThrough wrapText="bothSides">
              <wp:wrapPolygon edited="0">
                <wp:start x="-117" y="0"/>
                <wp:lineTo x="-117" y="21522"/>
                <wp:lineTo x="21639" y="21522"/>
                <wp:lineTo x="21639" y="0"/>
                <wp:lineTo x="-117" y="0"/>
              </wp:wrapPolygon>
            </wp:wrapThrough>
            <wp:docPr id="204" name="Рисунок 10" descr="E:\DCIM\146___01\IMG_6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46___01\IMG_623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жего потребления</w:t>
      </w:r>
      <w:r w:rsidRPr="001C1428">
        <w:rPr>
          <w:rFonts w:ascii="Times New Roman" w:hAnsi="Times New Roman" w:cs="Times New Roman"/>
          <w:sz w:val="28"/>
          <w:szCs w:val="28"/>
        </w:rPr>
        <w:t>. Урожа</w:t>
      </w:r>
      <w:r>
        <w:rPr>
          <w:rFonts w:ascii="Times New Roman" w:hAnsi="Times New Roman" w:cs="Times New Roman"/>
          <w:sz w:val="28"/>
          <w:szCs w:val="28"/>
        </w:rPr>
        <w:t>йность свыше 20</w:t>
      </w:r>
      <w:r w:rsidRPr="001C1428">
        <w:rPr>
          <w:rFonts w:ascii="Times New Roman" w:hAnsi="Times New Roman" w:cs="Times New Roman"/>
          <w:sz w:val="28"/>
          <w:szCs w:val="28"/>
        </w:rPr>
        <w:t xml:space="preserve"> кг/м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>.</w:t>
      </w:r>
      <w:r w:rsidRPr="006C6E84">
        <w:t xml:space="preserve"> </w:t>
      </w:r>
    </w:p>
    <w:p w:rsidR="00931ABB" w:rsidRPr="0072703F" w:rsidRDefault="00931ABB" w:rsidP="00931ABB">
      <w:pPr>
        <w:tabs>
          <w:tab w:val="left" w:pos="3540"/>
        </w:tabs>
        <w:spacing w:line="360" w:lineRule="auto"/>
        <w:ind w:left="-567"/>
        <w:rPr>
          <w:rFonts w:ascii="Times New Roman" w:hAnsi="Times New Roman" w:cs="Times New Roman"/>
          <w:sz w:val="28"/>
          <w:szCs w:val="28"/>
        </w:rPr>
      </w:pPr>
    </w:p>
    <w:p w:rsidR="00931ABB" w:rsidRPr="00EE3607" w:rsidRDefault="00931ABB" w:rsidP="00931ABB">
      <w:pPr>
        <w:tabs>
          <w:tab w:val="left" w:pos="3540"/>
        </w:tabs>
        <w:spacing w:line="360" w:lineRule="auto"/>
        <w:jc w:val="center"/>
        <w:rPr>
          <w:rStyle w:val="a7"/>
          <w:rFonts w:ascii="Times New Roman" w:hAnsi="Times New Roman" w:cs="Times New Roman"/>
          <w:b w:val="0"/>
          <w:iCs/>
          <w:sz w:val="28"/>
          <w:szCs w:val="28"/>
        </w:rPr>
      </w:pPr>
      <w:r w:rsidRPr="00EE3607">
        <w:rPr>
          <w:rStyle w:val="a7"/>
          <w:rFonts w:ascii="Times New Roman" w:hAnsi="Times New Roman" w:cs="Times New Roman"/>
          <w:b w:val="0"/>
          <w:sz w:val="28"/>
          <w:szCs w:val="28"/>
        </w:rPr>
        <w:t>Томат</w:t>
      </w:r>
      <w:r w:rsidRPr="00EE3607"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 xml:space="preserve"> F1 Форте АККО</w:t>
      </w:r>
    </w:p>
    <w:p w:rsidR="00931ABB" w:rsidRPr="00751EF3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499110</wp:posOffset>
            </wp:positionV>
            <wp:extent cx="3724275" cy="2790825"/>
            <wp:effectExtent l="19050" t="0" r="9525" b="0"/>
            <wp:wrapThrough wrapText="bothSides">
              <wp:wrapPolygon edited="0">
                <wp:start x="-110" y="0"/>
                <wp:lineTo x="-110" y="21526"/>
                <wp:lineTo x="21655" y="21526"/>
                <wp:lineTo x="21655" y="0"/>
                <wp:lineTo x="-110" y="0"/>
              </wp:wrapPolygon>
            </wp:wrapThrough>
            <wp:docPr id="211" name="Рисунок 13" descr="C:\Users\1\Desktop\проект болезни\IMG_6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проект болезни\IMG_622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Гибрид раннеспелый, индетерминантный. От всходов до созревания 80-85 дней. Растение хорошо о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б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лиственное, междоузлия средние. Первое соцветие закладывается над 7-9 ли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с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том. В кисти завязывается 10-14 плодов. Плоды о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к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руглые, темнокраснобурые с зелеными штрихами, на разрезе вишневого цв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>е</w:t>
      </w:r>
      <w:r>
        <w:rPr>
          <w:rStyle w:val="a7"/>
          <w:rFonts w:ascii="Times New Roman" w:hAnsi="Times New Roman" w:cs="Times New Roman"/>
          <w:b w:val="0"/>
          <w:iCs/>
          <w:sz w:val="28"/>
          <w:szCs w:val="28"/>
        </w:rPr>
        <w:t xml:space="preserve">та, массой 45-50 г. Уборка проводится кистями или отдельными плодами. Гибрид устойчив к  стрессам. Отличный вкус свежей и консервированной продукции. Рекомендуется для выращивания в теплицах и открытом грунте на шпалере. </w:t>
      </w:r>
      <w:r w:rsidRPr="001C1428">
        <w:rPr>
          <w:rFonts w:ascii="Times New Roman" w:hAnsi="Times New Roman" w:cs="Times New Roman"/>
          <w:sz w:val="28"/>
          <w:szCs w:val="28"/>
        </w:rPr>
        <w:t xml:space="preserve">Устойчив к вирусу </w:t>
      </w:r>
      <w:r w:rsidRPr="001C1428">
        <w:rPr>
          <w:rFonts w:ascii="Times New Roman" w:hAnsi="Times New Roman" w:cs="Times New Roman"/>
          <w:sz w:val="28"/>
          <w:szCs w:val="28"/>
        </w:rPr>
        <w:lastRenderedPageBreak/>
        <w:t xml:space="preserve">табачной мозаики,   фузариозу, </w:t>
      </w:r>
      <w:r>
        <w:rPr>
          <w:rFonts w:ascii="Times New Roman" w:hAnsi="Times New Roman" w:cs="Times New Roman"/>
          <w:sz w:val="28"/>
          <w:szCs w:val="28"/>
        </w:rPr>
        <w:t>кладиоспориозу, толерантен к вирусу бронз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вости томата</w:t>
      </w:r>
      <w:r w:rsidRPr="001C1428">
        <w:rPr>
          <w:rFonts w:ascii="Times New Roman" w:hAnsi="Times New Roman" w:cs="Times New Roman"/>
          <w:sz w:val="28"/>
          <w:szCs w:val="28"/>
        </w:rPr>
        <w:t>. Урожа</w:t>
      </w:r>
      <w:r>
        <w:rPr>
          <w:rFonts w:ascii="Times New Roman" w:hAnsi="Times New Roman" w:cs="Times New Roman"/>
          <w:sz w:val="28"/>
          <w:szCs w:val="28"/>
        </w:rPr>
        <w:t xml:space="preserve">йность свыше 16 </w:t>
      </w:r>
      <w:r w:rsidRPr="001C1428">
        <w:rPr>
          <w:rFonts w:ascii="Times New Roman" w:hAnsi="Times New Roman" w:cs="Times New Roman"/>
          <w:sz w:val="28"/>
          <w:szCs w:val="28"/>
        </w:rPr>
        <w:t xml:space="preserve"> кг/м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>.</w:t>
      </w:r>
      <w:r w:rsidRPr="006C6E84">
        <w:t xml:space="preserve"> </w:t>
      </w:r>
    </w:p>
    <w:p w:rsidR="00931ABB" w:rsidRPr="0031796D" w:rsidRDefault="00931ABB" w:rsidP="00931ABB">
      <w:pPr>
        <w:tabs>
          <w:tab w:val="left" w:pos="3540"/>
        </w:tabs>
        <w:spacing w:line="360" w:lineRule="auto"/>
        <w:rPr>
          <w:rStyle w:val="a7"/>
          <w:rFonts w:ascii="Times New Roman" w:hAnsi="Times New Roman" w:cs="Times New Roman"/>
          <w:b w:val="0"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-199390</wp:posOffset>
            </wp:positionH>
            <wp:positionV relativeFrom="paragraph">
              <wp:posOffset>20320</wp:posOffset>
            </wp:positionV>
            <wp:extent cx="3124200" cy="3076575"/>
            <wp:effectExtent l="0" t="19050" r="0" b="9525"/>
            <wp:wrapThrough wrapText="bothSides">
              <wp:wrapPolygon edited="0">
                <wp:start x="33" y="21767"/>
                <wp:lineTo x="21501" y="21767"/>
                <wp:lineTo x="21501" y="-33"/>
                <wp:lineTo x="33" y="-33"/>
                <wp:lineTo x="33" y="21767"/>
              </wp:wrapPolygon>
            </wp:wrapThrough>
            <wp:docPr id="213" name="Рисунок 14" descr="C:\Users\1\Desktop\проект болезни\IMG_4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проект болезни\IMG_428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r="2389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42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3121025" cy="3121025"/>
            <wp:effectExtent l="19050" t="0" r="3175" b="0"/>
            <wp:docPr id="214" name="Рисунок 15" descr="C:\Users\1\Desktop\проект болезни\IMG_4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проект болезни\IMG_436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1025" cy="312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Pr="002062DE" w:rsidRDefault="00931ABB" w:rsidP="00931ABB">
      <w:pPr>
        <w:tabs>
          <w:tab w:val="left" w:pos="3540"/>
        </w:tabs>
        <w:spacing w:line="360" w:lineRule="auto"/>
        <w:rPr>
          <w:rStyle w:val="a7"/>
          <w:rFonts w:ascii="Times New Roman" w:hAnsi="Times New Roman" w:cs="Times New Roman"/>
          <w:b w:val="0"/>
          <w:iCs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31ABB" w:rsidRPr="006D255C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D255C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3</w:t>
      </w:r>
    </w:p>
    <w:p w:rsidR="00931ABB" w:rsidRPr="006D255C" w:rsidRDefault="00931ABB" w:rsidP="00931ABB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 xml:space="preserve">Ассортимент фунгицидов, </w:t>
      </w:r>
      <w:r w:rsidR="00A45989">
        <w:rPr>
          <w:rFonts w:ascii="Times New Roman" w:eastAsia="Times New Roman" w:hAnsi="Times New Roman" w:cs="Times New Roman"/>
          <w:b/>
          <w:sz w:val="28"/>
          <w:szCs w:val="28"/>
        </w:rPr>
        <w:t xml:space="preserve">инсектицидов </w:t>
      </w: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используемых в работе</w:t>
      </w:r>
    </w:p>
    <w:p w:rsidR="00931ABB" w:rsidRPr="006D255C" w:rsidRDefault="00931ABB" w:rsidP="00931ABB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31ABB" w:rsidRPr="006D255C" w:rsidRDefault="00931ABB" w:rsidP="00931AB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Химический фунгицид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- для подавления развития возбудителей грибных заболеваний </w:t>
      </w:r>
      <w:r w:rsidRPr="006D255C">
        <w:rPr>
          <w:rStyle w:val="a7"/>
          <w:color w:val="000000"/>
          <w:sz w:val="28"/>
          <w:szCs w:val="28"/>
          <w:bdr w:val="none" w:sz="0" w:space="0" w:color="auto" w:frame="1"/>
        </w:rPr>
        <w:t xml:space="preserve"> </w:t>
      </w:r>
      <w:r w:rsidRPr="006D255C">
        <w:rPr>
          <w:rStyle w:val="a7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Ридомил Голд</w:t>
      </w:r>
      <w:r w:rsidRPr="006D255C">
        <w:rPr>
          <w:color w:val="000000"/>
          <w:sz w:val="28"/>
          <w:szCs w:val="28"/>
        </w:rPr>
        <w:t> </w:t>
      </w:r>
      <w:r w:rsidRPr="006D255C">
        <w:rPr>
          <w:rFonts w:ascii="Times New Roman" w:hAnsi="Times New Roman" w:cs="Times New Roman"/>
          <w:b/>
          <w:color w:val="000000"/>
          <w:sz w:val="28"/>
          <w:szCs w:val="28"/>
        </w:rPr>
        <w:t>МЦ</w:t>
      </w:r>
    </w:p>
    <w:p w:rsidR="00931ABB" w:rsidRPr="006D255C" w:rsidRDefault="00931ABB" w:rsidP="00931AB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rFonts w:ascii="inherit" w:hAnsi="inherit"/>
          <w:b/>
          <w:bCs/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3286125" cy="4210050"/>
            <wp:effectExtent l="19050" t="0" r="9525" b="0"/>
            <wp:wrapThrough wrapText="bothSides">
              <wp:wrapPolygon edited="0">
                <wp:start x="-125" y="0"/>
                <wp:lineTo x="-125" y="21502"/>
                <wp:lineTo x="21663" y="21502"/>
                <wp:lineTo x="21663" y="0"/>
                <wp:lineTo x="-125" y="0"/>
              </wp:wrapPolygon>
            </wp:wrapThrough>
            <wp:docPr id="1" name="Рисунок 1" descr="C:\Users\1\Pictures\р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рид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 r="5455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D255C">
        <w:rPr>
          <w:color w:val="000000"/>
          <w:sz w:val="28"/>
          <w:szCs w:val="28"/>
        </w:rPr>
        <w:t>Фунгицид контактно-системного действия, для бор</w:t>
      </w:r>
      <w:r w:rsidRPr="006D255C">
        <w:rPr>
          <w:color w:val="000000"/>
          <w:sz w:val="28"/>
          <w:szCs w:val="28"/>
        </w:rPr>
        <w:t>ь</w:t>
      </w:r>
      <w:r w:rsidRPr="006D255C">
        <w:rPr>
          <w:color w:val="000000"/>
          <w:sz w:val="28"/>
          <w:szCs w:val="28"/>
        </w:rPr>
        <w:t>бы с фитофторозом и альтерн</w:t>
      </w:r>
      <w:r w:rsidRPr="006D255C">
        <w:rPr>
          <w:color w:val="000000"/>
          <w:sz w:val="28"/>
          <w:szCs w:val="28"/>
        </w:rPr>
        <w:t>а</w:t>
      </w:r>
      <w:r w:rsidRPr="006D255C">
        <w:rPr>
          <w:color w:val="000000"/>
          <w:sz w:val="28"/>
          <w:szCs w:val="28"/>
        </w:rPr>
        <w:t>риозом и другими грибковыми заболеваниями.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rStyle w:val="a7"/>
          <w:color w:val="000000"/>
          <w:sz w:val="28"/>
          <w:szCs w:val="28"/>
          <w:bdr w:val="none" w:sz="0" w:space="0" w:color="auto" w:frame="1"/>
        </w:rPr>
        <w:t xml:space="preserve"> Действующее вещес</w:t>
      </w:r>
      <w:r w:rsidRPr="006D255C">
        <w:rPr>
          <w:rStyle w:val="a7"/>
          <w:color w:val="000000"/>
          <w:sz w:val="28"/>
          <w:szCs w:val="28"/>
          <w:bdr w:val="none" w:sz="0" w:space="0" w:color="auto" w:frame="1"/>
        </w:rPr>
        <w:t>т</w:t>
      </w:r>
      <w:r w:rsidRPr="006D255C">
        <w:rPr>
          <w:rStyle w:val="a7"/>
          <w:color w:val="000000"/>
          <w:sz w:val="28"/>
          <w:szCs w:val="28"/>
          <w:bdr w:val="none" w:sz="0" w:space="0" w:color="auto" w:frame="1"/>
        </w:rPr>
        <w:t>во:</w:t>
      </w:r>
      <w:r w:rsidRPr="006D255C">
        <w:rPr>
          <w:color w:val="000000"/>
          <w:sz w:val="28"/>
          <w:szCs w:val="28"/>
        </w:rPr>
        <w:t> 40 г/кг мефеноксама + 640 г/кг манкоцеба.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t>Мефеноксам обеспечивает внутреннюю защиту: системное и трансламинарное действие — защита обработанных и необр</w:t>
      </w:r>
      <w:r w:rsidRPr="006D255C">
        <w:rPr>
          <w:color w:val="000000"/>
          <w:sz w:val="28"/>
          <w:szCs w:val="28"/>
        </w:rPr>
        <w:t>а</w:t>
      </w:r>
      <w:r w:rsidRPr="006D255C">
        <w:rPr>
          <w:color w:val="000000"/>
          <w:sz w:val="28"/>
          <w:szCs w:val="28"/>
        </w:rPr>
        <w:t>ботанных частей растений, н</w:t>
      </w:r>
      <w:r w:rsidRPr="006D255C">
        <w:rPr>
          <w:color w:val="000000"/>
          <w:sz w:val="28"/>
          <w:szCs w:val="28"/>
        </w:rPr>
        <w:t>о</w:t>
      </w:r>
      <w:r w:rsidRPr="006D255C">
        <w:rPr>
          <w:color w:val="000000"/>
          <w:sz w:val="28"/>
          <w:szCs w:val="28"/>
        </w:rPr>
        <w:t>вого прироста и клубней, выс</w:t>
      </w:r>
      <w:r w:rsidRPr="006D255C">
        <w:rPr>
          <w:color w:val="000000"/>
          <w:sz w:val="28"/>
          <w:szCs w:val="28"/>
        </w:rPr>
        <w:t>о</w:t>
      </w:r>
      <w:r w:rsidRPr="006D255C">
        <w:rPr>
          <w:color w:val="000000"/>
          <w:sz w:val="28"/>
          <w:szCs w:val="28"/>
        </w:rPr>
        <w:t>кий уровень эффективности против грибов из класса оомицетов (возбудит</w:t>
      </w:r>
      <w:r w:rsidRPr="006D255C">
        <w:rPr>
          <w:color w:val="000000"/>
          <w:sz w:val="28"/>
          <w:szCs w:val="28"/>
        </w:rPr>
        <w:t>е</w:t>
      </w:r>
      <w:r w:rsidRPr="006D255C">
        <w:rPr>
          <w:color w:val="000000"/>
          <w:sz w:val="28"/>
          <w:szCs w:val="28"/>
        </w:rPr>
        <w:t>лей ложных мучнистых рос), быстрое разложение в почве.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t>Манкоцеб обеспечивает внешнюю защиту и является эффективным ко</w:t>
      </w:r>
      <w:r w:rsidRPr="006D255C">
        <w:rPr>
          <w:color w:val="000000"/>
          <w:sz w:val="28"/>
          <w:szCs w:val="28"/>
        </w:rPr>
        <w:t>н</w:t>
      </w:r>
      <w:r w:rsidRPr="006D255C">
        <w:rPr>
          <w:color w:val="000000"/>
          <w:sz w:val="28"/>
          <w:szCs w:val="28"/>
        </w:rPr>
        <w:t>тактным фунгицидом и ключевым звеном антирезистентной стратегии.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t>Двойное действие является определяющим: растение защищается изну</w:t>
      </w:r>
      <w:r w:rsidRPr="006D255C">
        <w:rPr>
          <w:color w:val="000000"/>
          <w:sz w:val="28"/>
          <w:szCs w:val="28"/>
        </w:rPr>
        <w:t>т</w:t>
      </w:r>
      <w:r w:rsidRPr="006D255C">
        <w:rPr>
          <w:color w:val="000000"/>
          <w:sz w:val="28"/>
          <w:szCs w:val="28"/>
        </w:rPr>
        <w:t>ри и снаружи. Это означает, что можно заранее уверенно планировать пр</w:t>
      </w:r>
      <w:r w:rsidRPr="006D255C">
        <w:rPr>
          <w:color w:val="000000"/>
          <w:sz w:val="28"/>
          <w:szCs w:val="28"/>
        </w:rPr>
        <w:t>о</w:t>
      </w:r>
      <w:r w:rsidRPr="006D255C">
        <w:rPr>
          <w:color w:val="000000"/>
          <w:sz w:val="28"/>
          <w:szCs w:val="28"/>
        </w:rPr>
        <w:t>грамму опрыскиваний.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rStyle w:val="a7"/>
          <w:color w:val="000000"/>
          <w:sz w:val="28"/>
          <w:szCs w:val="28"/>
          <w:bdr w:val="none" w:sz="0" w:space="0" w:color="auto" w:frame="1"/>
        </w:rPr>
        <w:t>Препаративная форма: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t>Производится в виде водно-диспергируемых гранул и смачиваемого п</w:t>
      </w:r>
      <w:r w:rsidRPr="006D255C">
        <w:rPr>
          <w:color w:val="000000"/>
          <w:sz w:val="28"/>
          <w:szCs w:val="28"/>
        </w:rPr>
        <w:t>о</w:t>
      </w:r>
      <w:r w:rsidRPr="006D255C">
        <w:rPr>
          <w:color w:val="000000"/>
          <w:sz w:val="28"/>
          <w:szCs w:val="28"/>
        </w:rPr>
        <w:t>рошка.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rStyle w:val="a7"/>
          <w:color w:val="000000"/>
          <w:sz w:val="28"/>
          <w:szCs w:val="28"/>
          <w:bdr w:val="none" w:sz="0" w:space="0" w:color="auto" w:frame="1"/>
        </w:rPr>
        <w:t>Способ применения: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lastRenderedPageBreak/>
        <w:t>При использовании в комнатном цветоводстве применяют 2,5 грамма на 1 литр воды. Сначала разводят препарат в малом количестве воды, а после доливают до нужного объема.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t>Полученный раствор можно применять при опрыскивании, замачивании.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t>Для приготовления рабочего раствора разведите содержимое пакета (10 г) в 4 литрах воды, непрерывно помешивая.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t>Норма расхода — 10 литров на 1 сотку. Опрыскивают растения в сухую, безветренную погоду, обеспечивая равномерное смачивание листьев и ств</w:t>
      </w:r>
      <w:r w:rsidRPr="006D255C">
        <w:rPr>
          <w:color w:val="000000"/>
          <w:sz w:val="28"/>
          <w:szCs w:val="28"/>
        </w:rPr>
        <w:t>о</w:t>
      </w:r>
      <w:r w:rsidRPr="006D255C">
        <w:rPr>
          <w:color w:val="000000"/>
          <w:sz w:val="28"/>
          <w:szCs w:val="28"/>
        </w:rPr>
        <w:t>лов.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t>Первая обработка — в период вегетации до начала заболевания. Посл</w:t>
      </w:r>
      <w:r w:rsidRPr="006D255C">
        <w:rPr>
          <w:color w:val="000000"/>
          <w:sz w:val="28"/>
          <w:szCs w:val="28"/>
        </w:rPr>
        <w:t>е</w:t>
      </w:r>
      <w:r w:rsidRPr="006D255C">
        <w:rPr>
          <w:color w:val="000000"/>
          <w:sz w:val="28"/>
          <w:szCs w:val="28"/>
        </w:rPr>
        <w:t>дующая обработка рекомендуется с интервалом в 10-14 дней (при высоком риске фитофтороза — через 10 дней). Последнее опрыскивание поводят ср</w:t>
      </w:r>
      <w:r w:rsidRPr="006D255C">
        <w:rPr>
          <w:color w:val="000000"/>
          <w:sz w:val="28"/>
          <w:szCs w:val="28"/>
        </w:rPr>
        <w:t>а</w:t>
      </w:r>
      <w:r w:rsidRPr="006D255C">
        <w:rPr>
          <w:color w:val="000000"/>
          <w:sz w:val="28"/>
          <w:szCs w:val="28"/>
        </w:rPr>
        <w:t>зу после окончания цветения не позже, чем за 14 дней до сбора урожая. Всего производится 2-3 обработки.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t>Полное действие препарата гарантируется при профилактическом пр</w:t>
      </w:r>
      <w:r w:rsidRPr="006D255C">
        <w:rPr>
          <w:color w:val="000000"/>
          <w:sz w:val="28"/>
          <w:szCs w:val="28"/>
        </w:rPr>
        <w:t>и</w:t>
      </w:r>
      <w:r w:rsidRPr="006D255C">
        <w:rPr>
          <w:color w:val="000000"/>
          <w:sz w:val="28"/>
          <w:szCs w:val="28"/>
        </w:rPr>
        <w:t>менении (до появления симптомов заболевания). Раствор использовать в тот же день.</w:t>
      </w:r>
    </w:p>
    <w:p w:rsidR="00931ABB" w:rsidRPr="006D255C" w:rsidRDefault="00931ABB" w:rsidP="00931ABB">
      <w:pPr>
        <w:pStyle w:val="a3"/>
        <w:shd w:val="clear" w:color="auto" w:fill="FFFFFF" w:themeFill="background1"/>
        <w:spacing w:before="0" w:beforeAutospacing="0" w:after="0" w:afterAutospacing="0" w:line="360" w:lineRule="auto"/>
        <w:ind w:firstLine="567"/>
        <w:textAlignment w:val="baseline"/>
        <w:rPr>
          <w:color w:val="000000"/>
          <w:sz w:val="28"/>
          <w:szCs w:val="28"/>
        </w:rPr>
      </w:pPr>
      <w:r w:rsidRPr="006D255C">
        <w:rPr>
          <w:color w:val="000000"/>
          <w:sz w:val="28"/>
          <w:szCs w:val="28"/>
        </w:rPr>
        <w:t>Томаты открытого грунта: фитофтороз, альтернариоз -2,5кг/га; ср</w:t>
      </w:r>
      <w:r w:rsidRPr="006D255C">
        <w:rPr>
          <w:color w:val="000000"/>
          <w:sz w:val="28"/>
          <w:szCs w:val="28"/>
        </w:rPr>
        <w:t>о</w:t>
      </w:r>
      <w:r w:rsidRPr="006D255C">
        <w:rPr>
          <w:color w:val="000000"/>
          <w:sz w:val="28"/>
          <w:szCs w:val="28"/>
        </w:rPr>
        <w:t>ки/кратность: 10 (4). Опрыскивание в период вегетации. Первая обработка в период активного роста — профилактическая при наступлении погодных у</w:t>
      </w:r>
      <w:r w:rsidRPr="006D255C">
        <w:rPr>
          <w:color w:val="000000"/>
          <w:sz w:val="28"/>
          <w:szCs w:val="28"/>
        </w:rPr>
        <w:t>с</w:t>
      </w:r>
      <w:r w:rsidRPr="006D255C">
        <w:rPr>
          <w:color w:val="000000"/>
          <w:sz w:val="28"/>
          <w:szCs w:val="28"/>
        </w:rPr>
        <w:t>ловий, благоприятных для развития болезней, но до появления симптомов. Последующие — с интервалом 7-10 дней</w:t>
      </w:r>
      <w:r w:rsidRPr="00182867">
        <w:rPr>
          <w:color w:val="000000"/>
          <w:sz w:val="28"/>
          <w:szCs w:val="28"/>
        </w:rPr>
        <w:t>.</w:t>
      </w:r>
    </w:p>
    <w:p w:rsidR="00931ABB" w:rsidRPr="006D255C" w:rsidRDefault="00931ABB" w:rsidP="00931A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Биологический фунгицид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- для подавления развития возбудителей гри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б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ных заболеваний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АЛИРИН – Б</w:t>
      </w:r>
    </w:p>
    <w:p w:rsidR="00931ABB" w:rsidRPr="006D255C" w:rsidRDefault="00931ABB" w:rsidP="00931ABB">
      <w:pPr>
        <w:spacing w:before="100" w:beforeAutospacing="1"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Действующее вещество – бактерии Bacillus subtilis 10-ВИЗР (полезная почвенная микрофлора).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br/>
        <w:t xml:space="preserve"> </w:t>
      </w: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одавляет 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развитие возбудителей грибных заболеваний и 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защищает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раст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ния от заражения при внесении в почву или опрыскивании по листьям:</w:t>
      </w:r>
    </w:p>
    <w:p w:rsidR="00931ABB" w:rsidRPr="006D255C" w:rsidRDefault="00931ABB" w:rsidP="00931ABB">
      <w:pPr>
        <w:numPr>
          <w:ilvl w:val="0"/>
          <w:numId w:val="4"/>
        </w:num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корневых гнилей (фузариозных, ризоктониозных);</w:t>
      </w:r>
    </w:p>
    <w:p w:rsidR="00931ABB" w:rsidRPr="006D255C" w:rsidRDefault="00931ABB" w:rsidP="00931ABB">
      <w:pPr>
        <w:numPr>
          <w:ilvl w:val="0"/>
          <w:numId w:val="4"/>
        </w:numPr>
        <w:spacing w:before="100" w:beforeAutospacing="1" w:after="100" w:afterAutospacing="1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трахеомикозного увядания; </w:t>
      </w:r>
    </w:p>
    <w:p w:rsidR="00931ABB" w:rsidRPr="006D255C" w:rsidRDefault="00931ABB" w:rsidP="00931ABB">
      <w:pPr>
        <w:numPr>
          <w:ilvl w:val="0"/>
          <w:numId w:val="4"/>
        </w:num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20955</wp:posOffset>
            </wp:positionV>
            <wp:extent cx="2028825" cy="2257425"/>
            <wp:effectExtent l="19050" t="0" r="9525" b="0"/>
            <wp:wrapThrough wrapText="bothSides">
              <wp:wrapPolygon edited="0">
                <wp:start x="-203" y="0"/>
                <wp:lineTo x="-203" y="21509"/>
                <wp:lineTo x="21701" y="21509"/>
                <wp:lineTo x="21701" y="0"/>
                <wp:lineTo x="-203" y="0"/>
              </wp:wrapPolygon>
            </wp:wrapThrough>
            <wp:docPr id="2" name="Рисунок 1" descr="C:\Users\Ольга\Desktop\проект биологическая защита томатов\проект вредители и болезни\IMG_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проект биологическая защита томатов\проект вредители и болезни\IMG_211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l="29875" t="22376" r="25934" b="12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болезней листьев и стеблей (мучнистая р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са, пероноспороз, септориоз, ржавчина, фито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ф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тороз, альтернариоз, церкоспороз, парша, мон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лиоз, серая гниль).</w:t>
      </w:r>
    </w:p>
    <w:p w:rsidR="00931ABB" w:rsidRPr="006D255C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Является средством 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снижения пестици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д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ного стресса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у растений при применении в бак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вых смесях с химическими пестицидами (герб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цидами, инсектицидами, фунгицидами).</w:t>
      </w:r>
    </w:p>
    <w:p w:rsidR="00931ABB" w:rsidRPr="006D255C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Перечень защищаемых культур: огурец защищенного и открытого грунта, томаты защищенного и открытого грунта, картофель, зерновые кул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туры, сахарная свекла, яблоня, виноград, черная смородина и крыжовник, земляника, розы защищенного и открытого грунта, декоративные деревья и кустарники, рассада цветочных культур. </w:t>
      </w:r>
    </w:p>
    <w:p w:rsidR="00931ABB" w:rsidRPr="006D255C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Препаративные формы таблетки (ТАБ), </w:t>
      </w:r>
    </w:p>
    <w:p w:rsidR="00931ABB" w:rsidRPr="006D255C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Преимущества препаративной формы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таблеток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931ABB" w:rsidRPr="006D255C" w:rsidRDefault="00931ABB" w:rsidP="00931ABB">
      <w:pPr>
        <w:numPr>
          <w:ilvl w:val="0"/>
          <w:numId w:val="5"/>
        </w:num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таблетка растворима в воде;</w:t>
      </w:r>
    </w:p>
    <w:p w:rsidR="00931ABB" w:rsidRPr="006D255C" w:rsidRDefault="00931ABB" w:rsidP="00931ABB">
      <w:pPr>
        <w:numPr>
          <w:ilvl w:val="0"/>
          <w:numId w:val="5"/>
        </w:num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вносится в лунку под семена или рассаду; </w:t>
      </w:r>
    </w:p>
    <w:p w:rsidR="00931ABB" w:rsidRPr="006D255C" w:rsidRDefault="00931ABB" w:rsidP="00931ABB">
      <w:pPr>
        <w:numPr>
          <w:ilvl w:val="0"/>
          <w:numId w:val="5"/>
        </w:num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вносится в виде водного раствора в рассадную смесь или в грядку через обычные опрыскиватели или через ОЗГ  (всех модификаций) и др.;</w:t>
      </w:r>
    </w:p>
    <w:p w:rsidR="00931ABB" w:rsidRPr="006D255C" w:rsidRDefault="00931ABB" w:rsidP="00931ABB">
      <w:pPr>
        <w:numPr>
          <w:ilvl w:val="0"/>
          <w:numId w:val="5"/>
        </w:num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а так же через системы капельного полива с капельницами всех типов.</w:t>
      </w:r>
    </w:p>
    <w:p w:rsidR="00931ABB" w:rsidRPr="006D255C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Совместимость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совместим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в рабочем растворе с другими биопрепар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тами, регуляторами роста, агрохимикатами, 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не совместим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с химических ба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терицидами.</w:t>
      </w:r>
    </w:p>
    <w:p w:rsidR="00931ABB" w:rsidRPr="006D255C" w:rsidRDefault="00931ABB" w:rsidP="00931ABB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Гарантийный срок хранения: 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таблетки и порошок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 – 3 года со дня изг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товления в сухом месте при температуре от -30 до +30oС без нарушения уп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ковки, 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жидкость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- 4 месяца со дня изготовления при температуре от 0С до +8С. </w:t>
      </w:r>
    </w:p>
    <w:p w:rsidR="00931ABB" w:rsidRPr="006D255C" w:rsidRDefault="00931ABB" w:rsidP="00931A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Биологический фунгицид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- для подавления развития возбудителей гри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б</w:t>
      </w: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ных заболеваний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 xml:space="preserve">  </w:t>
      </w:r>
      <w:r w:rsidRPr="006D255C">
        <w:rPr>
          <w:rFonts w:ascii="Times New Roman" w:eastAsia="Times New Roman" w:hAnsi="Times New Roman" w:cs="Times New Roman"/>
          <w:b/>
          <w:iCs/>
          <w:kern w:val="36"/>
          <w:sz w:val="28"/>
          <w:szCs w:val="28"/>
        </w:rPr>
        <w:t>Гамаир</w:t>
      </w:r>
    </w:p>
    <w:p w:rsidR="00931ABB" w:rsidRPr="006D255C" w:rsidRDefault="00931ABB" w:rsidP="00931ABB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i/>
          <w:iCs/>
          <w:kern w:val="36"/>
          <w:sz w:val="28"/>
          <w:szCs w:val="28"/>
        </w:rPr>
      </w:pP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iCs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-113665</wp:posOffset>
            </wp:positionH>
            <wp:positionV relativeFrom="paragraph">
              <wp:posOffset>4445</wp:posOffset>
            </wp:positionV>
            <wp:extent cx="1783715" cy="2185035"/>
            <wp:effectExtent l="19050" t="0" r="6985" b="0"/>
            <wp:wrapThrough wrapText="bothSides">
              <wp:wrapPolygon edited="0">
                <wp:start x="-231" y="0"/>
                <wp:lineTo x="-231" y="21468"/>
                <wp:lineTo x="21685" y="21468"/>
                <wp:lineTo x="21685" y="0"/>
                <wp:lineTo x="-231" y="0"/>
              </wp:wrapPolygon>
            </wp:wrapThrough>
            <wp:docPr id="3" name="Рисунок 1" descr="C:\Users\Ольга\Desktop\проект биологическая защита томатов\проект вредители и болезни\IMG_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проект биологическая защита томатов\проект вредители и болезни\IMG_211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31764" t="14879" r="26507" b="17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715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D255C">
        <w:rPr>
          <w:rFonts w:ascii="Times New Roman" w:eastAsia="Times New Roman" w:hAnsi="Times New Roman" w:cs="Times New Roman"/>
          <w:iCs/>
          <w:sz w:val="28"/>
          <w:szCs w:val="28"/>
        </w:rPr>
        <w:t>Биологический бактерицид для подавления ба</w:t>
      </w:r>
      <w:r w:rsidRPr="006D255C">
        <w:rPr>
          <w:rFonts w:ascii="Times New Roman" w:eastAsia="Times New Roman" w:hAnsi="Times New Roman" w:cs="Times New Roman"/>
          <w:iCs/>
          <w:sz w:val="28"/>
          <w:szCs w:val="28"/>
        </w:rPr>
        <w:t>к</w:t>
      </w:r>
      <w:r w:rsidRPr="006D255C">
        <w:rPr>
          <w:rFonts w:ascii="Times New Roman" w:eastAsia="Times New Roman" w:hAnsi="Times New Roman" w:cs="Times New Roman"/>
          <w:iCs/>
          <w:sz w:val="28"/>
          <w:szCs w:val="28"/>
        </w:rPr>
        <w:t>териальных и некоторых грибных заболеваний в по</w:t>
      </w:r>
      <w:r w:rsidRPr="006D255C">
        <w:rPr>
          <w:rFonts w:ascii="Times New Roman" w:eastAsia="Times New Roman" w:hAnsi="Times New Roman" w:cs="Times New Roman"/>
          <w:iCs/>
          <w:sz w:val="28"/>
          <w:szCs w:val="28"/>
        </w:rPr>
        <w:t>ч</w:t>
      </w:r>
      <w:r w:rsidRPr="006D255C">
        <w:rPr>
          <w:rFonts w:ascii="Times New Roman" w:eastAsia="Times New Roman" w:hAnsi="Times New Roman" w:cs="Times New Roman"/>
          <w:iCs/>
          <w:sz w:val="28"/>
          <w:szCs w:val="28"/>
        </w:rPr>
        <w:t>ве и на растениях.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Действующее вещество:</w:t>
      </w:r>
      <w:r w:rsidRPr="006D255C">
        <w:rPr>
          <w:rFonts w:ascii="Times New Roman" w:eastAsia="Times New Roman" w:hAnsi="Times New Roman" w:cs="Times New Roman"/>
          <w:i/>
          <w:iCs/>
          <w:sz w:val="28"/>
          <w:szCs w:val="28"/>
        </w:rPr>
        <w:t> Bacillus subtilis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 М-22 ВИЗР, титр 10</w:t>
      </w:r>
      <w:r w:rsidRPr="006D255C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9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 КОЕ/г. Близкий по своему составу и действию к </w:t>
      </w:r>
      <w:hyperlink r:id="rId133" w:history="1">
        <w:r w:rsidRPr="006D255C">
          <w:rPr>
            <w:rFonts w:ascii="Times New Roman" w:eastAsia="Times New Roman" w:hAnsi="Times New Roman" w:cs="Times New Roman"/>
            <w:sz w:val="28"/>
            <w:szCs w:val="28"/>
            <w:u w:val="single"/>
          </w:rPr>
          <w:t>фитоспорину</w:t>
        </w:r>
      </w:hyperlink>
      <w:r w:rsidRPr="006D255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Рекомендуется: в качестве лечебного и проф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лактического средства, эффективно подавляет возб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дителей бактериальных заболеваний на всех видах садовых культур и ко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натных растениях.</w:t>
      </w:r>
    </w:p>
    <w:p w:rsidR="00931ABB" w:rsidRPr="006D255C" w:rsidRDefault="00931ABB" w:rsidP="00931ABB">
      <w:pPr>
        <w:spacing w:after="0" w:line="360" w:lineRule="auto"/>
        <w:ind w:firstLine="567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Производитель: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 ЗАО “Агробиотехнология” (www.bioprotection.ru)</w:t>
      </w:r>
    </w:p>
    <w:p w:rsidR="00931ABB" w:rsidRPr="006D255C" w:rsidRDefault="00931ABB" w:rsidP="00931ABB">
      <w:pPr>
        <w:spacing w:after="72" w:line="360" w:lineRule="auto"/>
        <w:ind w:firstLine="567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Препаративная форма: таблеток.</w:t>
      </w:r>
    </w:p>
    <w:p w:rsidR="00931ABB" w:rsidRPr="006D255C" w:rsidRDefault="00931ABB" w:rsidP="00931ABB">
      <w:pPr>
        <w:spacing w:after="72" w:line="360" w:lineRule="auto"/>
        <w:ind w:firstLine="567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Способ применения: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Препарат следует разводить в воде, сначала в малом количестве, а после выливать в общее количество воды.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Норма расхода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: 2 таблетки на 10 л воды и на 10 кв. м. поверхности при поливе растений и 2 таблетки на 1 литр воды при опрыскивании растений (площадь обработки зависит от размера и облиственности растения.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В раствор рекомендуется добавлять прилипатель (жидкое мыло и др.) в количестве 1 мл на 10 л. Жидкое мыло можно заменять стимуляторами, к примеру: </w:t>
      </w:r>
      <w:hyperlink r:id="rId134" w:history="1">
        <w:r w:rsidRPr="006D255C">
          <w:rPr>
            <w:rFonts w:ascii="Times New Roman" w:eastAsia="Times New Roman" w:hAnsi="Times New Roman" w:cs="Times New Roman"/>
            <w:sz w:val="28"/>
            <w:szCs w:val="28"/>
            <w:u w:val="single"/>
          </w:rPr>
          <w:t>Цирконом</w:t>
        </w:r>
      </w:hyperlink>
      <w:r w:rsidRPr="006D255C">
        <w:rPr>
          <w:rFonts w:ascii="Times New Roman" w:eastAsia="Times New Roman" w:hAnsi="Times New Roman" w:cs="Times New Roman"/>
          <w:sz w:val="28"/>
          <w:szCs w:val="28"/>
        </w:rPr>
        <w:t>, </w:t>
      </w:r>
      <w:hyperlink r:id="rId135" w:history="1">
        <w:r w:rsidRPr="006D255C">
          <w:rPr>
            <w:rFonts w:ascii="Times New Roman" w:eastAsia="Times New Roman" w:hAnsi="Times New Roman" w:cs="Times New Roman"/>
            <w:sz w:val="28"/>
            <w:szCs w:val="28"/>
            <w:u w:val="single"/>
          </w:rPr>
          <w:t>Эпином</w:t>
        </w:r>
      </w:hyperlink>
      <w:r w:rsidRPr="006D255C">
        <w:rPr>
          <w:rFonts w:ascii="Times New Roman" w:eastAsia="Times New Roman" w:hAnsi="Times New Roman" w:cs="Times New Roman"/>
          <w:sz w:val="28"/>
          <w:szCs w:val="28"/>
        </w:rPr>
        <w:t>, </w:t>
      </w:r>
      <w:hyperlink r:id="rId136" w:history="1">
        <w:r w:rsidRPr="006D255C">
          <w:rPr>
            <w:rFonts w:ascii="Times New Roman" w:eastAsia="Times New Roman" w:hAnsi="Times New Roman" w:cs="Times New Roman"/>
            <w:sz w:val="28"/>
            <w:szCs w:val="28"/>
            <w:u w:val="single"/>
          </w:rPr>
          <w:t>Рибав-Экстра</w:t>
        </w:r>
      </w:hyperlink>
      <w:r w:rsidRPr="006D255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При профилактических обработках норму расхода рекомендуется уменьшить в два раза.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bCs/>
          <w:sz w:val="28"/>
          <w:szCs w:val="28"/>
        </w:rPr>
        <w:t>Способ обработки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: внесение препарата производится опрыскивателем на растения или лейкой на почву, в лунки и под корень.</w:t>
      </w:r>
    </w:p>
    <w:p w:rsidR="00931ABB" w:rsidRPr="006D255C" w:rsidRDefault="00931ABB" w:rsidP="00931ABB">
      <w:pPr>
        <w:spacing w:after="72" w:line="360" w:lineRule="auto"/>
        <w:ind w:firstLine="567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Совместимость: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lastRenderedPageBreak/>
        <w:t>В рабочем растворе совместим с биологическими препаратами, инсе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 xml:space="preserve">тицидами, фунгицидами, регуляторами роста растений. 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Водный раствор использовать в день приготовления, хранению не по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лежит!</w:t>
      </w:r>
    </w:p>
    <w:p w:rsidR="00931ABB" w:rsidRPr="006D255C" w:rsidRDefault="00931ABB" w:rsidP="00931ABB">
      <w:pPr>
        <w:spacing w:after="0" w:line="360" w:lineRule="auto"/>
        <w:ind w:firstLine="567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Экологическая безопастность:</w:t>
      </w:r>
    </w:p>
    <w:p w:rsidR="00931ABB" w:rsidRPr="006D255C" w:rsidRDefault="00931ABB" w:rsidP="00931ABB">
      <w:pPr>
        <w:numPr>
          <w:ilvl w:val="0"/>
          <w:numId w:val="1"/>
        </w:numPr>
        <w:spacing w:after="88" w:line="360" w:lineRule="auto"/>
        <w:ind w:left="1100" w:right="14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высокая эффективность, отсутствие фитотоксичности,</w:t>
      </w:r>
    </w:p>
    <w:p w:rsidR="00931ABB" w:rsidRPr="006D255C" w:rsidRDefault="00931ABB" w:rsidP="00931ABB">
      <w:pPr>
        <w:numPr>
          <w:ilvl w:val="0"/>
          <w:numId w:val="1"/>
        </w:numPr>
        <w:spacing w:after="88" w:line="360" w:lineRule="auto"/>
        <w:ind w:left="1100" w:right="14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способствует восстановлению полезной микрофлоры в почве и на растениях,</w:t>
      </w:r>
    </w:p>
    <w:p w:rsidR="00931ABB" w:rsidRPr="006D255C" w:rsidRDefault="00931ABB" w:rsidP="00931ABB">
      <w:pPr>
        <w:numPr>
          <w:ilvl w:val="0"/>
          <w:numId w:val="1"/>
        </w:numPr>
        <w:spacing w:after="88" w:line="360" w:lineRule="auto"/>
        <w:ind w:left="1100" w:right="14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не вызывает привыкания у возбудителей заболеваний,</w:t>
      </w:r>
    </w:p>
    <w:p w:rsidR="00931ABB" w:rsidRPr="006D255C" w:rsidRDefault="00931ABB" w:rsidP="00931ABB">
      <w:pPr>
        <w:numPr>
          <w:ilvl w:val="0"/>
          <w:numId w:val="1"/>
        </w:numPr>
        <w:spacing w:after="88" w:line="360" w:lineRule="auto"/>
        <w:ind w:left="1100" w:right="14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ростостимулирующее и иммуномодулирующее действие,</w:t>
      </w:r>
    </w:p>
    <w:p w:rsidR="00931ABB" w:rsidRPr="006D255C" w:rsidRDefault="00931ABB" w:rsidP="00931ABB">
      <w:pPr>
        <w:numPr>
          <w:ilvl w:val="0"/>
          <w:numId w:val="1"/>
        </w:numPr>
        <w:spacing w:after="0" w:line="360" w:lineRule="auto"/>
        <w:ind w:left="1100" w:right="14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снимает токсичность почв после применения агрохимик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тов.</w:t>
      </w:r>
    </w:p>
    <w:p w:rsidR="00931ABB" w:rsidRPr="006D255C" w:rsidRDefault="00931ABB" w:rsidP="00931ABB">
      <w:pPr>
        <w:spacing w:after="0" w:line="360" w:lineRule="auto"/>
        <w:ind w:firstLine="567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Меры безопасности: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Класс опасности - </w:t>
      </w:r>
      <w:r w:rsidRPr="006D255C">
        <w:rPr>
          <w:rFonts w:ascii="Times New Roman" w:eastAsia="Times New Roman" w:hAnsi="Times New Roman" w:cs="Times New Roman"/>
          <w:i/>
          <w:iCs/>
          <w:sz w:val="28"/>
          <w:szCs w:val="28"/>
        </w:rPr>
        <w:t>4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Безопасен для человека, животных, рыб, пчел, полезной энтомофауны и  окружающей среды. Не накапливается в растениях и в почве, что спосо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ствует получению экологически чистой продукции</w:t>
      </w:r>
    </w:p>
    <w:p w:rsidR="00931ABB" w:rsidRPr="006D255C" w:rsidRDefault="00931ABB" w:rsidP="00931ABB">
      <w:pPr>
        <w:spacing w:after="0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При применении нельзя пить, курить и принимать пищу. Работать в пе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чатках. Для приготовления рабочего раствора не использовать пищевую п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D255C">
        <w:rPr>
          <w:rFonts w:ascii="Times New Roman" w:eastAsia="Times New Roman" w:hAnsi="Times New Roman" w:cs="Times New Roman"/>
          <w:sz w:val="28"/>
          <w:szCs w:val="28"/>
        </w:rPr>
        <w:t>суду.</w:t>
      </w:r>
    </w:p>
    <w:p w:rsidR="00931ABB" w:rsidRPr="006D255C" w:rsidRDefault="00931ABB" w:rsidP="00931ABB">
      <w:pPr>
        <w:spacing w:after="0" w:line="360" w:lineRule="auto"/>
        <w:ind w:firstLine="567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b/>
          <w:sz w:val="28"/>
          <w:szCs w:val="28"/>
        </w:rPr>
        <w:t>Срок хранения:</w:t>
      </w:r>
    </w:p>
    <w:p w:rsidR="00A45989" w:rsidRPr="00A45989" w:rsidRDefault="00931ABB" w:rsidP="00A45989">
      <w:pPr>
        <w:spacing w:after="288" w:line="36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6D255C">
        <w:rPr>
          <w:rFonts w:ascii="Times New Roman" w:eastAsia="Times New Roman" w:hAnsi="Times New Roman" w:cs="Times New Roman"/>
          <w:sz w:val="28"/>
          <w:szCs w:val="28"/>
        </w:rPr>
        <w:t>Хранить при температуре от -30° до +30°С, в местах недоступных для детей и домашних животных. Гарантийный срок хранения без нарушения упаковки 1,5 года со дня изготовления.</w:t>
      </w:r>
    </w:p>
    <w:p w:rsidR="00A45989" w:rsidRPr="00A45989" w:rsidRDefault="00A45989" w:rsidP="00A45989">
      <w:pPr>
        <w:pStyle w:val="1"/>
        <w:shd w:val="clear" w:color="auto" w:fill="FFFFFF"/>
        <w:spacing w:before="0"/>
        <w:ind w:right="450"/>
        <w:jc w:val="center"/>
        <w:textAlignment w:val="center"/>
        <w:rPr>
          <w:rFonts w:ascii="Times New Roman" w:hAnsi="Times New Roman" w:cs="Times New Roman"/>
          <w:bCs w:val="0"/>
          <w:color w:val="333333"/>
        </w:rPr>
      </w:pPr>
      <w:r w:rsidRPr="00A45989">
        <w:rPr>
          <w:rFonts w:ascii="Times New Roman" w:hAnsi="Times New Roman" w:cs="Times New Roman"/>
          <w:bCs w:val="0"/>
          <w:color w:val="333333"/>
        </w:rPr>
        <w:t>Битоксибациллин, </w:t>
      </w:r>
      <w:r w:rsidRPr="00A45989">
        <w:rPr>
          <w:rStyle w:val="smallcaption"/>
          <w:rFonts w:ascii="Times New Roman" w:hAnsi="Times New Roman" w:cs="Times New Roman"/>
          <w:bCs w:val="0"/>
          <w:color w:val="333333"/>
        </w:rPr>
        <w:t>П</w:t>
      </w:r>
    </w:p>
    <w:p w:rsidR="00A45989" w:rsidRPr="00A45989" w:rsidRDefault="00A45989" w:rsidP="00A45989">
      <w:pPr>
        <w:shd w:val="clear" w:color="auto" w:fill="FFFFFF"/>
        <w:rPr>
          <w:color w:val="333333"/>
          <w:sz w:val="28"/>
          <w:szCs w:val="28"/>
        </w:rPr>
      </w:pPr>
    </w:p>
    <w:p w:rsidR="00A45989" w:rsidRPr="00A45989" w:rsidRDefault="00A45989" w:rsidP="00A45989">
      <w:pPr>
        <w:pStyle w:val="z-"/>
        <w:rPr>
          <w:rFonts w:ascii="Times New Roman" w:hAnsi="Times New Roman" w:cs="Times New Roman"/>
          <w:sz w:val="28"/>
          <w:szCs w:val="28"/>
        </w:rPr>
      </w:pPr>
      <w:r w:rsidRPr="00A45989">
        <w:rPr>
          <w:rFonts w:ascii="Times New Roman" w:hAnsi="Times New Roman" w:cs="Times New Roman"/>
          <w:sz w:val="28"/>
          <w:szCs w:val="28"/>
        </w:rPr>
        <w:t>Конец формы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4866"/>
        <w:gridCol w:w="4605"/>
      </w:tblGrid>
      <w:tr w:rsidR="00A45989" w:rsidRPr="00A45989" w:rsidTr="004B303F">
        <w:tc>
          <w:tcPr>
            <w:tcW w:w="0" w:type="auto"/>
            <w:gridSpan w:val="2"/>
            <w:tcMar>
              <w:top w:w="0" w:type="dxa"/>
              <w:left w:w="45" w:type="dxa"/>
              <w:bottom w:w="0" w:type="dxa"/>
              <w:right w:w="75" w:type="dxa"/>
            </w:tcMar>
            <w:vAlign w:val="center"/>
            <w:hideMark/>
          </w:tcPr>
          <w:p w:rsidR="00A45989" w:rsidRPr="00A45989" w:rsidRDefault="00A45989" w:rsidP="004B303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4598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Действующее вещество:</w:t>
            </w:r>
          </w:p>
        </w:tc>
      </w:tr>
      <w:tr w:rsidR="00A45989" w:rsidRPr="00A45989" w:rsidTr="004B303F">
        <w:tc>
          <w:tcPr>
            <w:tcW w:w="0" w:type="auto"/>
            <w:shd w:val="clear" w:color="auto" w:fill="FCF0E0"/>
            <w:tcMar>
              <w:top w:w="0" w:type="dxa"/>
              <w:left w:w="45" w:type="dxa"/>
              <w:bottom w:w="0" w:type="dxa"/>
              <w:right w:w="75" w:type="dxa"/>
            </w:tcMar>
            <w:vAlign w:val="center"/>
            <w:hideMark/>
          </w:tcPr>
          <w:p w:rsidR="00A45989" w:rsidRPr="00A45989" w:rsidRDefault="001C1833" w:rsidP="004B303F">
            <w:pPr>
              <w:pStyle w:val="a3"/>
              <w:spacing w:before="60" w:beforeAutospacing="0" w:after="75" w:afterAutospacing="0"/>
              <w:rPr>
                <w:b/>
                <w:bCs/>
                <w:sz w:val="28"/>
                <w:szCs w:val="28"/>
              </w:rPr>
            </w:pPr>
            <w:hyperlink r:id="rId137" w:history="1">
              <w:r w:rsidR="00A45989" w:rsidRPr="00A45989">
                <w:rPr>
                  <w:rStyle w:val="a7"/>
                  <w:rFonts w:eastAsiaTheme="minorHAnsi"/>
                  <w:sz w:val="28"/>
                  <w:szCs w:val="28"/>
                </w:rPr>
                <w:t>Bacillus thuringiensis var. thuringiensis</w:t>
              </w:r>
            </w:hyperlink>
          </w:p>
        </w:tc>
        <w:tc>
          <w:tcPr>
            <w:tcW w:w="4605" w:type="dxa"/>
            <w:shd w:val="clear" w:color="auto" w:fill="FCF0E0"/>
            <w:tcMar>
              <w:top w:w="0" w:type="dxa"/>
              <w:left w:w="525" w:type="dxa"/>
              <w:bottom w:w="0" w:type="dxa"/>
              <w:right w:w="0" w:type="dxa"/>
            </w:tcMar>
            <w:vAlign w:val="center"/>
            <w:hideMark/>
          </w:tcPr>
          <w:p w:rsidR="00A45989" w:rsidRPr="00A45989" w:rsidRDefault="00A45989" w:rsidP="004B30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45989">
              <w:rPr>
                <w:rFonts w:ascii="Times New Roman" w:hAnsi="Times New Roman" w:cs="Times New Roman"/>
                <w:sz w:val="28"/>
                <w:szCs w:val="28"/>
              </w:rPr>
              <w:t xml:space="preserve">БА-1500 ЕА/мг, титр не менее 20 </w:t>
            </w:r>
            <w:r w:rsidRPr="00A4598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млрд спор/г</w:t>
            </w:r>
          </w:p>
        </w:tc>
      </w:tr>
      <w:tr w:rsidR="00A45989" w:rsidRPr="00A45989" w:rsidTr="004B303F">
        <w:tc>
          <w:tcPr>
            <w:tcW w:w="0" w:type="auto"/>
            <w:tcMar>
              <w:top w:w="0" w:type="dxa"/>
              <w:left w:w="45" w:type="dxa"/>
              <w:bottom w:w="0" w:type="dxa"/>
              <w:right w:w="75" w:type="dxa"/>
            </w:tcMar>
            <w:vAlign w:val="center"/>
            <w:hideMark/>
          </w:tcPr>
          <w:p w:rsidR="00A45989" w:rsidRPr="00A45989" w:rsidRDefault="00A45989" w:rsidP="004B303F">
            <w:pPr>
              <w:pStyle w:val="a3"/>
              <w:spacing w:before="60" w:beforeAutospacing="0" w:after="75" w:afterAutospacing="0"/>
              <w:rPr>
                <w:b/>
                <w:bCs/>
                <w:sz w:val="28"/>
                <w:szCs w:val="28"/>
              </w:rPr>
            </w:pPr>
            <w:r w:rsidRPr="00A45989">
              <w:rPr>
                <w:b/>
                <w:bCs/>
                <w:sz w:val="28"/>
                <w:szCs w:val="28"/>
              </w:rPr>
              <w:lastRenderedPageBreak/>
              <w:t>Препаративная форма</w:t>
            </w:r>
          </w:p>
        </w:tc>
        <w:tc>
          <w:tcPr>
            <w:tcW w:w="4605" w:type="dxa"/>
            <w:tcMar>
              <w:top w:w="0" w:type="dxa"/>
              <w:left w:w="525" w:type="dxa"/>
              <w:bottom w:w="0" w:type="dxa"/>
              <w:right w:w="0" w:type="dxa"/>
            </w:tcMar>
            <w:vAlign w:val="center"/>
            <w:hideMark/>
          </w:tcPr>
          <w:p w:rsidR="00A45989" w:rsidRPr="00A45989" w:rsidRDefault="001C1833" w:rsidP="004B303F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hyperlink r:id="rId138" w:history="1">
              <w:r w:rsidR="00A45989" w:rsidRPr="00A45989">
                <w:rPr>
                  <w:rStyle w:val="ae"/>
                  <w:sz w:val="28"/>
                  <w:szCs w:val="28"/>
                </w:rPr>
                <w:t>Порошок (дуст)</w:t>
              </w:r>
            </w:hyperlink>
          </w:p>
        </w:tc>
      </w:tr>
      <w:tr w:rsidR="00A45989" w:rsidRPr="00A45989" w:rsidTr="004B303F">
        <w:trPr>
          <w:trHeight w:val="75"/>
        </w:trPr>
        <w:tc>
          <w:tcPr>
            <w:tcW w:w="0" w:type="auto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45989" w:rsidRPr="00A45989" w:rsidRDefault="001C1833" w:rsidP="004B303F">
            <w:pPr>
              <w:spacing w:line="75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1C1833">
              <w:rPr>
                <w:rFonts w:ascii="Times New Roman" w:hAnsi="Times New Roman" w:cs="Times New Roman"/>
                <w:sz w:val="28"/>
                <w:szCs w:val="28"/>
              </w:rPr>
              <w:pict>
                <v:rect id="_x0000_i1025" style="width:364.5pt;height:.75pt" o:hrpct="0" o:hralign="center" o:hrstd="t" o:hrnoshade="t" o:hr="t" fillcolor="#f2f2f2" stroked="f"/>
              </w:pict>
            </w:r>
          </w:p>
        </w:tc>
      </w:tr>
      <w:tr w:rsidR="00A45989" w:rsidRPr="00A45989" w:rsidTr="004B303F">
        <w:tc>
          <w:tcPr>
            <w:tcW w:w="0" w:type="auto"/>
            <w:tcMar>
              <w:top w:w="0" w:type="dxa"/>
              <w:left w:w="45" w:type="dxa"/>
              <w:bottom w:w="0" w:type="dxa"/>
              <w:right w:w="75" w:type="dxa"/>
            </w:tcMar>
            <w:vAlign w:val="center"/>
            <w:hideMark/>
          </w:tcPr>
          <w:p w:rsidR="00A45989" w:rsidRPr="00A45989" w:rsidRDefault="00A45989" w:rsidP="004B303F">
            <w:pPr>
              <w:pStyle w:val="a3"/>
              <w:spacing w:before="60" w:beforeAutospacing="0" w:after="75" w:afterAutospacing="0"/>
              <w:rPr>
                <w:b/>
                <w:bCs/>
                <w:sz w:val="28"/>
                <w:szCs w:val="28"/>
              </w:rPr>
            </w:pPr>
            <w:r w:rsidRPr="00A45989">
              <w:rPr>
                <w:b/>
                <w:bCs/>
                <w:sz w:val="28"/>
                <w:szCs w:val="28"/>
              </w:rPr>
              <w:t>Химический класс</w:t>
            </w:r>
          </w:p>
        </w:tc>
        <w:tc>
          <w:tcPr>
            <w:tcW w:w="4605" w:type="dxa"/>
            <w:tcMar>
              <w:top w:w="0" w:type="dxa"/>
              <w:left w:w="525" w:type="dxa"/>
              <w:bottom w:w="0" w:type="dxa"/>
              <w:right w:w="0" w:type="dxa"/>
            </w:tcMar>
            <w:vAlign w:val="center"/>
            <w:hideMark/>
          </w:tcPr>
          <w:p w:rsidR="00A45989" w:rsidRPr="00A45989" w:rsidRDefault="001C1833" w:rsidP="004B303F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hyperlink r:id="rId139" w:history="1">
              <w:r w:rsidR="00A45989" w:rsidRPr="00A45989">
                <w:rPr>
                  <w:rStyle w:val="a7"/>
                  <w:rFonts w:eastAsiaTheme="minorHAnsi"/>
                  <w:sz w:val="28"/>
                  <w:szCs w:val="28"/>
                </w:rPr>
                <w:t>Бактериальные инсектиц</w:t>
              </w:r>
              <w:r w:rsidR="00A45989" w:rsidRPr="00A45989">
                <w:rPr>
                  <w:rStyle w:val="a7"/>
                  <w:rFonts w:eastAsiaTheme="minorHAnsi"/>
                  <w:sz w:val="28"/>
                  <w:szCs w:val="28"/>
                </w:rPr>
                <w:t>и</w:t>
              </w:r>
              <w:r w:rsidR="00A45989" w:rsidRPr="00A45989">
                <w:rPr>
                  <w:rStyle w:val="a7"/>
                  <w:rFonts w:eastAsiaTheme="minorHAnsi"/>
                  <w:sz w:val="28"/>
                  <w:szCs w:val="28"/>
                </w:rPr>
                <w:t>ды</w:t>
              </w:r>
            </w:hyperlink>
            <w:r w:rsidR="00A45989" w:rsidRPr="00A45989">
              <w:rPr>
                <w:sz w:val="28"/>
                <w:szCs w:val="28"/>
              </w:rPr>
              <w:t> + </w:t>
            </w:r>
            <w:hyperlink r:id="rId140" w:history="1">
              <w:r w:rsidR="00A45989" w:rsidRPr="00A45989">
                <w:rPr>
                  <w:rStyle w:val="a7"/>
                  <w:rFonts w:eastAsiaTheme="minorHAnsi"/>
                  <w:sz w:val="28"/>
                  <w:szCs w:val="28"/>
                </w:rPr>
                <w:t>биологические пестициды</w:t>
              </w:r>
            </w:hyperlink>
          </w:p>
        </w:tc>
      </w:tr>
      <w:tr w:rsidR="00A45989" w:rsidRPr="00A45989" w:rsidTr="004B303F">
        <w:tc>
          <w:tcPr>
            <w:tcW w:w="0" w:type="auto"/>
            <w:tcMar>
              <w:top w:w="0" w:type="dxa"/>
              <w:left w:w="45" w:type="dxa"/>
              <w:bottom w:w="0" w:type="dxa"/>
              <w:right w:w="75" w:type="dxa"/>
            </w:tcMar>
            <w:vAlign w:val="center"/>
            <w:hideMark/>
          </w:tcPr>
          <w:p w:rsidR="00A45989" w:rsidRPr="00A45989" w:rsidRDefault="00A45989" w:rsidP="004B303F">
            <w:pPr>
              <w:pStyle w:val="a3"/>
              <w:spacing w:before="60" w:beforeAutospacing="0" w:after="75" w:afterAutospacing="0"/>
              <w:rPr>
                <w:b/>
                <w:bCs/>
                <w:sz w:val="28"/>
                <w:szCs w:val="28"/>
              </w:rPr>
            </w:pPr>
            <w:r w:rsidRPr="00A45989">
              <w:rPr>
                <w:b/>
                <w:bCs/>
                <w:sz w:val="28"/>
                <w:szCs w:val="28"/>
              </w:rPr>
              <w:t>Способ проникновения</w:t>
            </w:r>
          </w:p>
        </w:tc>
        <w:tc>
          <w:tcPr>
            <w:tcW w:w="4605" w:type="dxa"/>
            <w:tcMar>
              <w:top w:w="0" w:type="dxa"/>
              <w:left w:w="525" w:type="dxa"/>
              <w:bottom w:w="0" w:type="dxa"/>
              <w:right w:w="0" w:type="dxa"/>
            </w:tcMar>
            <w:vAlign w:val="center"/>
            <w:hideMark/>
          </w:tcPr>
          <w:p w:rsidR="00A45989" w:rsidRPr="00A45989" w:rsidRDefault="001C1833" w:rsidP="004B303F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hyperlink r:id="rId141" w:history="1">
              <w:r w:rsidR="00A45989" w:rsidRPr="00A45989">
                <w:rPr>
                  <w:rStyle w:val="ae"/>
                  <w:sz w:val="28"/>
                  <w:szCs w:val="28"/>
                </w:rPr>
                <w:t>Кишечный пестицид</w:t>
              </w:r>
            </w:hyperlink>
          </w:p>
        </w:tc>
      </w:tr>
      <w:tr w:rsidR="00A45989" w:rsidRPr="00A45989" w:rsidTr="004B303F">
        <w:tc>
          <w:tcPr>
            <w:tcW w:w="0" w:type="auto"/>
            <w:tcMar>
              <w:top w:w="0" w:type="dxa"/>
              <w:left w:w="45" w:type="dxa"/>
              <w:bottom w:w="0" w:type="dxa"/>
              <w:right w:w="75" w:type="dxa"/>
            </w:tcMar>
            <w:vAlign w:val="center"/>
            <w:hideMark/>
          </w:tcPr>
          <w:p w:rsidR="00A45989" w:rsidRPr="00A45989" w:rsidRDefault="00A45989" w:rsidP="004B303F">
            <w:pPr>
              <w:pStyle w:val="a3"/>
              <w:spacing w:before="60" w:beforeAutospacing="0" w:after="75" w:afterAutospacing="0"/>
              <w:rPr>
                <w:b/>
                <w:bCs/>
                <w:sz w:val="28"/>
                <w:szCs w:val="28"/>
              </w:rPr>
            </w:pPr>
            <w:r w:rsidRPr="00A45989">
              <w:rPr>
                <w:b/>
                <w:bCs/>
                <w:sz w:val="28"/>
                <w:szCs w:val="28"/>
              </w:rPr>
              <w:t>Действие на организмы</w:t>
            </w:r>
          </w:p>
        </w:tc>
        <w:tc>
          <w:tcPr>
            <w:tcW w:w="4605" w:type="dxa"/>
            <w:tcMar>
              <w:top w:w="0" w:type="dxa"/>
              <w:left w:w="525" w:type="dxa"/>
              <w:bottom w:w="0" w:type="dxa"/>
              <w:right w:w="0" w:type="dxa"/>
            </w:tcMar>
            <w:vAlign w:val="center"/>
            <w:hideMark/>
          </w:tcPr>
          <w:p w:rsidR="00A45989" w:rsidRPr="00A45989" w:rsidRDefault="001C1833" w:rsidP="004B303F">
            <w:pPr>
              <w:pStyle w:val="a3"/>
              <w:spacing w:before="0" w:beforeAutospacing="0" w:after="0" w:afterAutospacing="0"/>
              <w:rPr>
                <w:sz w:val="28"/>
                <w:szCs w:val="28"/>
              </w:rPr>
            </w:pPr>
            <w:hyperlink r:id="rId142" w:history="1">
              <w:r w:rsidR="00A45989" w:rsidRPr="00A45989">
                <w:rPr>
                  <w:rStyle w:val="ae"/>
                  <w:sz w:val="28"/>
                  <w:szCs w:val="28"/>
                </w:rPr>
                <w:t>Акарицид</w:t>
              </w:r>
            </w:hyperlink>
            <w:r w:rsidR="00A45989" w:rsidRPr="00A45989">
              <w:rPr>
                <w:sz w:val="28"/>
                <w:szCs w:val="28"/>
              </w:rPr>
              <w:t>, </w:t>
            </w:r>
            <w:hyperlink r:id="rId143" w:history="1">
              <w:r w:rsidR="00A45989" w:rsidRPr="00A45989">
                <w:rPr>
                  <w:rStyle w:val="ae"/>
                  <w:sz w:val="28"/>
                  <w:szCs w:val="28"/>
                </w:rPr>
                <w:t>инсектицид</w:t>
              </w:r>
            </w:hyperlink>
            <w:r w:rsidR="00A45989" w:rsidRPr="00A45989">
              <w:rPr>
                <w:sz w:val="28"/>
                <w:szCs w:val="28"/>
              </w:rPr>
              <w:t>, </w:t>
            </w:r>
            <w:hyperlink r:id="rId144" w:history="1">
              <w:r w:rsidR="00A45989" w:rsidRPr="00A45989">
                <w:rPr>
                  <w:rStyle w:val="ae"/>
                  <w:sz w:val="28"/>
                  <w:szCs w:val="28"/>
                </w:rPr>
                <w:t>пестицид</w:t>
              </w:r>
            </w:hyperlink>
          </w:p>
        </w:tc>
      </w:tr>
      <w:tr w:rsidR="00A45989" w:rsidRPr="00A45989" w:rsidTr="004B303F">
        <w:trPr>
          <w:trHeight w:val="75"/>
        </w:trPr>
        <w:tc>
          <w:tcPr>
            <w:tcW w:w="0" w:type="auto"/>
            <w:gridSpan w:val="2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45989" w:rsidRPr="00A45989" w:rsidRDefault="00A45989" w:rsidP="004B30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45989" w:rsidRPr="00A45989" w:rsidTr="004B303F">
        <w:tc>
          <w:tcPr>
            <w:tcW w:w="0" w:type="auto"/>
            <w:tcMar>
              <w:top w:w="0" w:type="dxa"/>
              <w:left w:w="45" w:type="dxa"/>
              <w:bottom w:w="0" w:type="dxa"/>
              <w:right w:w="75" w:type="dxa"/>
            </w:tcMar>
            <w:vAlign w:val="center"/>
            <w:hideMark/>
          </w:tcPr>
          <w:p w:rsidR="00A45989" w:rsidRPr="00A45989" w:rsidRDefault="00A45989" w:rsidP="004B303F">
            <w:pPr>
              <w:pStyle w:val="normal"/>
              <w:spacing w:before="60" w:beforeAutospacing="0" w:after="75" w:afterAutospacing="0"/>
              <w:rPr>
                <w:sz w:val="28"/>
                <w:szCs w:val="28"/>
              </w:rPr>
            </w:pPr>
            <w:r w:rsidRPr="00A45989">
              <w:rPr>
                <w:sz w:val="28"/>
                <w:szCs w:val="28"/>
              </w:rPr>
              <w:t>Класс опасности для человека</w:t>
            </w:r>
          </w:p>
        </w:tc>
        <w:tc>
          <w:tcPr>
            <w:tcW w:w="4605" w:type="dxa"/>
            <w:tcMar>
              <w:top w:w="0" w:type="dxa"/>
              <w:left w:w="525" w:type="dxa"/>
              <w:bottom w:w="0" w:type="dxa"/>
              <w:right w:w="0" w:type="dxa"/>
            </w:tcMar>
            <w:vAlign w:val="center"/>
            <w:hideMark/>
          </w:tcPr>
          <w:p w:rsidR="00A45989" w:rsidRPr="00A45989" w:rsidRDefault="00A45989" w:rsidP="004B303F">
            <w:pPr>
              <w:pStyle w:val="a3"/>
              <w:spacing w:before="60" w:beforeAutospacing="0" w:after="75" w:afterAutospacing="0"/>
              <w:rPr>
                <w:sz w:val="28"/>
                <w:szCs w:val="28"/>
              </w:rPr>
            </w:pPr>
            <w:r w:rsidRPr="00A45989">
              <w:rPr>
                <w:sz w:val="28"/>
                <w:szCs w:val="28"/>
              </w:rPr>
              <w:t>3</w:t>
            </w:r>
          </w:p>
        </w:tc>
      </w:tr>
      <w:tr w:rsidR="00A45989" w:rsidRPr="00A45989" w:rsidTr="004B303F">
        <w:tc>
          <w:tcPr>
            <w:tcW w:w="0" w:type="auto"/>
            <w:tcMar>
              <w:top w:w="0" w:type="dxa"/>
              <w:left w:w="45" w:type="dxa"/>
              <w:bottom w:w="0" w:type="dxa"/>
              <w:right w:w="75" w:type="dxa"/>
            </w:tcMar>
            <w:vAlign w:val="center"/>
            <w:hideMark/>
          </w:tcPr>
          <w:p w:rsidR="00A45989" w:rsidRPr="00A45989" w:rsidRDefault="00A45989" w:rsidP="004B303F">
            <w:pPr>
              <w:pStyle w:val="normal"/>
              <w:spacing w:before="60" w:beforeAutospacing="0" w:after="75" w:afterAutospacing="0"/>
              <w:rPr>
                <w:sz w:val="28"/>
                <w:szCs w:val="28"/>
              </w:rPr>
            </w:pPr>
            <w:r w:rsidRPr="00A45989">
              <w:rPr>
                <w:sz w:val="28"/>
                <w:szCs w:val="28"/>
              </w:rPr>
              <w:t>Класс опасности для пчел</w:t>
            </w:r>
          </w:p>
        </w:tc>
        <w:tc>
          <w:tcPr>
            <w:tcW w:w="4605" w:type="dxa"/>
            <w:tcMar>
              <w:top w:w="0" w:type="dxa"/>
              <w:left w:w="525" w:type="dxa"/>
              <w:bottom w:w="0" w:type="dxa"/>
              <w:right w:w="0" w:type="dxa"/>
            </w:tcMar>
            <w:vAlign w:val="center"/>
            <w:hideMark/>
          </w:tcPr>
          <w:p w:rsidR="00A45989" w:rsidRPr="00A45989" w:rsidRDefault="00A45989" w:rsidP="004B303F">
            <w:pPr>
              <w:pStyle w:val="a3"/>
              <w:spacing w:before="60" w:beforeAutospacing="0" w:after="75" w:afterAutospacing="0"/>
              <w:rPr>
                <w:sz w:val="28"/>
                <w:szCs w:val="28"/>
              </w:rPr>
            </w:pPr>
            <w:r w:rsidRPr="00A45989">
              <w:rPr>
                <w:sz w:val="28"/>
                <w:szCs w:val="28"/>
              </w:rPr>
              <w:t>3</w:t>
            </w:r>
          </w:p>
        </w:tc>
      </w:tr>
    </w:tbl>
    <w:p w:rsidR="00A45989" w:rsidRPr="00A45989" w:rsidRDefault="00A45989" w:rsidP="00A45989">
      <w:pPr>
        <w:shd w:val="clear" w:color="auto" w:fill="FFFFFF"/>
        <w:rPr>
          <w:rFonts w:ascii="Times New Roman" w:hAnsi="Times New Roman" w:cs="Times New Roman"/>
          <w:color w:val="333333"/>
          <w:sz w:val="28"/>
          <w:szCs w:val="28"/>
        </w:rPr>
      </w:pPr>
      <w:r w:rsidRPr="00A45989">
        <w:rPr>
          <w:rFonts w:ascii="Times New Roman" w:hAnsi="Times New Roman" w:cs="Times New Roman"/>
          <w:color w:val="333333"/>
          <w:sz w:val="28"/>
          <w:szCs w:val="28"/>
        </w:rPr>
        <w:t>  </w:t>
      </w:r>
      <w:r w:rsidR="009E275B">
        <w:rPr>
          <w:rFonts w:ascii="Times New Roman" w:hAnsi="Times New Roman" w:cs="Times New Roman"/>
          <w:noProof/>
          <w:color w:val="333333"/>
          <w:sz w:val="28"/>
          <w:szCs w:val="28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1270</wp:posOffset>
            </wp:positionV>
            <wp:extent cx="1895475" cy="2438400"/>
            <wp:effectExtent l="19050" t="0" r="9525" b="0"/>
            <wp:wrapThrough wrapText="bothSides">
              <wp:wrapPolygon edited="0">
                <wp:start x="-217" y="0"/>
                <wp:lineTo x="-217" y="21431"/>
                <wp:lineTo x="21709" y="21431"/>
                <wp:lineTo x="21709" y="0"/>
                <wp:lineTo x="-217" y="0"/>
              </wp:wrapPolygon>
            </wp:wrapThrough>
            <wp:docPr id="23" name="Рисунок 11" descr="C:\Users\1\Desktop\Аносова, Зеленые технологии и стартапы\IMG_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Аносова, Зеленые технологии и стартапы\IMG_5608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 l="15713" t="12179" r="35703" b="4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45989">
        <w:rPr>
          <w:rStyle w:val="a7"/>
          <w:rFonts w:ascii="Times New Roman" w:hAnsi="Times New Roman" w:cs="Times New Roman"/>
          <w:color w:val="333333"/>
          <w:sz w:val="28"/>
          <w:szCs w:val="28"/>
        </w:rPr>
        <w:t>Битоксибациллин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 – биологический инсект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и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цидный препарат, предназн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а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ченный для защиты сельскохозяйственных, цветочных, лесных и л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е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карстве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н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ных культур от насекомых-вредителей.</w:t>
      </w:r>
    </w:p>
    <w:p w:rsidR="00A45989" w:rsidRPr="00A45989" w:rsidRDefault="00A45989" w:rsidP="00A45989">
      <w:pPr>
        <w:shd w:val="clear" w:color="auto" w:fill="FFFFFF"/>
        <w:spacing w:line="360" w:lineRule="auto"/>
        <w:ind w:firstLine="567"/>
        <w:rPr>
          <w:rFonts w:ascii="Times New Roman" w:hAnsi="Times New Roman" w:cs="Times New Roman"/>
          <w:color w:val="333333"/>
          <w:sz w:val="28"/>
          <w:szCs w:val="28"/>
        </w:rPr>
      </w:pPr>
      <w:r w:rsidRPr="00A45989">
        <w:rPr>
          <w:rFonts w:ascii="Times New Roman" w:hAnsi="Times New Roman" w:cs="Times New Roman"/>
          <w:color w:val="333333"/>
          <w:sz w:val="28"/>
          <w:szCs w:val="28"/>
        </w:rPr>
        <w:t>Преимущества препарата:</w:t>
      </w:r>
    </w:p>
    <w:p w:rsidR="00A45989" w:rsidRPr="00A45989" w:rsidRDefault="00A45989" w:rsidP="00A45989">
      <w:pPr>
        <w:numPr>
          <w:ilvl w:val="0"/>
          <w:numId w:val="15"/>
        </w:numPr>
        <w:shd w:val="clear" w:color="auto" w:fill="FFFFFF"/>
        <w:spacing w:after="0" w:line="360" w:lineRule="auto"/>
        <w:ind w:left="390" w:firstLine="567"/>
        <w:rPr>
          <w:rFonts w:ascii="Times New Roman" w:hAnsi="Times New Roman" w:cs="Times New Roman"/>
          <w:color w:val="333333"/>
          <w:sz w:val="28"/>
          <w:szCs w:val="28"/>
        </w:rPr>
      </w:pPr>
      <w:r w:rsidRPr="00A45989">
        <w:rPr>
          <w:rFonts w:ascii="Times New Roman" w:hAnsi="Times New Roman" w:cs="Times New Roman"/>
          <w:color w:val="333333"/>
          <w:sz w:val="28"/>
          <w:szCs w:val="28"/>
        </w:rPr>
        <w:t>Эффективен в отношении вредных чешу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е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крылых насекомых, паутинного клеща и личинок колорадского жука</w:t>
      </w:r>
    </w:p>
    <w:p w:rsidR="00A45989" w:rsidRPr="00A45989" w:rsidRDefault="00A45989" w:rsidP="00A45989">
      <w:pPr>
        <w:numPr>
          <w:ilvl w:val="0"/>
          <w:numId w:val="15"/>
        </w:numPr>
        <w:shd w:val="clear" w:color="auto" w:fill="FFFFFF"/>
        <w:spacing w:after="0" w:line="360" w:lineRule="auto"/>
        <w:ind w:left="390" w:firstLine="567"/>
        <w:rPr>
          <w:rFonts w:ascii="Times New Roman" w:hAnsi="Times New Roman" w:cs="Times New Roman"/>
          <w:color w:val="333333"/>
          <w:sz w:val="28"/>
          <w:szCs w:val="28"/>
        </w:rPr>
      </w:pPr>
      <w:r w:rsidRPr="00A45989">
        <w:rPr>
          <w:rFonts w:ascii="Times New Roman" w:hAnsi="Times New Roman" w:cs="Times New Roman"/>
          <w:color w:val="333333"/>
          <w:sz w:val="28"/>
          <w:szCs w:val="28"/>
        </w:rPr>
        <w:t>Не обладает фитотоксичностью, не накапливается в растениях и плодах</w:t>
      </w:r>
    </w:p>
    <w:p w:rsidR="00A45989" w:rsidRPr="00A45989" w:rsidRDefault="00A45989" w:rsidP="00A45989">
      <w:pPr>
        <w:numPr>
          <w:ilvl w:val="0"/>
          <w:numId w:val="15"/>
        </w:numPr>
        <w:shd w:val="clear" w:color="auto" w:fill="FFFFFF"/>
        <w:spacing w:after="0" w:line="360" w:lineRule="auto"/>
        <w:ind w:left="390" w:firstLine="567"/>
        <w:rPr>
          <w:rFonts w:ascii="Times New Roman" w:hAnsi="Times New Roman" w:cs="Times New Roman"/>
          <w:color w:val="333333"/>
          <w:sz w:val="28"/>
          <w:szCs w:val="28"/>
        </w:rPr>
      </w:pPr>
      <w:r w:rsidRPr="00A45989">
        <w:rPr>
          <w:rFonts w:ascii="Times New Roman" w:hAnsi="Times New Roman" w:cs="Times New Roman"/>
          <w:color w:val="333333"/>
          <w:sz w:val="28"/>
          <w:szCs w:val="28"/>
        </w:rPr>
        <w:t>Гарантирует получение экологически чистой, безопасной для здоровья продукции</w:t>
      </w:r>
    </w:p>
    <w:p w:rsidR="00A45989" w:rsidRPr="00A45989" w:rsidRDefault="00A45989" w:rsidP="00A45989">
      <w:pPr>
        <w:numPr>
          <w:ilvl w:val="0"/>
          <w:numId w:val="15"/>
        </w:numPr>
        <w:shd w:val="clear" w:color="auto" w:fill="FFFFFF"/>
        <w:spacing w:after="0" w:line="360" w:lineRule="auto"/>
        <w:ind w:left="390" w:firstLine="567"/>
        <w:rPr>
          <w:rFonts w:ascii="Times New Roman" w:hAnsi="Times New Roman" w:cs="Times New Roman"/>
          <w:color w:val="333333"/>
          <w:sz w:val="28"/>
          <w:szCs w:val="28"/>
        </w:rPr>
      </w:pPr>
      <w:r w:rsidRPr="00A45989">
        <w:rPr>
          <w:rFonts w:ascii="Times New Roman" w:hAnsi="Times New Roman" w:cs="Times New Roman"/>
          <w:color w:val="333333"/>
          <w:sz w:val="28"/>
          <w:szCs w:val="28"/>
        </w:rPr>
        <w:t>Применяется в любую фазу развития растений</w:t>
      </w:r>
    </w:p>
    <w:p w:rsidR="00A45989" w:rsidRPr="00A45989" w:rsidRDefault="00A45989" w:rsidP="00A45989">
      <w:pPr>
        <w:numPr>
          <w:ilvl w:val="0"/>
          <w:numId w:val="15"/>
        </w:numPr>
        <w:shd w:val="clear" w:color="auto" w:fill="FFFFFF"/>
        <w:spacing w:after="0" w:line="360" w:lineRule="auto"/>
        <w:ind w:left="390" w:firstLine="567"/>
        <w:rPr>
          <w:rFonts w:ascii="Times New Roman" w:hAnsi="Times New Roman" w:cs="Times New Roman"/>
          <w:color w:val="333333"/>
          <w:sz w:val="28"/>
          <w:szCs w:val="28"/>
        </w:rPr>
      </w:pPr>
      <w:r w:rsidRPr="00A45989">
        <w:rPr>
          <w:rFonts w:ascii="Times New Roman" w:hAnsi="Times New Roman" w:cs="Times New Roman"/>
          <w:color w:val="333333"/>
          <w:sz w:val="28"/>
          <w:szCs w:val="28"/>
        </w:rPr>
        <w:t>Срок ожидания пять дней, что позволяет производить обработку незадолго до сбора урожая</w:t>
      </w:r>
    </w:p>
    <w:p w:rsidR="00A45989" w:rsidRPr="00A45989" w:rsidRDefault="00A45989" w:rsidP="00A45989">
      <w:pPr>
        <w:numPr>
          <w:ilvl w:val="0"/>
          <w:numId w:val="15"/>
        </w:numPr>
        <w:shd w:val="clear" w:color="auto" w:fill="FFFFFF"/>
        <w:spacing w:after="0" w:line="360" w:lineRule="auto"/>
        <w:ind w:left="390" w:firstLine="567"/>
        <w:rPr>
          <w:rFonts w:ascii="Times New Roman" w:hAnsi="Times New Roman" w:cs="Times New Roman"/>
          <w:color w:val="333333"/>
          <w:sz w:val="28"/>
          <w:szCs w:val="28"/>
        </w:rPr>
      </w:pPr>
      <w:r w:rsidRPr="00A45989">
        <w:rPr>
          <w:rFonts w:ascii="Times New Roman" w:hAnsi="Times New Roman" w:cs="Times New Roman"/>
          <w:color w:val="333333"/>
          <w:sz w:val="28"/>
          <w:szCs w:val="28"/>
        </w:rPr>
        <w:t>Совместим в баковых смесях с химическими пестицидами и би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о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логическими препаратами</w:t>
      </w:r>
    </w:p>
    <w:p w:rsidR="00A45989" w:rsidRPr="00A45989" w:rsidRDefault="00A45989" w:rsidP="00A45989">
      <w:pPr>
        <w:numPr>
          <w:ilvl w:val="0"/>
          <w:numId w:val="15"/>
        </w:numPr>
        <w:shd w:val="clear" w:color="auto" w:fill="FFFFFF"/>
        <w:spacing w:after="0" w:line="360" w:lineRule="auto"/>
        <w:ind w:left="390" w:firstLine="567"/>
        <w:rPr>
          <w:rFonts w:ascii="Times New Roman" w:hAnsi="Times New Roman" w:cs="Times New Roman"/>
          <w:color w:val="333333"/>
          <w:sz w:val="28"/>
          <w:szCs w:val="28"/>
        </w:rPr>
      </w:pPr>
      <w:r w:rsidRPr="00A45989">
        <w:rPr>
          <w:rFonts w:ascii="Times New Roman" w:hAnsi="Times New Roman" w:cs="Times New Roman"/>
          <w:color w:val="333333"/>
          <w:sz w:val="28"/>
          <w:szCs w:val="28"/>
        </w:rPr>
        <w:t>Может быть использован для решения проблемы резистентности популяций вредных насекомых к химическим пестицидам</w:t>
      </w:r>
    </w:p>
    <w:p w:rsidR="00931ABB" w:rsidRPr="009E275B" w:rsidRDefault="00A45989" w:rsidP="00931ABB">
      <w:pPr>
        <w:numPr>
          <w:ilvl w:val="0"/>
          <w:numId w:val="15"/>
        </w:numPr>
        <w:shd w:val="clear" w:color="auto" w:fill="FFFFFF"/>
        <w:spacing w:after="0" w:line="360" w:lineRule="auto"/>
        <w:ind w:left="390" w:firstLine="567"/>
        <w:rPr>
          <w:rFonts w:ascii="Times New Roman" w:hAnsi="Times New Roman" w:cs="Times New Roman"/>
          <w:color w:val="333333"/>
          <w:sz w:val="28"/>
          <w:szCs w:val="28"/>
        </w:rPr>
      </w:pPr>
      <w:r w:rsidRPr="00A45989">
        <w:rPr>
          <w:rFonts w:ascii="Times New Roman" w:hAnsi="Times New Roman" w:cs="Times New Roman"/>
          <w:color w:val="333333"/>
          <w:sz w:val="28"/>
          <w:szCs w:val="28"/>
        </w:rPr>
        <w:t>При применении в рекомендуемых нормах расхода безопасен для человека, теплокровных животных, рыб, гидробионтов, пчел и энтомоф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а</w:t>
      </w:r>
      <w:r w:rsidRPr="00A45989">
        <w:rPr>
          <w:rFonts w:ascii="Times New Roman" w:hAnsi="Times New Roman" w:cs="Times New Roman"/>
          <w:color w:val="333333"/>
          <w:sz w:val="28"/>
          <w:szCs w:val="28"/>
        </w:rPr>
        <w:t>гов.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C1428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4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C1428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-197485</wp:posOffset>
            </wp:positionH>
            <wp:positionV relativeFrom="paragraph">
              <wp:posOffset>620395</wp:posOffset>
            </wp:positionV>
            <wp:extent cx="1241425" cy="1696720"/>
            <wp:effectExtent l="19050" t="0" r="0" b="0"/>
            <wp:wrapThrough wrapText="bothSides">
              <wp:wrapPolygon edited="0">
                <wp:start x="-331" y="0"/>
                <wp:lineTo x="-331" y="21341"/>
                <wp:lineTo x="21545" y="21341"/>
                <wp:lineTo x="21545" y="0"/>
                <wp:lineTo x="-331" y="0"/>
              </wp:wrapPolygon>
            </wp:wrapThrough>
            <wp:docPr id="100" name="Рисунок 8" descr="G:\томаты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томаты\04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425" cy="169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1133475</wp:posOffset>
            </wp:positionH>
            <wp:positionV relativeFrom="paragraph">
              <wp:posOffset>620395</wp:posOffset>
            </wp:positionV>
            <wp:extent cx="1133475" cy="1706880"/>
            <wp:effectExtent l="19050" t="0" r="9525" b="0"/>
            <wp:wrapThrough wrapText="bothSides">
              <wp:wrapPolygon edited="0">
                <wp:start x="-363" y="0"/>
                <wp:lineTo x="-363" y="21455"/>
                <wp:lineTo x="21782" y="21455"/>
                <wp:lineTo x="21782" y="0"/>
                <wp:lineTo x="-363" y="0"/>
              </wp:wrapPolygon>
            </wp:wrapThrough>
            <wp:docPr id="101" name="Рисунок 9" descr="G:\томаты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томаты\03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70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2322195</wp:posOffset>
            </wp:positionH>
            <wp:positionV relativeFrom="paragraph">
              <wp:posOffset>620395</wp:posOffset>
            </wp:positionV>
            <wp:extent cx="1178560" cy="1686560"/>
            <wp:effectExtent l="19050" t="0" r="2540" b="0"/>
            <wp:wrapThrough wrapText="bothSides">
              <wp:wrapPolygon edited="0">
                <wp:start x="-349" y="0"/>
                <wp:lineTo x="-349" y="21470"/>
                <wp:lineTo x="21647" y="21470"/>
                <wp:lineTo x="21647" y="0"/>
                <wp:lineTo x="-349" y="0"/>
              </wp:wrapPolygon>
            </wp:wrapThrough>
            <wp:docPr id="102" name="Рисунок 5" descr="G:\томаты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томаты\05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560" cy="168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3576955</wp:posOffset>
            </wp:positionH>
            <wp:positionV relativeFrom="paragraph">
              <wp:posOffset>620395</wp:posOffset>
            </wp:positionV>
            <wp:extent cx="1280795" cy="1676400"/>
            <wp:effectExtent l="19050" t="0" r="0" b="0"/>
            <wp:wrapThrough wrapText="bothSides">
              <wp:wrapPolygon edited="0">
                <wp:start x="-321" y="0"/>
                <wp:lineTo x="-321" y="21355"/>
                <wp:lineTo x="21525" y="21355"/>
                <wp:lineTo x="21525" y="0"/>
                <wp:lineTo x="-321" y="0"/>
              </wp:wrapPolygon>
            </wp:wrapThrough>
            <wp:docPr id="103" name="Рисунок 6" descr="G:\томаты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томаты\0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79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4953635</wp:posOffset>
            </wp:positionH>
            <wp:positionV relativeFrom="paragraph">
              <wp:posOffset>620395</wp:posOffset>
            </wp:positionV>
            <wp:extent cx="1220470" cy="1696720"/>
            <wp:effectExtent l="19050" t="0" r="0" b="0"/>
            <wp:wrapThrough wrapText="bothSides">
              <wp:wrapPolygon edited="0">
                <wp:start x="-337" y="0"/>
                <wp:lineTo x="-337" y="21341"/>
                <wp:lineTo x="21578" y="21341"/>
                <wp:lineTo x="21578" y="0"/>
                <wp:lineTo x="-337" y="0"/>
              </wp:wrapPolygon>
            </wp:wrapThrough>
            <wp:docPr id="104" name="Рисунок 7" descr="G:\томаты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томаты\09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470" cy="169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428">
        <w:rPr>
          <w:rFonts w:ascii="Times New Roman" w:hAnsi="Times New Roman" w:cs="Times New Roman"/>
          <w:b/>
          <w:color w:val="002060"/>
          <w:sz w:val="28"/>
          <w:szCs w:val="28"/>
        </w:rPr>
        <w:t>Технологи выращивания индетернинантных гибридов томата (на пр</w:t>
      </w:r>
      <w:r w:rsidRPr="001C1428">
        <w:rPr>
          <w:rFonts w:ascii="Times New Roman" w:hAnsi="Times New Roman" w:cs="Times New Roman"/>
          <w:b/>
          <w:color w:val="002060"/>
          <w:sz w:val="28"/>
          <w:szCs w:val="28"/>
        </w:rPr>
        <w:t>и</w:t>
      </w:r>
      <w:r w:rsidRPr="001C1428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мере гибрида </w:t>
      </w:r>
      <w:r w:rsidRPr="001C1428">
        <w:rPr>
          <w:rFonts w:ascii="Times New Roman" w:hAnsi="Times New Roman" w:cs="Times New Roman"/>
          <w:b/>
          <w:color w:val="002060"/>
          <w:sz w:val="28"/>
          <w:szCs w:val="28"/>
          <w:lang w:val="en-US"/>
        </w:rPr>
        <w:t>F</w:t>
      </w:r>
      <w:r w:rsidRPr="001C1428">
        <w:rPr>
          <w:rFonts w:ascii="Times New Roman" w:hAnsi="Times New Roman" w:cs="Times New Roman"/>
          <w:b/>
          <w:color w:val="002060"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«Кистевой удар»</w:t>
      </w:r>
      <w:r w:rsidRPr="001C1428">
        <w:rPr>
          <w:rFonts w:ascii="Times New Roman" w:hAnsi="Times New Roman" w:cs="Times New Roman"/>
          <w:b/>
          <w:color w:val="002060"/>
          <w:sz w:val="28"/>
          <w:szCs w:val="28"/>
        </w:rPr>
        <w:t>)</w:t>
      </w:r>
    </w:p>
    <w:p w:rsidR="00931ABB" w:rsidRPr="001C1428" w:rsidRDefault="00931ABB" w:rsidP="00931ABB">
      <w:pPr>
        <w:tabs>
          <w:tab w:val="left" w:pos="3540"/>
        </w:tabs>
        <w:spacing w:after="0" w:line="360" w:lineRule="auto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1C1428">
        <w:rPr>
          <w:rFonts w:ascii="Times New Roman" w:hAnsi="Times New Roman" w:cs="Times New Roman"/>
          <w:b/>
          <w:noProof/>
          <w:color w:val="0000FF"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248285</wp:posOffset>
            </wp:positionV>
            <wp:extent cx="1456055" cy="1889125"/>
            <wp:effectExtent l="19050" t="0" r="0" b="0"/>
            <wp:wrapThrough wrapText="bothSides">
              <wp:wrapPolygon edited="0">
                <wp:start x="-283" y="0"/>
                <wp:lineTo x="-283" y="21346"/>
                <wp:lineTo x="21478" y="21346"/>
                <wp:lineTo x="21478" y="0"/>
                <wp:lineTo x="-283" y="0"/>
              </wp:wrapPolygon>
            </wp:wrapThrough>
            <wp:docPr id="105" name="Рисунок 4" descr="G:\томаты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томаты\06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55" cy="188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Сирано</w:t>
      </w:r>
      <w:r w:rsidRPr="001C1428">
        <w:rPr>
          <w:rFonts w:ascii="Times New Roman" w:hAnsi="Times New Roman" w:cs="Times New Roman"/>
          <w:sz w:val="28"/>
          <w:szCs w:val="28"/>
        </w:rPr>
        <w:t xml:space="preserve"> раннеспелый индетерминантный гибрид, предназначенный для пол</w:t>
      </w:r>
      <w:r w:rsidRPr="001C1428">
        <w:rPr>
          <w:rFonts w:ascii="Times New Roman" w:hAnsi="Times New Roman" w:cs="Times New Roman"/>
          <w:sz w:val="28"/>
          <w:szCs w:val="28"/>
        </w:rPr>
        <w:t>у</w:t>
      </w:r>
      <w:r w:rsidRPr="001C1428">
        <w:rPr>
          <w:rFonts w:ascii="Times New Roman" w:hAnsi="Times New Roman" w:cs="Times New Roman"/>
          <w:sz w:val="28"/>
          <w:szCs w:val="28"/>
        </w:rPr>
        <w:t>чения томатов высокого качества, с товарностью 3-4 нед</w:t>
      </w:r>
      <w:r w:rsidRPr="001C1428">
        <w:rPr>
          <w:rFonts w:ascii="Times New Roman" w:hAnsi="Times New Roman" w:cs="Times New Roman"/>
          <w:sz w:val="28"/>
          <w:szCs w:val="28"/>
        </w:rPr>
        <w:t>е</w:t>
      </w:r>
      <w:r w:rsidRPr="001C1428">
        <w:rPr>
          <w:rFonts w:ascii="Times New Roman" w:hAnsi="Times New Roman" w:cs="Times New Roman"/>
          <w:sz w:val="28"/>
          <w:szCs w:val="28"/>
        </w:rPr>
        <w:t xml:space="preserve">ли. Первая кисть зацветает над 6-7 листом, последующие – через 3 листа. Расстояние между кистями в норме 18-20 см. </w:t>
      </w:r>
    </w:p>
    <w:p w:rsidR="00931ABB" w:rsidRPr="001C1428" w:rsidRDefault="00931ABB" w:rsidP="00931ABB">
      <w:pPr>
        <w:tabs>
          <w:tab w:val="left" w:pos="35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sz w:val="28"/>
          <w:szCs w:val="28"/>
        </w:rPr>
        <w:t>В первом культурообороте на постоянное место высаж</w:t>
      </w:r>
      <w:r w:rsidRPr="001C1428">
        <w:rPr>
          <w:rFonts w:ascii="Times New Roman" w:hAnsi="Times New Roman" w:cs="Times New Roman"/>
          <w:sz w:val="28"/>
          <w:szCs w:val="28"/>
        </w:rPr>
        <w:t>и</w:t>
      </w:r>
      <w:r w:rsidRPr="001C1428">
        <w:rPr>
          <w:rFonts w:ascii="Times New Roman" w:hAnsi="Times New Roman" w:cs="Times New Roman"/>
          <w:sz w:val="28"/>
          <w:szCs w:val="28"/>
        </w:rPr>
        <w:t xml:space="preserve">вают 60-дневную рассаду. В строчку. Плотность высадки растений не более 2-3 растений на м 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1C1428">
        <w:rPr>
          <w:rFonts w:ascii="Times New Roman" w:hAnsi="Times New Roman" w:cs="Times New Roman"/>
          <w:sz w:val="28"/>
          <w:szCs w:val="28"/>
        </w:rPr>
        <w:t>.</w:t>
      </w:r>
      <w:r w:rsidRPr="001C1428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</w:p>
    <w:p w:rsidR="00931ABB" w:rsidRPr="001C1428" w:rsidRDefault="00931ABB" w:rsidP="00931ABB">
      <w:pPr>
        <w:tabs>
          <w:tab w:val="left" w:pos="35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sz w:val="28"/>
          <w:szCs w:val="28"/>
        </w:rPr>
        <w:t xml:space="preserve"> В первых двух кистях рекомендуется нормировать количество плодов до 3-4. В противном случае развитие растений и созревание плодов задержится.</w:t>
      </w:r>
    </w:p>
    <w:p w:rsidR="00931ABB" w:rsidRPr="001C1428" w:rsidRDefault="00931ABB" w:rsidP="00931ABB">
      <w:pPr>
        <w:tabs>
          <w:tab w:val="left" w:pos="35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sz w:val="28"/>
          <w:szCs w:val="28"/>
        </w:rPr>
        <w:t>Растения формируют обычно в один стебель, но при увеличении освещенн</w:t>
      </w:r>
      <w:r w:rsidRPr="001C1428">
        <w:rPr>
          <w:rFonts w:ascii="Times New Roman" w:hAnsi="Times New Roman" w:cs="Times New Roman"/>
          <w:sz w:val="28"/>
          <w:szCs w:val="28"/>
        </w:rPr>
        <w:t>о</w:t>
      </w:r>
      <w:r w:rsidRPr="001C1428">
        <w:rPr>
          <w:rFonts w:ascii="Times New Roman" w:hAnsi="Times New Roman" w:cs="Times New Roman"/>
          <w:sz w:val="28"/>
          <w:szCs w:val="28"/>
        </w:rPr>
        <w:t>сти и температуры воздуха в начале мая желательно на растении оставить по боковому пасынку и сформировать не нем 5 кистей. Это усложнит уход за растениями, но зато позволит улучшить микроклимат и получить более в</w:t>
      </w:r>
      <w:r w:rsidRPr="001C1428">
        <w:rPr>
          <w:rFonts w:ascii="Times New Roman" w:hAnsi="Times New Roman" w:cs="Times New Roman"/>
          <w:sz w:val="28"/>
          <w:szCs w:val="28"/>
        </w:rPr>
        <w:t>ы</w:t>
      </w:r>
      <w:r w:rsidRPr="001C1428">
        <w:rPr>
          <w:rFonts w:ascii="Times New Roman" w:hAnsi="Times New Roman" w:cs="Times New Roman"/>
          <w:sz w:val="28"/>
          <w:szCs w:val="28"/>
        </w:rPr>
        <w:t>сокий урожай. В конце лета боковой побег прищипывают, а основной побег вершкуют за 45 дней до окончания культурооборота.</w:t>
      </w:r>
    </w:p>
    <w:p w:rsidR="00931ABB" w:rsidRPr="001C1428" w:rsidRDefault="00931ABB" w:rsidP="00931ABB">
      <w:pPr>
        <w:tabs>
          <w:tab w:val="left" w:pos="35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sz w:val="28"/>
          <w:szCs w:val="28"/>
        </w:rPr>
        <w:t>Гибрид устойчив ко многим заболеваниям, в том числе к галловым немат</w:t>
      </w:r>
      <w:r w:rsidRPr="001C1428">
        <w:rPr>
          <w:rFonts w:ascii="Times New Roman" w:hAnsi="Times New Roman" w:cs="Times New Roman"/>
          <w:sz w:val="28"/>
          <w:szCs w:val="28"/>
        </w:rPr>
        <w:t>о</w:t>
      </w:r>
      <w:r w:rsidRPr="001C1428">
        <w:rPr>
          <w:rFonts w:ascii="Times New Roman" w:hAnsi="Times New Roman" w:cs="Times New Roman"/>
          <w:sz w:val="28"/>
          <w:szCs w:val="28"/>
        </w:rPr>
        <w:t>дам, табачной мозаике. Увяданиям и кладоспориозу, что обеспечивает пол</w:t>
      </w:r>
      <w:r w:rsidRPr="001C1428">
        <w:rPr>
          <w:rFonts w:ascii="Times New Roman" w:hAnsi="Times New Roman" w:cs="Times New Roman"/>
          <w:sz w:val="28"/>
          <w:szCs w:val="28"/>
        </w:rPr>
        <w:t>у</w:t>
      </w:r>
      <w:r w:rsidRPr="001C1428">
        <w:rPr>
          <w:rFonts w:ascii="Times New Roman" w:hAnsi="Times New Roman" w:cs="Times New Roman"/>
          <w:sz w:val="28"/>
          <w:szCs w:val="28"/>
        </w:rPr>
        <w:t>чение высокого урожая.</w:t>
      </w: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1ABB" w:rsidRDefault="00931ABB" w:rsidP="00931ABB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931ABB" w:rsidRPr="001C1428" w:rsidRDefault="00931ABB" w:rsidP="00931AB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1428">
        <w:rPr>
          <w:rFonts w:ascii="Times New Roman" w:hAnsi="Times New Roman" w:cs="Times New Roman"/>
          <w:b/>
          <w:sz w:val="28"/>
          <w:szCs w:val="28"/>
        </w:rPr>
        <w:t>Технологическая карта на выращивание  индетерминантных томатов</w:t>
      </w:r>
    </w:p>
    <w:p w:rsidR="00931ABB" w:rsidRPr="001C1428" w:rsidRDefault="00931ABB" w:rsidP="00931AB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d"/>
        <w:tblW w:w="0" w:type="auto"/>
        <w:tblLook w:val="04A0"/>
      </w:tblPr>
      <w:tblGrid>
        <w:gridCol w:w="2695"/>
        <w:gridCol w:w="6875"/>
      </w:tblGrid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Дата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Действие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tabs>
                <w:tab w:val="left" w:pos="2115"/>
                <w:tab w:val="center" w:pos="2284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 декабря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Предпосевная обработка семян. </w:t>
            </w:r>
            <w:r>
              <w:rPr>
                <w:sz w:val="28"/>
                <w:szCs w:val="28"/>
              </w:rPr>
              <w:t>Замачивание в воде.</w:t>
            </w:r>
          </w:p>
          <w:p w:rsidR="00931ABB" w:rsidRPr="001C1428" w:rsidRDefault="004F44E2" w:rsidP="00081DA8">
            <w:pPr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15.12.18</w:t>
            </w:r>
            <w:r w:rsidR="00931ABB" w:rsidRPr="001C1428">
              <w:rPr>
                <w:b/>
                <w:sz w:val="28"/>
                <w:szCs w:val="28"/>
              </w:rPr>
              <w:t xml:space="preserve">. Посев семян в рассадные ящики. </w:t>
            </w:r>
          </w:p>
          <w:p w:rsidR="00931ABB" w:rsidRPr="001C1428" w:rsidRDefault="004F44E2" w:rsidP="00081DA8">
            <w:pPr>
              <w:spacing w:line="360" w:lineRule="auto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22.12.18</w:t>
            </w:r>
            <w:r w:rsidR="00931ABB">
              <w:rPr>
                <w:b/>
                <w:sz w:val="28"/>
                <w:szCs w:val="28"/>
              </w:rPr>
              <w:t xml:space="preserve">. </w:t>
            </w:r>
            <w:r w:rsidR="00931ABB" w:rsidRPr="001C1428">
              <w:rPr>
                <w:b/>
                <w:sz w:val="28"/>
                <w:szCs w:val="28"/>
              </w:rPr>
              <w:t xml:space="preserve"> Появление всходов. 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tabs>
                <w:tab w:val="left" w:pos="2115"/>
                <w:tab w:val="center" w:pos="2284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16 марта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Пикирование рассады. </w:t>
            </w:r>
            <w:r w:rsidRPr="001C1428">
              <w:rPr>
                <w:sz w:val="28"/>
                <w:szCs w:val="28"/>
              </w:rPr>
              <w:t>Рассаду пикировали в отдел</w:t>
            </w:r>
            <w:r w:rsidRPr="001C1428">
              <w:rPr>
                <w:sz w:val="28"/>
                <w:szCs w:val="28"/>
              </w:rPr>
              <w:t>ь</w:t>
            </w:r>
            <w:r w:rsidRPr="001C1428">
              <w:rPr>
                <w:sz w:val="28"/>
                <w:szCs w:val="28"/>
              </w:rPr>
              <w:t>ные рассадники и контейнеры.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tabs>
                <w:tab w:val="left" w:pos="2115"/>
                <w:tab w:val="center" w:pos="2284"/>
              </w:tabs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Подготовка почвы</w:t>
            </w:r>
            <w:r w:rsidRPr="001C1428">
              <w:rPr>
                <w:sz w:val="28"/>
                <w:szCs w:val="28"/>
              </w:rPr>
              <w:t>. Перекопали на глубину 20 см. выровняли поверхность граблями.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20 </w:t>
            </w:r>
            <w:r>
              <w:rPr>
                <w:b/>
                <w:sz w:val="28"/>
                <w:szCs w:val="28"/>
              </w:rPr>
              <w:t>февраля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Закалка рассады. </w:t>
            </w:r>
            <w:r w:rsidRPr="001C1428">
              <w:rPr>
                <w:sz w:val="28"/>
                <w:szCs w:val="28"/>
              </w:rPr>
              <w:t>За 10 суток до высадки</w:t>
            </w:r>
            <w:r>
              <w:rPr>
                <w:sz w:val="28"/>
                <w:szCs w:val="28"/>
              </w:rPr>
              <w:t>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 марта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Высадка рассады. </w:t>
            </w:r>
            <w:r w:rsidRPr="001C1428">
              <w:rPr>
                <w:sz w:val="28"/>
                <w:szCs w:val="28"/>
              </w:rPr>
              <w:t>Высадили рассаду  рядами на ра</w:t>
            </w:r>
            <w:r w:rsidRPr="001C1428">
              <w:rPr>
                <w:sz w:val="28"/>
                <w:szCs w:val="28"/>
              </w:rPr>
              <w:t>с</w:t>
            </w:r>
            <w:r w:rsidRPr="001C1428">
              <w:rPr>
                <w:sz w:val="28"/>
                <w:szCs w:val="28"/>
              </w:rPr>
              <w:t>стоянии 70*40 см.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10 </w:t>
            </w:r>
            <w:r>
              <w:rPr>
                <w:b/>
                <w:sz w:val="28"/>
                <w:szCs w:val="28"/>
              </w:rPr>
              <w:t>марта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Прополка и рыхление почвы. </w:t>
            </w:r>
            <w:r w:rsidRPr="001C1428">
              <w:rPr>
                <w:sz w:val="28"/>
                <w:szCs w:val="28"/>
              </w:rPr>
              <w:t>По мере образования корки рыхление повторяли до смыкания междурядий.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С 4</w:t>
            </w:r>
            <w:r>
              <w:rPr>
                <w:b/>
                <w:sz w:val="28"/>
                <w:szCs w:val="28"/>
              </w:rPr>
              <w:t xml:space="preserve"> марта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Полив</w:t>
            </w:r>
            <w:r w:rsidRPr="001C1428">
              <w:rPr>
                <w:sz w:val="28"/>
                <w:szCs w:val="28"/>
              </w:rPr>
              <w:t>. Использовали систему капельного полива (прил.4).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Первая подкормка. </w:t>
            </w:r>
            <w:r w:rsidRPr="0084315C">
              <w:rPr>
                <w:sz w:val="28"/>
                <w:szCs w:val="28"/>
              </w:rPr>
              <w:t>Для чистоты эксперимента да</w:t>
            </w:r>
            <w:r w:rsidRPr="0084315C">
              <w:rPr>
                <w:sz w:val="28"/>
                <w:szCs w:val="28"/>
              </w:rPr>
              <w:t>н</w:t>
            </w:r>
            <w:r w:rsidRPr="0084315C">
              <w:rPr>
                <w:sz w:val="28"/>
                <w:szCs w:val="28"/>
              </w:rPr>
              <w:t>ная технологическая операция не проводилась</w:t>
            </w:r>
            <w:r>
              <w:rPr>
                <w:sz w:val="28"/>
                <w:szCs w:val="28"/>
              </w:rPr>
              <w:t>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20 </w:t>
            </w:r>
            <w:r>
              <w:rPr>
                <w:b/>
                <w:sz w:val="28"/>
                <w:szCs w:val="28"/>
              </w:rPr>
              <w:t>марта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Начало цветения.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В течение периода для индетерм</w:t>
            </w:r>
            <w:r w:rsidRPr="001C1428">
              <w:rPr>
                <w:b/>
                <w:sz w:val="28"/>
                <w:szCs w:val="28"/>
              </w:rPr>
              <w:t>и</w:t>
            </w:r>
            <w:r w:rsidRPr="001C1428">
              <w:rPr>
                <w:b/>
                <w:sz w:val="28"/>
                <w:szCs w:val="28"/>
              </w:rPr>
              <w:t>нантных гибридов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Пасынкование. </w:t>
            </w:r>
            <w:r w:rsidRPr="001C1428">
              <w:rPr>
                <w:sz w:val="28"/>
                <w:szCs w:val="28"/>
              </w:rPr>
              <w:t>Осуществляли удаление побегов в п</w:t>
            </w:r>
            <w:r w:rsidRPr="001C1428">
              <w:rPr>
                <w:sz w:val="28"/>
                <w:szCs w:val="28"/>
              </w:rPr>
              <w:t>а</w:t>
            </w:r>
            <w:r w:rsidRPr="001C1428">
              <w:rPr>
                <w:sz w:val="28"/>
                <w:szCs w:val="28"/>
              </w:rPr>
              <w:t>зухах листьев. Процедуру повторяли по мере появл</w:t>
            </w:r>
            <w:r w:rsidRPr="001C1428">
              <w:rPr>
                <w:sz w:val="28"/>
                <w:szCs w:val="28"/>
              </w:rPr>
              <w:t>е</w:t>
            </w:r>
            <w:r w:rsidRPr="001C1428">
              <w:rPr>
                <w:sz w:val="28"/>
                <w:szCs w:val="28"/>
              </w:rPr>
              <w:t>ния данных побегов</w:t>
            </w:r>
            <w:r w:rsidRPr="001C1428">
              <w:rPr>
                <w:b/>
                <w:sz w:val="28"/>
                <w:szCs w:val="28"/>
              </w:rPr>
              <w:t>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5 </w:t>
            </w:r>
            <w:r>
              <w:rPr>
                <w:b/>
                <w:sz w:val="28"/>
                <w:szCs w:val="28"/>
              </w:rPr>
              <w:t>марта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Подвязка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1C1428">
              <w:rPr>
                <w:sz w:val="28"/>
                <w:szCs w:val="28"/>
              </w:rPr>
              <w:t>осуществляется на шпалеры.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5 </w:t>
            </w:r>
            <w:r>
              <w:rPr>
                <w:b/>
                <w:sz w:val="28"/>
                <w:szCs w:val="28"/>
              </w:rPr>
              <w:t>марта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Вторая подкормка. </w:t>
            </w:r>
            <w:r w:rsidRPr="0084315C">
              <w:rPr>
                <w:sz w:val="28"/>
                <w:szCs w:val="28"/>
              </w:rPr>
              <w:t>Для чистоты эксперимента данная технологическая операция не проводилась</w:t>
            </w:r>
            <w:r>
              <w:rPr>
                <w:b/>
                <w:sz w:val="28"/>
                <w:szCs w:val="28"/>
              </w:rPr>
              <w:t>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7</w:t>
            </w:r>
            <w:r>
              <w:rPr>
                <w:b/>
                <w:sz w:val="28"/>
                <w:szCs w:val="28"/>
              </w:rPr>
              <w:t xml:space="preserve"> марта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Формирование томатов в один стебель. </w:t>
            </w:r>
            <w:r w:rsidRPr="001C1428">
              <w:rPr>
                <w:sz w:val="28"/>
                <w:szCs w:val="28"/>
              </w:rPr>
              <w:t xml:space="preserve">На основном </w:t>
            </w:r>
            <w:r w:rsidRPr="001C1428">
              <w:rPr>
                <w:sz w:val="28"/>
                <w:szCs w:val="28"/>
              </w:rPr>
              <w:lastRenderedPageBreak/>
              <w:t>стебле удаляли все боковые побеги.</w:t>
            </w:r>
          </w:p>
          <w:p w:rsidR="00931ABB" w:rsidRPr="001C1428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Формирование томатов в два стебля. </w:t>
            </w:r>
            <w:r w:rsidRPr="001C1428">
              <w:rPr>
                <w:sz w:val="28"/>
                <w:szCs w:val="28"/>
              </w:rPr>
              <w:t>Оставляли п</w:t>
            </w:r>
            <w:r w:rsidRPr="001C1428">
              <w:rPr>
                <w:sz w:val="28"/>
                <w:szCs w:val="28"/>
              </w:rPr>
              <w:t>а</w:t>
            </w:r>
            <w:r w:rsidRPr="001C1428">
              <w:rPr>
                <w:sz w:val="28"/>
                <w:szCs w:val="28"/>
              </w:rPr>
              <w:t>сынок, растущий под первой цветочной кистью.</w:t>
            </w:r>
          </w:p>
        </w:tc>
      </w:tr>
      <w:tr w:rsidR="00931ABB" w:rsidRPr="001C1428" w:rsidTr="00081DA8"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30.03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b/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 xml:space="preserve">Начало созревания плодов. </w:t>
            </w:r>
          </w:p>
        </w:tc>
      </w:tr>
      <w:tr w:rsidR="00931ABB" w:rsidRPr="001C1428" w:rsidTr="00081DA8">
        <w:trPr>
          <w:trHeight w:val="583"/>
        </w:trPr>
        <w:tc>
          <w:tcPr>
            <w:tcW w:w="2695" w:type="dxa"/>
          </w:tcPr>
          <w:p w:rsidR="00931ABB" w:rsidRPr="001C1428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Май</w:t>
            </w:r>
          </w:p>
        </w:tc>
        <w:tc>
          <w:tcPr>
            <w:tcW w:w="6875" w:type="dxa"/>
          </w:tcPr>
          <w:p w:rsidR="00931ABB" w:rsidRPr="001C1428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1C1428">
              <w:rPr>
                <w:b/>
                <w:sz w:val="28"/>
                <w:szCs w:val="28"/>
              </w:rPr>
              <w:t>Сбор урожая. Подсчет средней урожайности.</w:t>
            </w:r>
          </w:p>
        </w:tc>
      </w:tr>
    </w:tbl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sz w:val="28"/>
          <w:szCs w:val="28"/>
        </w:rPr>
        <w:tab/>
      </w:r>
    </w:p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  <w:r w:rsidRPr="001C1428">
        <w:rPr>
          <w:rFonts w:ascii="Times New Roman" w:hAnsi="Times New Roman" w:cs="Times New Roman"/>
          <w:sz w:val="28"/>
          <w:szCs w:val="28"/>
        </w:rPr>
        <w:t>Фотоиллюстрированный мат</w:t>
      </w:r>
      <w:r>
        <w:rPr>
          <w:rFonts w:ascii="Times New Roman" w:hAnsi="Times New Roman" w:cs="Times New Roman"/>
          <w:sz w:val="28"/>
          <w:szCs w:val="28"/>
        </w:rPr>
        <w:t>ериал представлен в приложении 6</w:t>
      </w:r>
      <w:r w:rsidRPr="001C1428">
        <w:rPr>
          <w:rFonts w:ascii="Times New Roman" w:hAnsi="Times New Roman" w:cs="Times New Roman"/>
          <w:sz w:val="28"/>
          <w:szCs w:val="28"/>
        </w:rPr>
        <w:t>.</w:t>
      </w:r>
    </w:p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31ABB" w:rsidRPr="001C1428" w:rsidRDefault="00931ABB" w:rsidP="00931ABB">
      <w:pPr>
        <w:tabs>
          <w:tab w:val="left" w:pos="3540"/>
        </w:tabs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Pr="001C1428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tabs>
          <w:tab w:val="left" w:pos="1076"/>
        </w:tabs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tabs>
          <w:tab w:val="left" w:pos="1076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6</w:t>
      </w:r>
    </w:p>
    <w:p w:rsidR="00931ABB" w:rsidRPr="00D917A1" w:rsidRDefault="00931ABB" w:rsidP="00931ABB">
      <w:pPr>
        <w:tabs>
          <w:tab w:val="left" w:pos="1076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Фотоиллюстрированное приложение «От семени до урожая»</w:t>
      </w:r>
    </w:p>
    <w:p w:rsidR="00931ABB" w:rsidRDefault="00931ABB" w:rsidP="00931ABB">
      <w:r>
        <w:rPr>
          <w:noProof/>
        </w:rPr>
        <w:drawing>
          <wp:inline distT="0" distB="0" distL="0" distR="0">
            <wp:extent cx="5161866" cy="3864634"/>
            <wp:effectExtent l="19050" t="0" r="684" b="0"/>
            <wp:docPr id="106" name="Рисунок 1" descr="C:\Users\1\Desktop\ПРоект 8 класс 1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Роект 8 класс 1\1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743" cy="386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r>
        <w:rPr>
          <w:noProof/>
        </w:rPr>
        <w:drawing>
          <wp:inline distT="0" distB="0" distL="0" distR="0">
            <wp:extent cx="5174052" cy="3552110"/>
            <wp:effectExtent l="19050" t="0" r="7548" b="0"/>
            <wp:docPr id="107" name="Рисунок 2" descr="C:\Users\1\Desktop\ПРоект 8 класс 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Роект 8 класс 1\2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976" cy="3554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/>
    <w:p w:rsidR="00931ABB" w:rsidRDefault="00931ABB" w:rsidP="00931ABB">
      <w:r>
        <w:rPr>
          <w:noProof/>
        </w:rPr>
        <w:lastRenderedPageBreak/>
        <w:drawing>
          <wp:inline distT="0" distB="0" distL="0" distR="0">
            <wp:extent cx="5935345" cy="4443730"/>
            <wp:effectExtent l="19050" t="0" r="8255" b="0"/>
            <wp:docPr id="108" name="Рисунок 3" descr="C:\Users\1\Desktop\ПРоект 8 класс 1\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Роект 8 класс 1\2 (2)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44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r>
        <w:rPr>
          <w:noProof/>
        </w:rPr>
        <w:drawing>
          <wp:inline distT="0" distB="0" distL="0" distR="0">
            <wp:extent cx="5935345" cy="4443730"/>
            <wp:effectExtent l="19050" t="0" r="8255" b="0"/>
            <wp:docPr id="109" name="Рисунок 4" descr="C:\Users\1\Desktop\ПРоект 8 класс 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Роект 8 класс 1\3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44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r>
        <w:rPr>
          <w:noProof/>
        </w:rPr>
        <w:lastRenderedPageBreak/>
        <w:drawing>
          <wp:inline distT="0" distB="0" distL="0" distR="0">
            <wp:extent cx="5935345" cy="4443730"/>
            <wp:effectExtent l="19050" t="0" r="8255" b="0"/>
            <wp:docPr id="110" name="Рисунок 5" descr="C:\Users\1\Desktop\ПРоект 8 класс 1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ПРоект 8 класс 1\4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44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r>
        <w:rPr>
          <w:noProof/>
        </w:rPr>
        <w:drawing>
          <wp:inline distT="0" distB="0" distL="0" distR="0">
            <wp:extent cx="5935345" cy="4443730"/>
            <wp:effectExtent l="19050" t="0" r="8255" b="0"/>
            <wp:docPr id="111" name="Рисунок 6" descr="C:\Users\1\Desktop\ПРоект 8 класс 1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ПРоект 8 класс 1\5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44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r>
        <w:rPr>
          <w:noProof/>
        </w:rPr>
        <w:lastRenderedPageBreak/>
        <w:drawing>
          <wp:inline distT="0" distB="0" distL="0" distR="0">
            <wp:extent cx="5935345" cy="4443730"/>
            <wp:effectExtent l="19050" t="0" r="8255" b="0"/>
            <wp:docPr id="112" name="Рисунок 7" descr="C:\Users\1\Desktop\ПРоект 8 класс 1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ПРоект 8 класс 1\6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44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r>
        <w:rPr>
          <w:noProof/>
        </w:rPr>
        <w:drawing>
          <wp:inline distT="0" distB="0" distL="0" distR="0">
            <wp:extent cx="5935345" cy="4443730"/>
            <wp:effectExtent l="19050" t="0" r="8255" b="0"/>
            <wp:docPr id="113" name="Рисунок 8" descr="C:\Users\1\Desktop\ПРоект 8 класс 1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ПРоект 8 класс 1\7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44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Pr="00D37F99" w:rsidRDefault="00931ABB" w:rsidP="00931ABB">
      <w:pPr>
        <w:pStyle w:val="a3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455393"/>
            <wp:effectExtent l="19050" t="0" r="3175" b="0"/>
            <wp:docPr id="114" name="Рисунок 1" descr="E:\Проект 8 класс 2\DSCF9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оект 8 класс 2\DSCF9373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93"/>
            <wp:effectExtent l="19050" t="0" r="3175" b="0"/>
            <wp:docPr id="115" name="Рисунок 2" descr="E:\Проект 8 класс 2\DSCF9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роект 8 класс 2\DSCF9394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7A1">
        <w:rPr>
          <w:rFonts w:ascii="Times New Roman" w:hAnsi="Times New Roman" w:cs="Times New Roman"/>
          <w:b/>
          <w:sz w:val="28"/>
          <w:szCs w:val="28"/>
        </w:rPr>
        <w:lastRenderedPageBreak/>
        <w:t>Фотоиллюстрированный материал</w:t>
      </w: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7A1">
        <w:rPr>
          <w:rFonts w:ascii="Times New Roman" w:hAnsi="Times New Roman" w:cs="Times New Roman"/>
          <w:b/>
          <w:sz w:val="28"/>
          <w:szCs w:val="28"/>
        </w:rPr>
        <w:t>«Высадка томатов на постоянное место»</w:t>
      </w: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7A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897515" cy="3671792"/>
            <wp:effectExtent l="19050" t="0" r="0" b="0"/>
            <wp:docPr id="116" name="Рисунок 7" descr="E:\DCIM\108_FUJI\DSCF8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08_FUJI\DSCF8297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707" cy="3685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7A1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713105</wp:posOffset>
            </wp:positionH>
            <wp:positionV relativeFrom="paragraph">
              <wp:posOffset>224155</wp:posOffset>
            </wp:positionV>
            <wp:extent cx="4893945" cy="3656965"/>
            <wp:effectExtent l="19050" t="0" r="1905" b="0"/>
            <wp:wrapThrough wrapText="bothSides">
              <wp:wrapPolygon edited="0">
                <wp:start x="-84" y="0"/>
                <wp:lineTo x="-84" y="21491"/>
                <wp:lineTo x="21608" y="21491"/>
                <wp:lineTo x="21608" y="0"/>
                <wp:lineTo x="-84" y="0"/>
              </wp:wrapPolygon>
            </wp:wrapThrough>
            <wp:docPr id="117" name="Рисунок 14" descr="E:\DCIM\108_FUJI\DSCF8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8_FUJI\DSCF8298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945" cy="3656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D917A1" w:rsidRDefault="00931ABB" w:rsidP="00931ABB">
      <w:pPr>
        <w:spacing w:line="360" w:lineRule="auto"/>
        <w:ind w:firstLine="567"/>
        <w:rPr>
          <w:rFonts w:ascii="Times New Roman" w:hAnsi="Times New Roman" w:cs="Times New Roman"/>
          <w:noProof/>
        </w:rPr>
      </w:pPr>
    </w:p>
    <w:p w:rsidR="00931ABB" w:rsidRPr="00D917A1" w:rsidRDefault="00931ABB" w:rsidP="00931ABB">
      <w:pPr>
        <w:tabs>
          <w:tab w:val="left" w:pos="1461"/>
        </w:tabs>
        <w:spacing w:line="360" w:lineRule="auto"/>
        <w:ind w:firstLine="567"/>
        <w:rPr>
          <w:rFonts w:ascii="Times New Roman" w:hAnsi="Times New Roman" w:cs="Times New Roman"/>
          <w:noProof/>
        </w:rPr>
      </w:pPr>
      <w:r w:rsidRPr="00D917A1">
        <w:rPr>
          <w:rFonts w:ascii="Times New Roman" w:hAnsi="Times New Roman" w:cs="Times New Roman"/>
          <w:noProof/>
        </w:rPr>
        <w:tab/>
      </w:r>
    </w:p>
    <w:p w:rsidR="00931ABB" w:rsidRPr="00D917A1" w:rsidRDefault="00931ABB" w:rsidP="00931ABB">
      <w:pPr>
        <w:spacing w:line="360" w:lineRule="auto"/>
        <w:ind w:firstLine="567"/>
        <w:rPr>
          <w:rFonts w:ascii="Times New Roman" w:hAnsi="Times New Roman" w:cs="Times New Roman"/>
          <w:noProof/>
        </w:rPr>
      </w:pPr>
    </w:p>
    <w:p w:rsidR="00931ABB" w:rsidRPr="00D917A1" w:rsidRDefault="00931ABB" w:rsidP="00931ABB">
      <w:pPr>
        <w:spacing w:line="360" w:lineRule="auto"/>
        <w:ind w:firstLine="567"/>
        <w:rPr>
          <w:rFonts w:ascii="Times New Roman" w:hAnsi="Times New Roman" w:cs="Times New Roman"/>
          <w:noProof/>
        </w:rPr>
      </w:pPr>
    </w:p>
    <w:p w:rsidR="00931ABB" w:rsidRPr="00D917A1" w:rsidRDefault="00931ABB" w:rsidP="00931ABB">
      <w:pPr>
        <w:spacing w:line="360" w:lineRule="auto"/>
        <w:ind w:firstLine="567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Фото. Подготовка места к посадке рассады.</w:t>
      </w:r>
    </w:p>
    <w:p w:rsidR="00931ABB" w:rsidRPr="00D917A1" w:rsidRDefault="00931ABB" w:rsidP="00931ABB">
      <w:pPr>
        <w:spacing w:line="360" w:lineRule="auto"/>
        <w:ind w:firstLine="567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-362585</wp:posOffset>
            </wp:positionH>
            <wp:positionV relativeFrom="paragraph">
              <wp:posOffset>-116840</wp:posOffset>
            </wp:positionV>
            <wp:extent cx="3336290" cy="2501265"/>
            <wp:effectExtent l="19050" t="0" r="0" b="0"/>
            <wp:wrapThrough wrapText="bothSides">
              <wp:wrapPolygon edited="0">
                <wp:start x="-123" y="0"/>
                <wp:lineTo x="-123" y="21386"/>
                <wp:lineTo x="21584" y="21386"/>
                <wp:lineTo x="21584" y="0"/>
                <wp:lineTo x="-123" y="0"/>
              </wp:wrapPolygon>
            </wp:wrapThrough>
            <wp:docPr id="118" name="Рисунок 9" descr="E:\DCIM\108_FUJI\DSCF8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08_FUJI\DSCF8299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90" cy="250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17A1"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2973070</wp:posOffset>
            </wp:positionH>
            <wp:positionV relativeFrom="paragraph">
              <wp:posOffset>198755</wp:posOffset>
            </wp:positionV>
            <wp:extent cx="2811145" cy="2124710"/>
            <wp:effectExtent l="0" t="342900" r="0" b="332740"/>
            <wp:wrapThrough wrapText="bothSides">
              <wp:wrapPolygon edited="0">
                <wp:start x="2" y="21797"/>
                <wp:lineTo x="21519" y="21797"/>
                <wp:lineTo x="21519" y="-87"/>
                <wp:lineTo x="2" y="-87"/>
                <wp:lineTo x="2" y="21797"/>
              </wp:wrapPolygon>
            </wp:wrapThrough>
            <wp:docPr id="119" name="Рисунок 10" descr="E:\DCIM\108_FUJI\DSCF8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08_FUJI\DSCF8300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1145" cy="212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D917A1" w:rsidRDefault="00931ABB" w:rsidP="00931ABB">
      <w:pPr>
        <w:spacing w:line="360" w:lineRule="auto"/>
        <w:ind w:firstLine="567"/>
        <w:rPr>
          <w:rFonts w:ascii="Times New Roman" w:hAnsi="Times New Roman" w:cs="Times New Roman"/>
          <w:b/>
        </w:rPr>
      </w:pPr>
    </w:p>
    <w:p w:rsidR="00931ABB" w:rsidRPr="00D917A1" w:rsidRDefault="00931ABB" w:rsidP="00931ABB">
      <w:pPr>
        <w:spacing w:line="360" w:lineRule="auto"/>
        <w:ind w:firstLine="567"/>
        <w:jc w:val="both"/>
        <w:rPr>
          <w:rFonts w:ascii="Times New Roman" w:hAnsi="Times New Roman" w:cs="Times New Roman"/>
          <w:b/>
        </w:rPr>
      </w:pP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firstLine="567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557712" cy="3418284"/>
            <wp:effectExtent l="0" t="571500" r="0" b="544116"/>
            <wp:docPr id="66" name="Рисунок 1" descr="C:\Users\1\Desktop\проект болезни\IMG_4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роект болезни\IMG_4165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61057" cy="3420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Pr="00D917A1" w:rsidRDefault="00931ABB" w:rsidP="00931ABB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Фото. Контрольная делянка с томатами.</w:t>
      </w:r>
    </w:p>
    <w:p w:rsidR="00931ABB" w:rsidRPr="00D917A1" w:rsidRDefault="00931ABB" w:rsidP="00931ABB">
      <w:pPr>
        <w:tabs>
          <w:tab w:val="left" w:pos="3229"/>
        </w:tabs>
        <w:spacing w:line="360" w:lineRule="auto"/>
        <w:ind w:firstLine="567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ab/>
      </w:r>
    </w:p>
    <w:p w:rsidR="00931ABB" w:rsidRPr="00D917A1" w:rsidRDefault="00931ABB" w:rsidP="00931ABB">
      <w:pPr>
        <w:tabs>
          <w:tab w:val="left" w:pos="3229"/>
        </w:tabs>
        <w:spacing w:line="360" w:lineRule="auto"/>
        <w:ind w:firstLine="567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1491615</wp:posOffset>
            </wp:positionH>
            <wp:positionV relativeFrom="paragraph">
              <wp:posOffset>32385</wp:posOffset>
            </wp:positionV>
            <wp:extent cx="3276600" cy="2863215"/>
            <wp:effectExtent l="0" t="209550" r="0" b="184785"/>
            <wp:wrapThrough wrapText="bothSides">
              <wp:wrapPolygon edited="0">
                <wp:start x="-19" y="21722"/>
                <wp:lineTo x="21456" y="21722"/>
                <wp:lineTo x="21456" y="22"/>
                <wp:lineTo x="-19" y="22"/>
                <wp:lineTo x="-19" y="21722"/>
              </wp:wrapPolygon>
            </wp:wrapThrough>
            <wp:docPr id="122" name="Рисунок 11" descr="E:\DCIM\108_FUJI\DSCF8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08_FUJI\DSCF8301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 l="1464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6600" cy="286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rPr>
          <w:rFonts w:ascii="Times New Roman" w:hAnsi="Times New Roman" w:cs="Times New Roman"/>
        </w:rPr>
      </w:pP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Фото. Опытная делянка с томатами.</w:t>
      </w:r>
    </w:p>
    <w:p w:rsidR="00931ABB" w:rsidRPr="00D917A1" w:rsidRDefault="00931ABB" w:rsidP="00931ABB">
      <w:pPr>
        <w:tabs>
          <w:tab w:val="left" w:pos="2016"/>
        </w:tabs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  <w:noProof/>
        </w:rPr>
        <w:drawing>
          <wp:inline distT="0" distB="0" distL="0" distR="0">
            <wp:extent cx="3819525" cy="3895725"/>
            <wp:effectExtent l="19050" t="0" r="9525" b="0"/>
            <wp:docPr id="123" name="Рисунок 20" descr="E:\DCIM\108_FUJI\DSCF8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DCIM\108_FUJI\DSCF8321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 l="9168" r="17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Pr="00D917A1" w:rsidRDefault="00931ABB" w:rsidP="00931ABB">
      <w:pPr>
        <w:tabs>
          <w:tab w:val="left" w:pos="2985"/>
          <w:tab w:val="left" w:pos="4151"/>
        </w:tabs>
        <w:spacing w:line="360" w:lineRule="auto"/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Фото. Рыхление. Окучивание (опытная делянка)</w:t>
      </w:r>
    </w:p>
    <w:p w:rsidR="00931ABB" w:rsidRPr="00D917A1" w:rsidRDefault="00931ABB" w:rsidP="00931ABB">
      <w:pPr>
        <w:tabs>
          <w:tab w:val="left" w:pos="2985"/>
        </w:tabs>
        <w:spacing w:line="360" w:lineRule="auto"/>
        <w:ind w:firstLine="567"/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004178" cy="3753134"/>
            <wp:effectExtent l="19050" t="0" r="5972" b="0"/>
            <wp:docPr id="124" name="Рисунок 21" descr="C:\Users\1\Documents\Documents\проект биол защитпа семян\IMG_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ocuments\Documents\проект биол защитпа семян\IMG_5838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094" cy="3758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pPr>
        <w:tabs>
          <w:tab w:val="left" w:pos="2985"/>
        </w:tabs>
        <w:spacing w:line="360" w:lineRule="auto"/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2369820</wp:posOffset>
            </wp:positionH>
            <wp:positionV relativeFrom="paragraph">
              <wp:posOffset>905510</wp:posOffset>
            </wp:positionV>
            <wp:extent cx="4071620" cy="3049270"/>
            <wp:effectExtent l="0" t="514350" r="0" b="494030"/>
            <wp:wrapThrough wrapText="bothSides">
              <wp:wrapPolygon edited="0">
                <wp:start x="-17" y="21712"/>
                <wp:lineTo x="21509" y="21712"/>
                <wp:lineTo x="21509" y="-13"/>
                <wp:lineTo x="-17" y="-13"/>
                <wp:lineTo x="-17" y="21712"/>
              </wp:wrapPolygon>
            </wp:wrapThrough>
            <wp:docPr id="125" name="Рисунок 7" descr="E:\DCIM\109_FUJI\DSCF9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09_FUJI\DSCF9723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1620" cy="304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-873125</wp:posOffset>
            </wp:positionH>
            <wp:positionV relativeFrom="paragraph">
              <wp:posOffset>914400</wp:posOffset>
            </wp:positionV>
            <wp:extent cx="4079875" cy="3047365"/>
            <wp:effectExtent l="0" t="514350" r="0" b="495935"/>
            <wp:wrapThrough wrapText="bothSides">
              <wp:wrapPolygon edited="0">
                <wp:start x="10" y="21749"/>
                <wp:lineTo x="21492" y="21749"/>
                <wp:lineTo x="21492" y="9"/>
                <wp:lineTo x="10" y="9"/>
                <wp:lineTo x="10" y="21749"/>
              </wp:wrapPolygon>
            </wp:wrapThrough>
            <wp:docPr id="126" name="Рисунок 6" descr="E:\DCIM\109_FUJI\DSCF9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09_FUJI\DSCF9722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9875" cy="304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17A1">
        <w:rPr>
          <w:rFonts w:ascii="Times New Roman" w:hAnsi="Times New Roman" w:cs="Times New Roman"/>
          <w:noProof/>
        </w:rPr>
        <w:t>Фото. Рыхление. Окучивание (контрольная делянка).</w:t>
      </w:r>
    </w:p>
    <w:p w:rsidR="00931ABB" w:rsidRDefault="00931ABB" w:rsidP="00931ABB">
      <w:pPr>
        <w:tabs>
          <w:tab w:val="left" w:pos="2985"/>
        </w:tabs>
        <w:spacing w:line="360" w:lineRule="auto"/>
        <w:jc w:val="center"/>
        <w:rPr>
          <w:rFonts w:ascii="Times New Roman" w:hAnsi="Times New Roman" w:cs="Times New Roman"/>
          <w:noProof/>
        </w:rPr>
      </w:pPr>
    </w:p>
    <w:p w:rsidR="00931ABB" w:rsidRPr="00D917A1" w:rsidRDefault="00931ABB" w:rsidP="00931ABB">
      <w:pPr>
        <w:tabs>
          <w:tab w:val="left" w:pos="2985"/>
        </w:tabs>
        <w:spacing w:line="360" w:lineRule="auto"/>
        <w:jc w:val="center"/>
        <w:rPr>
          <w:rFonts w:ascii="Times New Roman" w:hAnsi="Times New Roman" w:cs="Times New Roman"/>
          <w:noProof/>
        </w:rPr>
      </w:pPr>
      <w:r w:rsidRPr="00D917A1">
        <w:rPr>
          <w:rFonts w:ascii="Times New Roman" w:hAnsi="Times New Roman" w:cs="Times New Roman"/>
        </w:rPr>
        <w:t>Фото. Пасынкование (контрольная делянка).</w:t>
      </w:r>
    </w:p>
    <w:p w:rsidR="00931ABB" w:rsidRDefault="00931ABB" w:rsidP="00931ABB">
      <w:pPr>
        <w:tabs>
          <w:tab w:val="left" w:pos="2985"/>
        </w:tabs>
        <w:spacing w:line="360" w:lineRule="auto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452755</wp:posOffset>
            </wp:positionH>
            <wp:positionV relativeFrom="paragraph">
              <wp:posOffset>-202565</wp:posOffset>
            </wp:positionV>
            <wp:extent cx="5084445" cy="3821430"/>
            <wp:effectExtent l="19050" t="0" r="1905" b="0"/>
            <wp:wrapThrough wrapText="bothSides">
              <wp:wrapPolygon edited="0">
                <wp:start x="-81" y="0"/>
                <wp:lineTo x="-81" y="21535"/>
                <wp:lineTo x="21608" y="21535"/>
                <wp:lineTo x="21608" y="0"/>
                <wp:lineTo x="-81" y="0"/>
              </wp:wrapPolygon>
            </wp:wrapThrough>
            <wp:docPr id="127" name="Рисунок 17" descr="E:\DCIM\108_FUJI\DSCF8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08_FUJI\DSCF8326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445" cy="382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Фото. Пасынкование (опытный участок).</w:t>
      </w:r>
    </w:p>
    <w:p w:rsidR="00931ABB" w:rsidRPr="00D917A1" w:rsidRDefault="00931ABB" w:rsidP="00931ABB">
      <w:pPr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043365" cy="3032524"/>
            <wp:effectExtent l="0" t="514350" r="0" b="491726"/>
            <wp:docPr id="67" name="Рисунок 2" descr="C:\Users\1\Desktop\проект болезни\IMG_4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роект болезни\IMG_4180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43365" cy="303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Pr="00D917A1" w:rsidRDefault="00931ABB" w:rsidP="00931ABB">
      <w:pPr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Фото. Подвязывание (опытная делянка).</w:t>
      </w:r>
    </w:p>
    <w:p w:rsidR="00931ABB" w:rsidRPr="00D917A1" w:rsidRDefault="00931ABB" w:rsidP="00931AB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1586865</wp:posOffset>
            </wp:positionH>
            <wp:positionV relativeFrom="paragraph">
              <wp:posOffset>289560</wp:posOffset>
            </wp:positionV>
            <wp:extent cx="2774950" cy="3048000"/>
            <wp:effectExtent l="19050" t="0" r="6350" b="0"/>
            <wp:wrapThrough wrapText="bothSides">
              <wp:wrapPolygon edited="0">
                <wp:start x="-148" y="0"/>
                <wp:lineTo x="-148" y="21465"/>
                <wp:lineTo x="21649" y="21465"/>
                <wp:lineTo x="21649" y="0"/>
                <wp:lineTo x="-148" y="0"/>
              </wp:wrapPolygon>
            </wp:wrapThrough>
            <wp:docPr id="129" name="Рисунок 22" descr="C:\Users\1\Documents\Documents\проект биол защитпа семян\IMG_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ocuments\Documents\проект биол защитпа семян\IMG_5846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 l="23801" t="24171" r="24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D917A1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Контрольный участок.</w:t>
      </w: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554025" cy="2665563"/>
            <wp:effectExtent l="0" t="438150" r="0" b="420537"/>
            <wp:docPr id="132" name="Рисунок 8" descr="E:\DCIM\109_FUJI\DSCF9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09_FUJI\DSCF9724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7084" cy="266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Pr="00D917A1" w:rsidRDefault="00931ABB" w:rsidP="00931ABB">
      <w:pPr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Опытный участок.</w:t>
      </w:r>
    </w:p>
    <w:p w:rsidR="00931ABB" w:rsidRDefault="00931ABB" w:rsidP="00931ABB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2876436" cy="2157363"/>
            <wp:effectExtent l="0" t="361950" r="0" b="338187"/>
            <wp:docPr id="133" name="Рисунок 9" descr="E:\DCIM\109_FUJI\DSCF9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09_FUJI\DSCF9726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3567" cy="2162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D461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2888052" cy="2166075"/>
            <wp:effectExtent l="0" t="361950" r="0" b="348525"/>
            <wp:docPr id="134" name="Рисунок 10" descr="E:\DCIM\109_FUJI\DSCF9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09_FUJI\DSCF9725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0753" cy="216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Фото Начало цветения 3-4 кисти.</w:t>
      </w: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997450" cy="3748088"/>
            <wp:effectExtent l="0" t="628650" r="0" b="614362"/>
            <wp:docPr id="68" name="Рисунок 3" descr="C:\Users\1\Desktop\проект болезни\IMG_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роект болезни\IMG_4248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97450" cy="3748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pPr>
        <w:spacing w:line="360" w:lineRule="auto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 xml:space="preserve">Фото. Цветение </w:t>
      </w:r>
      <w:r>
        <w:rPr>
          <w:rFonts w:ascii="Times New Roman" w:hAnsi="Times New Roman" w:cs="Times New Roman"/>
        </w:rPr>
        <w:t>1-2 кисти (контрольная</w:t>
      </w:r>
      <w:r w:rsidRPr="00D917A1">
        <w:rPr>
          <w:rFonts w:ascii="Times New Roman" w:hAnsi="Times New Roman" w:cs="Times New Roman"/>
        </w:rPr>
        <w:t xml:space="preserve"> делянка</w:t>
      </w:r>
      <w:r>
        <w:rPr>
          <w:rFonts w:ascii="Times New Roman" w:hAnsi="Times New Roman" w:cs="Times New Roman"/>
        </w:rPr>
        <w:t xml:space="preserve"> 11.06</w:t>
      </w:r>
      <w:r w:rsidRPr="00D917A1">
        <w:rPr>
          <w:rFonts w:ascii="Times New Roman" w:hAnsi="Times New Roman" w:cs="Times New Roman"/>
        </w:rPr>
        <w:t>).</w:t>
      </w:r>
    </w:p>
    <w:p w:rsidR="00931ABB" w:rsidRPr="00D917A1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683125" cy="3512344"/>
            <wp:effectExtent l="0" t="590550" r="0" b="564356"/>
            <wp:docPr id="69" name="Рисунок 4" descr="C:\Users\1\Desktop\проект болезни\IMG_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роект болезни\IMG_4114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3125" cy="3512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 xml:space="preserve">Фото. Цветение </w:t>
      </w:r>
      <w:r>
        <w:rPr>
          <w:rFonts w:ascii="Times New Roman" w:hAnsi="Times New Roman" w:cs="Times New Roman"/>
        </w:rPr>
        <w:t xml:space="preserve">1-2 кисти </w:t>
      </w:r>
      <w:r w:rsidRPr="00D917A1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опытный</w:t>
      </w:r>
      <w:r w:rsidRPr="00D917A1">
        <w:rPr>
          <w:rFonts w:ascii="Times New Roman" w:hAnsi="Times New Roman" w:cs="Times New Roman"/>
        </w:rPr>
        <w:t xml:space="preserve"> участок</w:t>
      </w:r>
      <w:r>
        <w:rPr>
          <w:rFonts w:ascii="Times New Roman" w:hAnsi="Times New Roman" w:cs="Times New Roman"/>
        </w:rPr>
        <w:t xml:space="preserve"> 18.05</w:t>
      </w:r>
      <w:r w:rsidRPr="00D917A1">
        <w:rPr>
          <w:rFonts w:ascii="Times New Roman" w:hAnsi="Times New Roman" w:cs="Times New Roman"/>
        </w:rPr>
        <w:t>).</w:t>
      </w: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2363470</wp:posOffset>
            </wp:positionH>
            <wp:positionV relativeFrom="paragraph">
              <wp:posOffset>313055</wp:posOffset>
            </wp:positionV>
            <wp:extent cx="3201035" cy="2367280"/>
            <wp:effectExtent l="0" t="419100" r="0" b="394970"/>
            <wp:wrapThrough wrapText="bothSides">
              <wp:wrapPolygon edited="0">
                <wp:start x="-15" y="21754"/>
                <wp:lineTo x="21452" y="21754"/>
                <wp:lineTo x="21452" y="26"/>
                <wp:lineTo x="-15" y="26"/>
                <wp:lineTo x="-15" y="21754"/>
              </wp:wrapPolygon>
            </wp:wrapThrough>
            <wp:docPr id="137" name="Рисунок 10" descr="E:\DCIM\109_FUJI\DSCF9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09_FUJI\DSCF9725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01035" cy="236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-314960</wp:posOffset>
            </wp:positionH>
            <wp:positionV relativeFrom="paragraph">
              <wp:posOffset>289560</wp:posOffset>
            </wp:positionV>
            <wp:extent cx="3192780" cy="2383790"/>
            <wp:effectExtent l="0" t="400050" r="0" b="378460"/>
            <wp:wrapThrough wrapText="bothSides">
              <wp:wrapPolygon edited="0">
                <wp:start x="30" y="21813"/>
                <wp:lineTo x="21424" y="21813"/>
                <wp:lineTo x="21424" y="63"/>
                <wp:lineTo x="30" y="63"/>
                <wp:lineTo x="30" y="21813"/>
              </wp:wrapPolygon>
            </wp:wrapThrough>
            <wp:docPr id="138" name="Рисунок 9" descr="E:\DCIM\109_FUJI\DSCF9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09_FUJI\DSCF9726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2780" cy="238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D461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Фото Начало цветения 3-4 кисти.</w:t>
      </w: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2669540</wp:posOffset>
            </wp:positionH>
            <wp:positionV relativeFrom="paragraph">
              <wp:posOffset>242570</wp:posOffset>
            </wp:positionV>
            <wp:extent cx="3755390" cy="2822575"/>
            <wp:effectExtent l="0" t="457200" r="0" b="454025"/>
            <wp:wrapThrough wrapText="bothSides">
              <wp:wrapPolygon edited="0">
                <wp:start x="53" y="21816"/>
                <wp:lineTo x="21529" y="21816"/>
                <wp:lineTo x="21529" y="-51"/>
                <wp:lineTo x="53" y="-51"/>
                <wp:lineTo x="53" y="21816"/>
              </wp:wrapPolygon>
            </wp:wrapThrough>
            <wp:docPr id="139" name="Рисунок 12" descr="E:\DCIM\109_FUJI\DSCF9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09_FUJI\DSCF9727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5390" cy="282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-384175</wp:posOffset>
            </wp:positionH>
            <wp:positionV relativeFrom="paragraph">
              <wp:posOffset>221615</wp:posOffset>
            </wp:positionV>
            <wp:extent cx="3761105" cy="2820670"/>
            <wp:effectExtent l="0" t="476250" r="0" b="455930"/>
            <wp:wrapThrough wrapText="bothSides">
              <wp:wrapPolygon edited="0">
                <wp:start x="-35" y="21700"/>
                <wp:lineTo x="21518" y="21700"/>
                <wp:lineTo x="21518" y="-36"/>
                <wp:lineTo x="-35" y="-36"/>
                <wp:lineTo x="-35" y="21700"/>
              </wp:wrapPolygon>
            </wp:wrapThrough>
            <wp:docPr id="140" name="Рисунок 11" descr="E:\DCIM\109_FUJI\DSCF9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09_FUJI\DSCF9728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1105" cy="282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</w:rPr>
        <w:t>Фото. Начало образования плодов.</w:t>
      </w: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85090</wp:posOffset>
            </wp:positionH>
            <wp:positionV relativeFrom="paragraph">
              <wp:posOffset>-431800</wp:posOffset>
            </wp:positionV>
            <wp:extent cx="5467350" cy="4090670"/>
            <wp:effectExtent l="19050" t="0" r="0" b="0"/>
            <wp:wrapThrough wrapText="bothSides">
              <wp:wrapPolygon edited="0">
                <wp:start x="-75" y="0"/>
                <wp:lineTo x="-75" y="21526"/>
                <wp:lineTo x="21600" y="21526"/>
                <wp:lineTo x="21600" y="0"/>
                <wp:lineTo x="-75" y="0"/>
              </wp:wrapPolygon>
            </wp:wrapThrough>
            <wp:docPr id="141" name="Рисунок 24" descr="E:\DCIM\108_FUJI\DSCF8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CIM\108_FUJI\DSCF8494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09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Фото. Образование плодов (опытная делянка).</w:t>
      </w:r>
    </w:p>
    <w:p w:rsidR="00931ABB" w:rsidRPr="00D917A1" w:rsidRDefault="00931ABB" w:rsidP="00931ABB">
      <w:pPr>
        <w:spacing w:line="360" w:lineRule="auto"/>
        <w:ind w:left="-567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867275" cy="3650456"/>
            <wp:effectExtent l="0" t="609600" r="0" b="597694"/>
            <wp:docPr id="70" name="Рисунок 5" descr="C:\Users\1\Desktop\проект болезни\IMG_4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проект болезни\IMG_4379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67275" cy="365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Фото. Образование плов (контрольный участок).</w:t>
      </w: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-299720</wp:posOffset>
            </wp:positionH>
            <wp:positionV relativeFrom="paragraph">
              <wp:posOffset>394335</wp:posOffset>
            </wp:positionV>
            <wp:extent cx="3355340" cy="2506345"/>
            <wp:effectExtent l="0" t="419100" r="0" b="408305"/>
            <wp:wrapThrough wrapText="bothSides">
              <wp:wrapPolygon edited="0">
                <wp:start x="35" y="21811"/>
                <wp:lineTo x="21496" y="21811"/>
                <wp:lineTo x="21496" y="-25"/>
                <wp:lineTo x="35" y="-25"/>
                <wp:lineTo x="35" y="21811"/>
              </wp:wrapPolygon>
            </wp:wrapThrough>
            <wp:docPr id="143" name="Рисунок 13" descr="E:\DCIM\109_FUJI\DSCF9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109_FUJI\DSCF9730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5340" cy="250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3322869" cy="2492193"/>
            <wp:effectExtent l="0" t="419100" r="0" b="403407"/>
            <wp:docPr id="144" name="Рисунок 14" descr="E:\DCIM\109_FUJI\DSCF9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9_FUJI\DSCF9729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5976" cy="2494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Default="00931ABB" w:rsidP="00931ABB">
      <w:pPr>
        <w:tabs>
          <w:tab w:val="left" w:pos="3016"/>
        </w:tabs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Фото. Начало созревания плодов (опытный участок).</w:t>
      </w:r>
    </w:p>
    <w:p w:rsidR="00931ABB" w:rsidRPr="00D917A1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1844040</wp:posOffset>
            </wp:positionH>
            <wp:positionV relativeFrom="paragraph">
              <wp:posOffset>98425</wp:posOffset>
            </wp:positionV>
            <wp:extent cx="2600325" cy="3495040"/>
            <wp:effectExtent l="19050" t="0" r="9525" b="0"/>
            <wp:wrapThrough wrapText="bothSides">
              <wp:wrapPolygon edited="0">
                <wp:start x="-158" y="0"/>
                <wp:lineTo x="-158" y="21427"/>
                <wp:lineTo x="21679" y="21427"/>
                <wp:lineTo x="21679" y="0"/>
                <wp:lineTo x="-158" y="0"/>
              </wp:wrapPolygon>
            </wp:wrapThrough>
            <wp:docPr id="163" name="Рисунок 10" descr="C:\Users\1\Desktop\Томат\DSCF8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Томат\DSCF872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9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Фото. Созревание плодов  </w:t>
      </w:r>
      <w:r w:rsidRPr="00D917A1">
        <w:rPr>
          <w:rFonts w:ascii="Times New Roman" w:hAnsi="Times New Roman" w:cs="Times New Roman"/>
        </w:rPr>
        <w:t xml:space="preserve"> «</w:t>
      </w:r>
      <w:r>
        <w:rPr>
          <w:rFonts w:ascii="Times New Roman" w:hAnsi="Times New Roman" w:cs="Times New Roman"/>
        </w:rPr>
        <w:t>Кистевой удар</w:t>
      </w:r>
      <w:r w:rsidRPr="00D917A1">
        <w:rPr>
          <w:rFonts w:ascii="Times New Roman" w:hAnsi="Times New Roman" w:cs="Times New Roman"/>
        </w:rPr>
        <w:t>» (опытная делянка).</w:t>
      </w:r>
    </w:p>
    <w:p w:rsidR="00931ABB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 xml:space="preserve">       </w:t>
      </w:r>
    </w:p>
    <w:p w:rsidR="00931ABB" w:rsidRPr="00D917A1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1403350</wp:posOffset>
            </wp:positionH>
            <wp:positionV relativeFrom="paragraph">
              <wp:posOffset>325755</wp:posOffset>
            </wp:positionV>
            <wp:extent cx="3467100" cy="2585720"/>
            <wp:effectExtent l="0" t="438150" r="0" b="424180"/>
            <wp:wrapThrough wrapText="bothSides">
              <wp:wrapPolygon edited="0">
                <wp:start x="16" y="21780"/>
                <wp:lineTo x="21497" y="21780"/>
                <wp:lineTo x="21497" y="-21"/>
                <wp:lineTo x="16" y="-21"/>
                <wp:lineTo x="16" y="21780"/>
              </wp:wrapPolygon>
            </wp:wrapThrough>
            <wp:docPr id="160" name="Рисунок 14" descr="E:\DCIM\109_FUJI\DSCF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9_FUJI\DSCF99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7100" cy="258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D917A1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567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426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426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426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426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426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426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426"/>
        <w:rPr>
          <w:rFonts w:ascii="Times New Roman" w:hAnsi="Times New Roman" w:cs="Times New Roman"/>
        </w:rPr>
      </w:pPr>
    </w:p>
    <w:p w:rsidR="00931ABB" w:rsidRPr="00D917A1" w:rsidRDefault="00931ABB" w:rsidP="00931ABB">
      <w:pPr>
        <w:spacing w:line="360" w:lineRule="auto"/>
        <w:ind w:left="-426"/>
        <w:rPr>
          <w:rFonts w:ascii="Times New Roman" w:hAnsi="Times New Roman" w:cs="Times New Roman"/>
        </w:rPr>
      </w:pPr>
    </w:p>
    <w:p w:rsidR="00931ABB" w:rsidRDefault="00931ABB" w:rsidP="00931ABB">
      <w:pPr>
        <w:spacing w:line="360" w:lineRule="auto"/>
        <w:jc w:val="center"/>
        <w:rPr>
          <w:rFonts w:ascii="Times New Roman" w:hAnsi="Times New Roman" w:cs="Times New Roman"/>
        </w:rPr>
      </w:pPr>
      <w:r w:rsidRPr="00D917A1">
        <w:rPr>
          <w:rFonts w:ascii="Times New Roman" w:hAnsi="Times New Roman" w:cs="Times New Roman"/>
        </w:rPr>
        <w:t>Фото</w:t>
      </w:r>
      <w:r>
        <w:rPr>
          <w:rFonts w:ascii="Times New Roman" w:hAnsi="Times New Roman" w:cs="Times New Roman"/>
        </w:rPr>
        <w:t>.</w:t>
      </w:r>
      <w:r w:rsidRPr="00D917A1">
        <w:rPr>
          <w:rFonts w:ascii="Times New Roman" w:hAnsi="Times New Roman" w:cs="Times New Roman"/>
        </w:rPr>
        <w:t xml:space="preserve"> Сбор урожая «</w:t>
      </w:r>
      <w:r>
        <w:rPr>
          <w:rFonts w:ascii="Times New Roman" w:hAnsi="Times New Roman" w:cs="Times New Roman"/>
        </w:rPr>
        <w:t>Кистевой удар</w:t>
      </w:r>
      <w:r w:rsidRPr="00D917A1">
        <w:rPr>
          <w:rFonts w:ascii="Times New Roman" w:hAnsi="Times New Roman" w:cs="Times New Roman"/>
        </w:rPr>
        <w:t>» (опытная делянка).</w:t>
      </w:r>
    </w:p>
    <w:p w:rsidR="00931ABB" w:rsidRDefault="00931ABB" w:rsidP="00931ABB">
      <w:pPr>
        <w:tabs>
          <w:tab w:val="left" w:pos="4224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7</w:t>
      </w:r>
    </w:p>
    <w:p w:rsidR="00931ABB" w:rsidRPr="00F804D5" w:rsidRDefault="00931ABB" w:rsidP="00931ABB">
      <w:pPr>
        <w:tabs>
          <w:tab w:val="left" w:pos="422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04D5">
        <w:rPr>
          <w:rFonts w:ascii="Times New Roman" w:hAnsi="Times New Roman" w:cs="Times New Roman"/>
          <w:b/>
          <w:sz w:val="28"/>
          <w:szCs w:val="28"/>
        </w:rPr>
        <w:t xml:space="preserve">Фенологические наблюдения на прохождение растениями основных фаз развития (на примере </w:t>
      </w:r>
      <w:r w:rsidRPr="00F804D5">
        <w:rPr>
          <w:rFonts w:ascii="Times New Roman" w:hAnsi="Times New Roman" w:cs="Times New Roman"/>
          <w:b/>
          <w:sz w:val="28"/>
          <w:szCs w:val="28"/>
          <w:lang w:val="en-US"/>
        </w:rPr>
        <w:t>F</w:t>
      </w:r>
      <w:r w:rsidRPr="00F804D5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1 </w:t>
      </w:r>
      <w:r>
        <w:rPr>
          <w:rFonts w:ascii="Times New Roman" w:hAnsi="Times New Roman" w:cs="Times New Roman"/>
          <w:b/>
          <w:sz w:val="28"/>
          <w:szCs w:val="28"/>
        </w:rPr>
        <w:t>«Кистевой удар</w:t>
      </w:r>
      <w:r w:rsidRPr="00F804D5">
        <w:rPr>
          <w:rFonts w:ascii="Times New Roman" w:hAnsi="Times New Roman" w:cs="Times New Roman"/>
          <w:b/>
          <w:sz w:val="28"/>
          <w:szCs w:val="28"/>
        </w:rPr>
        <w:t>»)</w:t>
      </w: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  <w:r w:rsidRPr="00F804D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405130</wp:posOffset>
            </wp:positionH>
            <wp:positionV relativeFrom="paragraph">
              <wp:posOffset>71120</wp:posOffset>
            </wp:positionV>
            <wp:extent cx="4745355" cy="3562350"/>
            <wp:effectExtent l="19050" t="0" r="0" b="0"/>
            <wp:wrapThrough wrapText="bothSides">
              <wp:wrapPolygon edited="0">
                <wp:start x="-87" y="0"/>
                <wp:lineTo x="-87" y="21484"/>
                <wp:lineTo x="21591" y="21484"/>
                <wp:lineTo x="21591" y="0"/>
                <wp:lineTo x="-87" y="0"/>
              </wp:wrapPolygon>
            </wp:wrapThrough>
            <wp:docPr id="148" name="Рисунок 2" descr="C:\Users\Ольга\Desktop\проект биологическая защита томатов\замачивание семян\IMG_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проект биологическая защита томатов\замачивание семян\IMG_1901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35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855F93" w:rsidRDefault="00931ABB" w:rsidP="00931ABB">
      <w:pPr>
        <w:tabs>
          <w:tab w:val="left" w:pos="1136"/>
        </w:tabs>
        <w:jc w:val="center"/>
        <w:rPr>
          <w:rFonts w:ascii="Times New Roman" w:hAnsi="Times New Roman" w:cs="Times New Roman"/>
        </w:rPr>
      </w:pPr>
      <w:r w:rsidRPr="00855F93">
        <w:rPr>
          <w:rFonts w:ascii="Times New Roman" w:hAnsi="Times New Roman" w:cs="Times New Roman"/>
        </w:rPr>
        <w:t>Фото 1. Всходы.</w:t>
      </w: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  <w:r w:rsidRPr="00F804D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11430</wp:posOffset>
            </wp:positionV>
            <wp:extent cx="4732655" cy="3562350"/>
            <wp:effectExtent l="19050" t="0" r="0" b="0"/>
            <wp:wrapThrough wrapText="bothSides">
              <wp:wrapPolygon edited="0">
                <wp:start x="-87" y="0"/>
                <wp:lineTo x="-87" y="21484"/>
                <wp:lineTo x="21562" y="21484"/>
                <wp:lineTo x="21562" y="0"/>
                <wp:lineTo x="-87" y="0"/>
              </wp:wrapPolygon>
            </wp:wrapThrough>
            <wp:docPr id="149" name="Рисунок 3" descr="C:\Users\Ольга\Desktop\проект биологическая защита томатов\замачивание семян\IMG_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проект биологическая защита томатов\замачивание семян\IMG_1896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tabs>
          <w:tab w:val="left" w:pos="3008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931ABB" w:rsidRPr="00F804D5" w:rsidRDefault="00931ABB" w:rsidP="00931ABB">
      <w:pPr>
        <w:tabs>
          <w:tab w:val="left" w:pos="3008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931ABB" w:rsidRPr="00F804D5" w:rsidRDefault="00931ABB" w:rsidP="00931ABB">
      <w:pPr>
        <w:tabs>
          <w:tab w:val="left" w:pos="3008"/>
        </w:tabs>
        <w:rPr>
          <w:rFonts w:ascii="Times New Roman" w:hAnsi="Times New Roman" w:cs="Times New Roman"/>
          <w:sz w:val="28"/>
          <w:szCs w:val="28"/>
        </w:rPr>
      </w:pPr>
      <w:r w:rsidRPr="00F804D5">
        <w:rPr>
          <w:rFonts w:ascii="Times New Roman" w:hAnsi="Times New Roman" w:cs="Times New Roman"/>
          <w:sz w:val="28"/>
          <w:szCs w:val="28"/>
        </w:rPr>
        <w:tab/>
      </w:r>
    </w:p>
    <w:p w:rsidR="00931ABB" w:rsidRPr="00F804D5" w:rsidRDefault="00931ABB" w:rsidP="00931ABB">
      <w:pPr>
        <w:tabs>
          <w:tab w:val="left" w:pos="3008"/>
        </w:tabs>
        <w:rPr>
          <w:rFonts w:ascii="Times New Roman" w:hAnsi="Times New Roman" w:cs="Times New Roman"/>
          <w:sz w:val="28"/>
          <w:szCs w:val="28"/>
        </w:rPr>
      </w:pPr>
    </w:p>
    <w:p w:rsidR="00931ABB" w:rsidRPr="00855F93" w:rsidRDefault="00931ABB" w:rsidP="00931ABB">
      <w:pPr>
        <w:tabs>
          <w:tab w:val="left" w:pos="3008"/>
        </w:tabs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3008"/>
        </w:tabs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3008"/>
        </w:tabs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3008"/>
        </w:tabs>
        <w:jc w:val="center"/>
        <w:rPr>
          <w:rFonts w:ascii="Times New Roman" w:hAnsi="Times New Roman" w:cs="Times New Roman"/>
        </w:rPr>
      </w:pPr>
    </w:p>
    <w:p w:rsidR="00931ABB" w:rsidRPr="00855F93" w:rsidRDefault="00931ABB" w:rsidP="00931ABB">
      <w:pPr>
        <w:tabs>
          <w:tab w:val="left" w:pos="3008"/>
        </w:tabs>
        <w:jc w:val="center"/>
        <w:rPr>
          <w:rFonts w:ascii="Times New Roman" w:hAnsi="Times New Roman" w:cs="Times New Roman"/>
        </w:rPr>
      </w:pPr>
      <w:r w:rsidRPr="00855F93">
        <w:rPr>
          <w:rFonts w:ascii="Times New Roman" w:hAnsi="Times New Roman" w:cs="Times New Roman"/>
        </w:rPr>
        <w:t>Фото 2. Появление первых настоящих листьев.</w:t>
      </w:r>
    </w:p>
    <w:p w:rsidR="00931ABB" w:rsidRPr="00F804D5" w:rsidRDefault="00931ABB" w:rsidP="00931ABB">
      <w:pPr>
        <w:tabs>
          <w:tab w:val="left" w:pos="3008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F804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55590" cy="4016693"/>
            <wp:effectExtent l="19050" t="0" r="0" b="0"/>
            <wp:docPr id="150" name="Рисунок 5" descr="C:\Users\Ольга\Desktop\проект биологическая защита томатов\замачивание семян\IMG_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проект биологическая защита томатов\замачивание семян\IMG_1990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445" cy="4015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ABB" w:rsidRPr="00F804D5" w:rsidRDefault="00931ABB" w:rsidP="00931ABB">
      <w:pPr>
        <w:tabs>
          <w:tab w:val="left" w:pos="300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280670</wp:posOffset>
            </wp:positionV>
            <wp:extent cx="5352415" cy="4010660"/>
            <wp:effectExtent l="19050" t="0" r="635" b="0"/>
            <wp:wrapThrough wrapText="bothSides">
              <wp:wrapPolygon edited="0">
                <wp:start x="-77" y="0"/>
                <wp:lineTo x="-77" y="21545"/>
                <wp:lineTo x="21603" y="21545"/>
                <wp:lineTo x="21603" y="0"/>
                <wp:lineTo x="-77" y="0"/>
              </wp:wrapPolygon>
            </wp:wrapThrough>
            <wp:docPr id="151" name="Рисунок 6" descr="C:\Users\Ольга\Desktop\проект биологическая защита томатов\замачивание семян\IMG_1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проект биологическая защита томатов\замачивание семян\IMG_1995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15" cy="401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F804D5" w:rsidRDefault="00931ABB" w:rsidP="00931ABB">
      <w:pPr>
        <w:tabs>
          <w:tab w:val="left" w:pos="3008"/>
        </w:tabs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tabs>
          <w:tab w:val="left" w:pos="4176"/>
        </w:tabs>
        <w:rPr>
          <w:rFonts w:ascii="Times New Roman" w:hAnsi="Times New Roman" w:cs="Times New Roman"/>
          <w:sz w:val="28"/>
          <w:szCs w:val="28"/>
        </w:rPr>
      </w:pPr>
    </w:p>
    <w:p w:rsidR="00931ABB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</w:rPr>
      </w:pPr>
    </w:p>
    <w:p w:rsidR="00931ABB" w:rsidRPr="00855F93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</w:rPr>
      </w:pPr>
      <w:r w:rsidRPr="00855F93">
        <w:rPr>
          <w:rFonts w:ascii="Times New Roman" w:hAnsi="Times New Roman" w:cs="Times New Roman"/>
        </w:rPr>
        <w:t>Фото 3-4. Развитие рассады.</w:t>
      </w:r>
    </w:p>
    <w:p w:rsidR="00931ABB" w:rsidRPr="00855F93" w:rsidRDefault="00931ABB" w:rsidP="00931ABB">
      <w:pPr>
        <w:tabs>
          <w:tab w:val="left" w:pos="417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504825</wp:posOffset>
            </wp:positionV>
            <wp:extent cx="3735070" cy="2814955"/>
            <wp:effectExtent l="0" t="457200" r="0" b="442595"/>
            <wp:wrapThrough wrapText="bothSides">
              <wp:wrapPolygon edited="0">
                <wp:start x="17" y="21768"/>
                <wp:lineTo x="21499" y="21768"/>
                <wp:lineTo x="21499" y="-12"/>
                <wp:lineTo x="17" y="-12"/>
                <wp:lineTo x="17" y="21768"/>
              </wp:wrapPolygon>
            </wp:wrapThrough>
            <wp:docPr id="152" name="Рисунок 3" descr="C:\Users\Ольга\Desktop\проект биологическая защита томатов\проект  болезни\DSCN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проект биологическая защита томатов\проект  болезни\DSCN1921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5070" cy="281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2732405</wp:posOffset>
            </wp:positionH>
            <wp:positionV relativeFrom="paragraph">
              <wp:posOffset>480695</wp:posOffset>
            </wp:positionV>
            <wp:extent cx="3769360" cy="2815590"/>
            <wp:effectExtent l="0" t="476250" r="0" b="461010"/>
            <wp:wrapThrough wrapText="bothSides">
              <wp:wrapPolygon edited="0">
                <wp:start x="4" y="21751"/>
                <wp:lineTo x="21509" y="21751"/>
                <wp:lineTo x="21509" y="-24"/>
                <wp:lineTo x="4" y="-24"/>
                <wp:lineTo x="4" y="21751"/>
              </wp:wrapPolygon>
            </wp:wrapThrough>
            <wp:docPr id="154" name="Рисунок 8" descr="C:\Users\Ольга\Desktop\проект биологическая защита томатов\проект  болезни\DSCN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проект биологическая защита томатов\проект  болезни\DSCN1929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9360" cy="2815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55F93">
        <w:rPr>
          <w:rFonts w:ascii="Times New Roman" w:hAnsi="Times New Roman" w:cs="Times New Roman"/>
        </w:rPr>
        <w:t>Фото 5. Цветение (контрольная и опытная делянка).</w:t>
      </w: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  <w:r w:rsidRPr="00F804D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3378835</wp:posOffset>
            </wp:positionH>
            <wp:positionV relativeFrom="paragraph">
              <wp:posOffset>170815</wp:posOffset>
            </wp:positionV>
            <wp:extent cx="2520950" cy="3393440"/>
            <wp:effectExtent l="19050" t="0" r="0" b="0"/>
            <wp:wrapThrough wrapText="bothSides">
              <wp:wrapPolygon edited="0">
                <wp:start x="-163" y="0"/>
                <wp:lineTo x="-163" y="21463"/>
                <wp:lineTo x="21546" y="21463"/>
                <wp:lineTo x="21546" y="0"/>
                <wp:lineTo x="-163" y="0"/>
              </wp:wrapPolygon>
            </wp:wrapThrough>
            <wp:docPr id="156" name="Рисунок 7" descr="C:\Users\Ольга\Desktop\проект биологическая защита томатов\проект  болезни\DSCN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проект биологическая защита томатов\проект  болезни\DSCN1922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 l="23392" r="20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339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-275590</wp:posOffset>
            </wp:positionH>
            <wp:positionV relativeFrom="paragraph">
              <wp:posOffset>213360</wp:posOffset>
            </wp:positionV>
            <wp:extent cx="3407410" cy="2559050"/>
            <wp:effectExtent l="0" t="419100" r="0" b="412750"/>
            <wp:wrapThrough wrapText="bothSides">
              <wp:wrapPolygon edited="0">
                <wp:start x="32" y="21804"/>
                <wp:lineTo x="21528" y="21804"/>
                <wp:lineTo x="21528" y="-64"/>
                <wp:lineTo x="32" y="-64"/>
                <wp:lineTo x="32" y="21804"/>
              </wp:wrapPolygon>
            </wp:wrapThrough>
            <wp:docPr id="157" name="Рисунок 4" descr="C:\Users\Ольга\Desktop\проект биологическая защита томатов\проект  болезни\DSCN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проект биологическая защита томатов\проект  болезни\DSCN1926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7410" cy="255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855F93" w:rsidRDefault="00931ABB" w:rsidP="00931ABB">
      <w:pPr>
        <w:tabs>
          <w:tab w:val="left" w:pos="2112"/>
        </w:tabs>
        <w:rPr>
          <w:rFonts w:ascii="Times New Roman" w:hAnsi="Times New Roman" w:cs="Times New Roman"/>
        </w:rPr>
      </w:pPr>
    </w:p>
    <w:p w:rsidR="00931ABB" w:rsidRPr="00855F93" w:rsidRDefault="00931ABB" w:rsidP="00931ABB">
      <w:pPr>
        <w:tabs>
          <w:tab w:val="left" w:pos="2112"/>
        </w:tabs>
        <w:jc w:val="center"/>
        <w:rPr>
          <w:rFonts w:ascii="Times New Roman" w:hAnsi="Times New Roman" w:cs="Times New Roman"/>
        </w:rPr>
      </w:pPr>
      <w:r w:rsidRPr="00855F93">
        <w:rPr>
          <w:rFonts w:ascii="Times New Roman" w:hAnsi="Times New Roman" w:cs="Times New Roman"/>
        </w:rPr>
        <w:t>Фото 6. Образование плодов (контрольная и опытная делянка).</w:t>
      </w:r>
    </w:p>
    <w:p w:rsidR="00931ABB" w:rsidRPr="00F804D5" w:rsidRDefault="00931ABB" w:rsidP="00931ABB">
      <w:pPr>
        <w:rPr>
          <w:rFonts w:ascii="Times New Roman" w:hAnsi="Times New Roman" w:cs="Times New Roman"/>
          <w:sz w:val="28"/>
          <w:szCs w:val="28"/>
        </w:rPr>
      </w:pPr>
    </w:p>
    <w:p w:rsidR="00931ABB" w:rsidRPr="00F804D5" w:rsidRDefault="00931ABB" w:rsidP="00931ABB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8</w:t>
      </w:r>
    </w:p>
    <w:tbl>
      <w:tblPr>
        <w:tblStyle w:val="ad"/>
        <w:tblpPr w:leftFromText="180" w:rightFromText="180" w:vertAnchor="page" w:horzAnchor="margin" w:tblpY="3041"/>
        <w:tblW w:w="0" w:type="auto"/>
        <w:tblLook w:val="04A0"/>
      </w:tblPr>
      <w:tblGrid>
        <w:gridCol w:w="4785"/>
        <w:gridCol w:w="4786"/>
      </w:tblGrid>
      <w:tr w:rsidR="00931ABB" w:rsidRPr="00F804D5" w:rsidTr="00081DA8">
        <w:tc>
          <w:tcPr>
            <w:tcW w:w="4785" w:type="dxa"/>
          </w:tcPr>
          <w:p w:rsidR="00931ABB" w:rsidRPr="00F804D5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F804D5">
              <w:rPr>
                <w:b/>
                <w:sz w:val="28"/>
                <w:szCs w:val="28"/>
              </w:rPr>
              <w:t>Средняя урожайность, кг/м</w:t>
            </w:r>
            <w:r w:rsidRPr="00F804D5">
              <w:rPr>
                <w:b/>
                <w:sz w:val="28"/>
                <w:szCs w:val="28"/>
                <w:vertAlign w:val="superscript"/>
              </w:rPr>
              <w:t>2</w:t>
            </w:r>
            <w:r w:rsidRPr="00F804D5">
              <w:rPr>
                <w:b/>
                <w:sz w:val="28"/>
                <w:szCs w:val="28"/>
              </w:rPr>
              <w:t xml:space="preserve"> </w:t>
            </w:r>
          </w:p>
          <w:p w:rsidR="00931ABB" w:rsidRPr="00F804D5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F804D5">
              <w:rPr>
                <w:b/>
                <w:sz w:val="28"/>
                <w:szCs w:val="28"/>
              </w:rPr>
              <w:t>(опытная делянка)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F804D5">
              <w:rPr>
                <w:b/>
                <w:sz w:val="28"/>
                <w:szCs w:val="28"/>
              </w:rPr>
              <w:t>Средняя урожайность, кг/м</w:t>
            </w:r>
            <w:r w:rsidRPr="00F804D5">
              <w:rPr>
                <w:b/>
                <w:sz w:val="28"/>
                <w:szCs w:val="28"/>
                <w:vertAlign w:val="superscript"/>
              </w:rPr>
              <w:t>2</w:t>
            </w:r>
            <w:r w:rsidRPr="00F804D5">
              <w:rPr>
                <w:b/>
                <w:sz w:val="28"/>
                <w:szCs w:val="28"/>
              </w:rPr>
              <w:t xml:space="preserve"> </w:t>
            </w:r>
          </w:p>
          <w:p w:rsidR="00931ABB" w:rsidRPr="00F804D5" w:rsidRDefault="00931ABB" w:rsidP="00081DA8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F804D5">
              <w:rPr>
                <w:b/>
                <w:sz w:val="28"/>
                <w:szCs w:val="28"/>
              </w:rPr>
              <w:t>(контрольная  делянка)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«Оранжевый  Спам»  40:2=20</w:t>
            </w:r>
            <w:r w:rsidRPr="00F804D5">
              <w:rPr>
                <w:sz w:val="28"/>
                <w:szCs w:val="28"/>
              </w:rPr>
              <w:t xml:space="preserve">  кг/м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«Оранжевый </w:t>
            </w:r>
            <w:r w:rsidRPr="00F804D5">
              <w:rPr>
                <w:sz w:val="28"/>
                <w:szCs w:val="28"/>
              </w:rPr>
              <w:t xml:space="preserve"> Спам»  30:2=15  кг/м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«Черри Максик»  38:2=19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F804D5">
              <w:rPr>
                <w:sz w:val="28"/>
                <w:szCs w:val="28"/>
              </w:rPr>
              <w:t>«Черри Максик»  28:2=14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«Черри Мио» 28:2=14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«Черри Мио</w:t>
            </w:r>
            <w:r w:rsidRPr="00F804D5">
              <w:rPr>
                <w:sz w:val="28"/>
                <w:szCs w:val="28"/>
              </w:rPr>
              <w:t>» 18:2=9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 w:rsidRPr="00F804D5">
              <w:rPr>
                <w:sz w:val="28"/>
                <w:szCs w:val="28"/>
              </w:rPr>
              <w:t>«Партнер Семко» 40:2=20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F804D5">
              <w:rPr>
                <w:sz w:val="28"/>
                <w:szCs w:val="28"/>
              </w:rPr>
              <w:t>«Партнер Семко» 30:2=15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 w:rsidRPr="00F804D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Форте Акко</w:t>
            </w:r>
            <w:r w:rsidRPr="00F804D5">
              <w:rPr>
                <w:sz w:val="28"/>
                <w:szCs w:val="28"/>
              </w:rPr>
              <w:t>» 43:2=19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F804D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Форте Акко</w:t>
            </w:r>
            <w:r w:rsidRPr="00F804D5">
              <w:rPr>
                <w:sz w:val="28"/>
                <w:szCs w:val="28"/>
              </w:rPr>
              <w:t>» 32:25=16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«Диоранж»  42:2=21</w:t>
            </w:r>
            <w:r w:rsidRPr="00F804D5">
              <w:rPr>
                <w:sz w:val="28"/>
                <w:szCs w:val="28"/>
              </w:rPr>
              <w:t xml:space="preserve">  кг/м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«Диоранж</w:t>
            </w:r>
            <w:r w:rsidRPr="00F804D5">
              <w:rPr>
                <w:sz w:val="28"/>
                <w:szCs w:val="28"/>
              </w:rPr>
              <w:t>»  30:2=15  кг/м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«Черри Ясик»  28:2=14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«Черри Ясик»  18:2=9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«Форте Мальтезе» 28:2=14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«Форте Мальтезе</w:t>
            </w:r>
            <w:r w:rsidRPr="00F804D5">
              <w:rPr>
                <w:sz w:val="28"/>
                <w:szCs w:val="28"/>
              </w:rPr>
              <w:t>» 18:2=9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«Малика» 42:2=21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F804D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Малика» 36:2=18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 w:rsidRPr="00F804D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Кистевой удар» 56:2=28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F804D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Кистевой удар» 42:2=21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«Миришта» 14:2=7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«Форте Миришта» 10:2=5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«Гилгал» 72:2=36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F804D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Гилгал» 60:2=30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 w:rsidRPr="00F804D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Пинки» 40:2=20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F804D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Пинки» 36:2=18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931ABB" w:rsidRPr="00F804D5" w:rsidTr="00081DA8">
        <w:tc>
          <w:tcPr>
            <w:tcW w:w="4785" w:type="dxa"/>
          </w:tcPr>
          <w:p w:rsidR="00931ABB" w:rsidRPr="00C80AB7" w:rsidRDefault="00931ABB" w:rsidP="00081DA8">
            <w:pPr>
              <w:spacing w:line="360" w:lineRule="auto"/>
              <w:rPr>
                <w:sz w:val="28"/>
                <w:szCs w:val="28"/>
                <w:vertAlign w:val="superscript"/>
              </w:rPr>
            </w:pPr>
            <w:r w:rsidRPr="00F804D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Розовый куб» 40:2=20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786" w:type="dxa"/>
          </w:tcPr>
          <w:p w:rsidR="00931ABB" w:rsidRPr="00F804D5" w:rsidRDefault="00931ABB" w:rsidP="00081DA8">
            <w:pPr>
              <w:spacing w:line="360" w:lineRule="auto"/>
              <w:rPr>
                <w:sz w:val="28"/>
                <w:szCs w:val="28"/>
              </w:rPr>
            </w:pPr>
            <w:r w:rsidRPr="00F804D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Розовый куб» 36:2=18</w:t>
            </w:r>
            <w:r w:rsidRPr="00F804D5">
              <w:rPr>
                <w:sz w:val="28"/>
                <w:szCs w:val="28"/>
              </w:rPr>
              <w:t xml:space="preserve"> кг/ м</w:t>
            </w:r>
            <w:r w:rsidRPr="00F804D5">
              <w:rPr>
                <w:sz w:val="28"/>
                <w:szCs w:val="28"/>
                <w:vertAlign w:val="superscript"/>
              </w:rPr>
              <w:t>2</w:t>
            </w:r>
          </w:p>
        </w:tc>
      </w:tr>
    </w:tbl>
    <w:p w:rsidR="00931ABB" w:rsidRPr="00F804D5" w:rsidRDefault="00931ABB" w:rsidP="00931AB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1ABB" w:rsidRPr="00F804D5" w:rsidRDefault="00931ABB" w:rsidP="00931AB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04D5">
        <w:rPr>
          <w:rFonts w:ascii="Times New Roman" w:hAnsi="Times New Roman" w:cs="Times New Roman"/>
          <w:b/>
          <w:sz w:val="28"/>
          <w:szCs w:val="28"/>
        </w:rPr>
        <w:t>Сравнение средней урожайности на опытной и контрольной делянки</w:t>
      </w:r>
    </w:p>
    <w:p w:rsidR="00931ABB" w:rsidRDefault="00931ABB" w:rsidP="00931ABB"/>
    <w:p w:rsidR="00931ABB" w:rsidRPr="00D917A1" w:rsidRDefault="00931ABB" w:rsidP="00931ABB">
      <w:pPr>
        <w:spacing w:line="360" w:lineRule="auto"/>
        <w:ind w:left="-426"/>
        <w:jc w:val="center"/>
        <w:rPr>
          <w:rFonts w:ascii="Times New Roman" w:hAnsi="Times New Roman" w:cs="Times New Roman"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rPr>
          <w:rFonts w:ascii="Times New Roman" w:hAnsi="Times New Roman" w:cs="Times New Roman"/>
          <w:b/>
        </w:rPr>
      </w:pPr>
    </w:p>
    <w:p w:rsidR="00931ABB" w:rsidRDefault="00931ABB" w:rsidP="00931ABB">
      <w:pPr>
        <w:spacing w:after="0"/>
        <w:jc w:val="right"/>
        <w:rPr>
          <w:rFonts w:ascii="Times New Roman" w:hAnsi="Times New Roman" w:cs="Times New Roman"/>
          <w:b/>
        </w:rPr>
      </w:pPr>
    </w:p>
    <w:sectPr w:rsidR="00931ABB" w:rsidSect="00081DA8">
      <w:footerReference w:type="default" r:id="rId19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F7421" w:rsidRDefault="004F7421" w:rsidP="004C0735">
      <w:pPr>
        <w:spacing w:after="0" w:line="240" w:lineRule="auto"/>
      </w:pPr>
      <w:r>
        <w:separator/>
      </w:r>
    </w:p>
  </w:endnote>
  <w:endnote w:type="continuationSeparator" w:id="1">
    <w:p w:rsidR="004F7421" w:rsidRDefault="004F7421" w:rsidP="004C07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794397"/>
      <w:docPartObj>
        <w:docPartGallery w:val="Page Numbers (Bottom of Page)"/>
        <w:docPartUnique/>
      </w:docPartObj>
    </w:sdtPr>
    <w:sdtContent>
      <w:p w:rsidR="0070241D" w:rsidRDefault="001C1833">
        <w:pPr>
          <w:pStyle w:val="ab"/>
          <w:jc w:val="right"/>
        </w:pPr>
        <w:fldSimple w:instr=" PAGE   \* MERGEFORMAT ">
          <w:r w:rsidR="00DF6337">
            <w:rPr>
              <w:noProof/>
            </w:rPr>
            <w:t>84</w:t>
          </w:r>
        </w:fldSimple>
      </w:p>
    </w:sdtContent>
  </w:sdt>
  <w:p w:rsidR="0070241D" w:rsidRDefault="0070241D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F7421" w:rsidRDefault="004F7421" w:rsidP="004C0735">
      <w:pPr>
        <w:spacing w:after="0" w:line="240" w:lineRule="auto"/>
      </w:pPr>
      <w:r>
        <w:separator/>
      </w:r>
    </w:p>
  </w:footnote>
  <w:footnote w:type="continuationSeparator" w:id="1">
    <w:p w:rsidR="004F7421" w:rsidRDefault="004F7421" w:rsidP="004C07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924A05"/>
    <w:multiLevelType w:val="multilevel"/>
    <w:tmpl w:val="D938C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FF967EF"/>
    <w:multiLevelType w:val="hybridMultilevel"/>
    <w:tmpl w:val="8B629D92"/>
    <w:lvl w:ilvl="0" w:tplc="51BC1A5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7A6168"/>
    <w:multiLevelType w:val="multilevel"/>
    <w:tmpl w:val="5F1C1B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7484C0D"/>
    <w:multiLevelType w:val="hybridMultilevel"/>
    <w:tmpl w:val="C5F62698"/>
    <w:lvl w:ilvl="0" w:tplc="F07672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8AC9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56AC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FA636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5EAB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5E6AD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CC8E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6D4A7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566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1FBC3000"/>
    <w:multiLevelType w:val="multilevel"/>
    <w:tmpl w:val="672A1F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F35AA8"/>
    <w:multiLevelType w:val="hybridMultilevel"/>
    <w:tmpl w:val="4BAC5A36"/>
    <w:lvl w:ilvl="0" w:tplc="63788FA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DF54303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616DB42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15A26B70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A5ABB14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6742456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6A2CB28E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A80A1FF8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520DB82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">
    <w:nsid w:val="36D1239E"/>
    <w:multiLevelType w:val="hybridMultilevel"/>
    <w:tmpl w:val="A74C8288"/>
    <w:lvl w:ilvl="0" w:tplc="EEC8FA6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3AE7014F"/>
    <w:multiLevelType w:val="hybridMultilevel"/>
    <w:tmpl w:val="AFD87E34"/>
    <w:lvl w:ilvl="0" w:tplc="04190001">
      <w:start w:val="1"/>
      <w:numFmt w:val="bullet"/>
      <w:lvlText w:val=""/>
      <w:lvlJc w:val="left"/>
      <w:pPr>
        <w:ind w:left="13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5" w:hanging="360"/>
      </w:pPr>
      <w:rPr>
        <w:rFonts w:ascii="Wingdings" w:hAnsi="Wingdings" w:hint="default"/>
      </w:rPr>
    </w:lvl>
  </w:abstractNum>
  <w:abstractNum w:abstractNumId="8">
    <w:nsid w:val="43F2635A"/>
    <w:multiLevelType w:val="hybridMultilevel"/>
    <w:tmpl w:val="CF9E6326"/>
    <w:lvl w:ilvl="0" w:tplc="B308EDD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52194851"/>
    <w:multiLevelType w:val="hybridMultilevel"/>
    <w:tmpl w:val="29BC681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5A06566F"/>
    <w:multiLevelType w:val="multilevel"/>
    <w:tmpl w:val="6A280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60457AAC"/>
    <w:multiLevelType w:val="hybridMultilevel"/>
    <w:tmpl w:val="9D4281E2"/>
    <w:lvl w:ilvl="0" w:tplc="7C1236E6">
      <w:start w:val="1"/>
      <w:numFmt w:val="decimal"/>
      <w:lvlText w:val="%1."/>
      <w:lvlJc w:val="left"/>
      <w:pPr>
        <w:ind w:left="420" w:hanging="360"/>
      </w:pPr>
      <w:rPr>
        <w:rFonts w:asciiTheme="minorHAnsi" w:hAnsiTheme="minorHAnsi" w:cstheme="minorBidi" w:hint="default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2">
    <w:nsid w:val="62580A49"/>
    <w:multiLevelType w:val="multilevel"/>
    <w:tmpl w:val="8196E4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CF4185D"/>
    <w:multiLevelType w:val="hybridMultilevel"/>
    <w:tmpl w:val="9D4281E2"/>
    <w:lvl w:ilvl="0" w:tplc="7C1236E6">
      <w:start w:val="1"/>
      <w:numFmt w:val="decimal"/>
      <w:lvlText w:val="%1."/>
      <w:lvlJc w:val="left"/>
      <w:pPr>
        <w:ind w:left="420" w:hanging="360"/>
      </w:pPr>
      <w:rPr>
        <w:rFonts w:asciiTheme="minorHAnsi" w:hAnsiTheme="minorHAnsi" w:cstheme="minorBidi" w:hint="default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4">
    <w:nsid w:val="6D1D2E7F"/>
    <w:multiLevelType w:val="multilevel"/>
    <w:tmpl w:val="06568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403685E"/>
    <w:multiLevelType w:val="multilevel"/>
    <w:tmpl w:val="DCAC3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10"/>
  </w:num>
  <w:num w:numId="3">
    <w:abstractNumId w:val="2"/>
  </w:num>
  <w:num w:numId="4">
    <w:abstractNumId w:val="14"/>
  </w:num>
  <w:num w:numId="5">
    <w:abstractNumId w:val="0"/>
  </w:num>
  <w:num w:numId="6">
    <w:abstractNumId w:val="7"/>
  </w:num>
  <w:num w:numId="7">
    <w:abstractNumId w:val="3"/>
  </w:num>
  <w:num w:numId="8">
    <w:abstractNumId w:val="1"/>
  </w:num>
  <w:num w:numId="9">
    <w:abstractNumId w:val="9"/>
  </w:num>
  <w:num w:numId="10">
    <w:abstractNumId w:val="12"/>
  </w:num>
  <w:num w:numId="11">
    <w:abstractNumId w:val="11"/>
  </w:num>
  <w:num w:numId="12">
    <w:abstractNumId w:val="13"/>
  </w:num>
  <w:num w:numId="13">
    <w:abstractNumId w:val="5"/>
  </w:num>
  <w:num w:numId="14">
    <w:abstractNumId w:val="6"/>
  </w:num>
  <w:num w:numId="15">
    <w:abstractNumId w:val="4"/>
  </w:num>
  <w:num w:numId="16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31ABB"/>
    <w:rsid w:val="00081DA8"/>
    <w:rsid w:val="000B1AF8"/>
    <w:rsid w:val="0012015E"/>
    <w:rsid w:val="00126222"/>
    <w:rsid w:val="00150F89"/>
    <w:rsid w:val="0015657D"/>
    <w:rsid w:val="001C1833"/>
    <w:rsid w:val="001F3CAC"/>
    <w:rsid w:val="0021384B"/>
    <w:rsid w:val="0026733E"/>
    <w:rsid w:val="00274F31"/>
    <w:rsid w:val="00277D2E"/>
    <w:rsid w:val="00384563"/>
    <w:rsid w:val="003925FC"/>
    <w:rsid w:val="004379B6"/>
    <w:rsid w:val="00444F9E"/>
    <w:rsid w:val="004B303F"/>
    <w:rsid w:val="004C0735"/>
    <w:rsid w:val="004D0FF0"/>
    <w:rsid w:val="004F44E2"/>
    <w:rsid w:val="004F7421"/>
    <w:rsid w:val="00525181"/>
    <w:rsid w:val="00555BA7"/>
    <w:rsid w:val="00632386"/>
    <w:rsid w:val="00671EED"/>
    <w:rsid w:val="006D676C"/>
    <w:rsid w:val="006F0D52"/>
    <w:rsid w:val="0070241D"/>
    <w:rsid w:val="00752F8B"/>
    <w:rsid w:val="0077792A"/>
    <w:rsid w:val="00797388"/>
    <w:rsid w:val="007B50A7"/>
    <w:rsid w:val="0080796A"/>
    <w:rsid w:val="008C6CFA"/>
    <w:rsid w:val="00923F7B"/>
    <w:rsid w:val="00931ABB"/>
    <w:rsid w:val="00950D9A"/>
    <w:rsid w:val="009C2B67"/>
    <w:rsid w:val="009C6FDE"/>
    <w:rsid w:val="009E275B"/>
    <w:rsid w:val="00A06246"/>
    <w:rsid w:val="00A30908"/>
    <w:rsid w:val="00A45989"/>
    <w:rsid w:val="00A723B7"/>
    <w:rsid w:val="00AF1BD6"/>
    <w:rsid w:val="00BA5953"/>
    <w:rsid w:val="00BC6AE5"/>
    <w:rsid w:val="00C165FA"/>
    <w:rsid w:val="00CF13D5"/>
    <w:rsid w:val="00DB7EAA"/>
    <w:rsid w:val="00DD7CD6"/>
    <w:rsid w:val="00DF6337"/>
    <w:rsid w:val="00E25689"/>
    <w:rsid w:val="00E405BD"/>
    <w:rsid w:val="00EA053C"/>
    <w:rsid w:val="00EC240B"/>
    <w:rsid w:val="00EF153D"/>
    <w:rsid w:val="00F04CAC"/>
    <w:rsid w:val="00F17D20"/>
    <w:rsid w:val="00F715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0735"/>
  </w:style>
  <w:style w:type="paragraph" w:styleId="1">
    <w:name w:val="heading 1"/>
    <w:basedOn w:val="a"/>
    <w:next w:val="a"/>
    <w:link w:val="10"/>
    <w:uiPriority w:val="9"/>
    <w:qFormat/>
    <w:rsid w:val="00A4598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31A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931ABB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931ABB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6">
    <w:name w:val="Текст выноски Знак"/>
    <w:basedOn w:val="a0"/>
    <w:link w:val="a5"/>
    <w:uiPriority w:val="99"/>
    <w:semiHidden/>
    <w:rsid w:val="00931ABB"/>
    <w:rPr>
      <w:rFonts w:ascii="Tahoma" w:eastAsiaTheme="minorHAnsi" w:hAnsi="Tahoma" w:cs="Tahoma"/>
      <w:sz w:val="16"/>
      <w:szCs w:val="16"/>
      <w:lang w:eastAsia="en-US"/>
    </w:rPr>
  </w:style>
  <w:style w:type="paragraph" w:customStyle="1" w:styleId="Default">
    <w:name w:val="Default"/>
    <w:rsid w:val="00931ABB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7">
    <w:name w:val="Strong"/>
    <w:basedOn w:val="a0"/>
    <w:uiPriority w:val="22"/>
    <w:qFormat/>
    <w:rsid w:val="00931ABB"/>
    <w:rPr>
      <w:b/>
      <w:bCs/>
    </w:rPr>
  </w:style>
  <w:style w:type="paragraph" w:styleId="a8">
    <w:name w:val="List Paragraph"/>
    <w:basedOn w:val="a"/>
    <w:uiPriority w:val="34"/>
    <w:qFormat/>
    <w:rsid w:val="00931ABB"/>
    <w:pPr>
      <w:ind w:left="720"/>
      <w:contextualSpacing/>
    </w:pPr>
    <w:rPr>
      <w:rFonts w:eastAsiaTheme="minorHAnsi"/>
      <w:lang w:eastAsia="en-US"/>
    </w:rPr>
  </w:style>
  <w:style w:type="paragraph" w:styleId="a9">
    <w:name w:val="header"/>
    <w:basedOn w:val="a"/>
    <w:link w:val="aa"/>
    <w:uiPriority w:val="99"/>
    <w:semiHidden/>
    <w:unhideWhenUsed/>
    <w:rsid w:val="00931ABB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semiHidden/>
    <w:rsid w:val="00931ABB"/>
    <w:rPr>
      <w:rFonts w:eastAsiaTheme="minorHAnsi"/>
      <w:lang w:eastAsia="en-US"/>
    </w:rPr>
  </w:style>
  <w:style w:type="paragraph" w:styleId="ab">
    <w:name w:val="footer"/>
    <w:basedOn w:val="a"/>
    <w:link w:val="ac"/>
    <w:uiPriority w:val="99"/>
    <w:unhideWhenUsed/>
    <w:rsid w:val="00931ABB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931ABB"/>
    <w:rPr>
      <w:rFonts w:eastAsiaTheme="minorHAnsi"/>
      <w:lang w:eastAsia="en-US"/>
    </w:rPr>
  </w:style>
  <w:style w:type="character" w:customStyle="1" w:styleId="apple-converted-space">
    <w:name w:val="apple-converted-space"/>
    <w:basedOn w:val="a0"/>
    <w:rsid w:val="00931ABB"/>
  </w:style>
  <w:style w:type="table" w:styleId="ad">
    <w:name w:val="Table Grid"/>
    <w:basedOn w:val="a1"/>
    <w:uiPriority w:val="59"/>
    <w:rsid w:val="00931A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Hyperlink"/>
    <w:basedOn w:val="a0"/>
    <w:uiPriority w:val="99"/>
    <w:unhideWhenUsed/>
    <w:rsid w:val="00931ABB"/>
    <w:rPr>
      <w:color w:val="0000FF" w:themeColor="hyperlink"/>
      <w:u w:val="single"/>
    </w:rPr>
  </w:style>
  <w:style w:type="character" w:customStyle="1" w:styleId="st">
    <w:name w:val="st"/>
    <w:basedOn w:val="a0"/>
    <w:rsid w:val="00931ABB"/>
  </w:style>
  <w:style w:type="character" w:styleId="af">
    <w:name w:val="FollowedHyperlink"/>
    <w:basedOn w:val="a0"/>
    <w:uiPriority w:val="99"/>
    <w:semiHidden/>
    <w:unhideWhenUsed/>
    <w:rsid w:val="00F7150F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A459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smallcaption">
    <w:name w:val="small_caption"/>
    <w:basedOn w:val="a0"/>
    <w:rsid w:val="00A45989"/>
  </w:style>
  <w:style w:type="paragraph" w:styleId="z-">
    <w:name w:val="HTML Bottom of Form"/>
    <w:basedOn w:val="a"/>
    <w:next w:val="a"/>
    <w:link w:val="z-0"/>
    <w:hidden/>
    <w:uiPriority w:val="99"/>
    <w:unhideWhenUsed/>
    <w:rsid w:val="00A4598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Конец формы Знак"/>
    <w:basedOn w:val="a0"/>
    <w:link w:val="z-"/>
    <w:uiPriority w:val="99"/>
    <w:rsid w:val="00A45989"/>
    <w:rPr>
      <w:rFonts w:ascii="Arial" w:eastAsia="Times New Roman" w:hAnsi="Arial" w:cs="Arial"/>
      <w:vanish/>
      <w:sz w:val="16"/>
      <w:szCs w:val="16"/>
    </w:rPr>
  </w:style>
  <w:style w:type="paragraph" w:customStyle="1" w:styleId="normal">
    <w:name w:val="normal"/>
    <w:basedOn w:val="a"/>
    <w:rsid w:val="00A4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92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91531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10121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9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png"/><Relationship Id="rId68" Type="http://schemas.openxmlformats.org/officeDocument/2006/relationships/hyperlink" Target="http://zoofermer.ru/" TargetMode="External"/><Relationship Id="rId84" Type="http://schemas.openxmlformats.org/officeDocument/2006/relationships/image" Target="media/image67.jpeg"/><Relationship Id="rId89" Type="http://schemas.openxmlformats.org/officeDocument/2006/relationships/image" Target="media/image72.jpeg"/><Relationship Id="rId112" Type="http://schemas.openxmlformats.org/officeDocument/2006/relationships/image" Target="media/image95.jpeg"/><Relationship Id="rId133" Type="http://schemas.openxmlformats.org/officeDocument/2006/relationships/hyperlink" Target="http://www.floralworld.ru/fungicid/fitosporin.html" TargetMode="External"/><Relationship Id="rId138" Type="http://schemas.openxmlformats.org/officeDocument/2006/relationships/hyperlink" Target="https://www.pesticidy.ru/dictionary/powder" TargetMode="External"/><Relationship Id="rId154" Type="http://schemas.openxmlformats.org/officeDocument/2006/relationships/image" Target="media/image125.jpeg"/><Relationship Id="rId159" Type="http://schemas.openxmlformats.org/officeDocument/2006/relationships/image" Target="media/image130.jpeg"/><Relationship Id="rId175" Type="http://schemas.openxmlformats.org/officeDocument/2006/relationships/image" Target="media/image146.jpeg"/><Relationship Id="rId170" Type="http://schemas.openxmlformats.org/officeDocument/2006/relationships/image" Target="media/image141.jpeg"/><Relationship Id="rId191" Type="http://schemas.openxmlformats.org/officeDocument/2006/relationships/image" Target="media/image162.jpeg"/><Relationship Id="rId196" Type="http://schemas.openxmlformats.org/officeDocument/2006/relationships/footer" Target="footer1.xml"/><Relationship Id="rId16" Type="http://schemas.openxmlformats.org/officeDocument/2006/relationships/hyperlink" Target="https://yadi.sk/i/jgWiCAlWRbEBFw" TargetMode="External"/><Relationship Id="rId107" Type="http://schemas.openxmlformats.org/officeDocument/2006/relationships/image" Target="media/image90.jpeg"/><Relationship Id="rId11" Type="http://schemas.openxmlformats.org/officeDocument/2006/relationships/image" Target="media/image4.jpe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102" Type="http://schemas.openxmlformats.org/officeDocument/2006/relationships/image" Target="media/image85.jpeg"/><Relationship Id="rId123" Type="http://schemas.openxmlformats.org/officeDocument/2006/relationships/image" Target="media/image106.jpeg"/><Relationship Id="rId128" Type="http://schemas.openxmlformats.org/officeDocument/2006/relationships/image" Target="media/image111.jpeg"/><Relationship Id="rId144" Type="http://schemas.openxmlformats.org/officeDocument/2006/relationships/hyperlink" Target="https://www.pesticidy.ru/dictionary/pesticide" TargetMode="External"/><Relationship Id="rId149" Type="http://schemas.openxmlformats.org/officeDocument/2006/relationships/image" Target="media/image120.jpeg"/><Relationship Id="rId5" Type="http://schemas.openxmlformats.org/officeDocument/2006/relationships/footnotes" Target="footnotes.xml"/><Relationship Id="rId90" Type="http://schemas.openxmlformats.org/officeDocument/2006/relationships/image" Target="media/image73.jpeg"/><Relationship Id="rId95" Type="http://schemas.openxmlformats.org/officeDocument/2006/relationships/image" Target="media/image78.jpeg"/><Relationship Id="rId160" Type="http://schemas.openxmlformats.org/officeDocument/2006/relationships/image" Target="media/image131.jpeg"/><Relationship Id="rId165" Type="http://schemas.openxmlformats.org/officeDocument/2006/relationships/image" Target="media/image136.jpeg"/><Relationship Id="rId181" Type="http://schemas.openxmlformats.org/officeDocument/2006/relationships/image" Target="media/image152.jpeg"/><Relationship Id="rId186" Type="http://schemas.openxmlformats.org/officeDocument/2006/relationships/image" Target="media/image157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png"/><Relationship Id="rId69" Type="http://schemas.openxmlformats.org/officeDocument/2006/relationships/chart" Target="charts/chart2.xml"/><Relationship Id="rId113" Type="http://schemas.openxmlformats.org/officeDocument/2006/relationships/image" Target="media/image96.jpeg"/><Relationship Id="rId118" Type="http://schemas.openxmlformats.org/officeDocument/2006/relationships/image" Target="media/image101.jpeg"/><Relationship Id="rId134" Type="http://schemas.openxmlformats.org/officeDocument/2006/relationships/hyperlink" Target="http://www.floralworld.ru/regulyators/circon.html" TargetMode="External"/><Relationship Id="rId139" Type="http://schemas.openxmlformats.org/officeDocument/2006/relationships/hyperlink" Target="https://www.pesticidy.ru/group_substances/bacterial_insecticides" TargetMode="External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150" Type="http://schemas.openxmlformats.org/officeDocument/2006/relationships/image" Target="media/image121.jpeg"/><Relationship Id="rId155" Type="http://schemas.openxmlformats.org/officeDocument/2006/relationships/image" Target="media/image126.jpeg"/><Relationship Id="rId171" Type="http://schemas.openxmlformats.org/officeDocument/2006/relationships/image" Target="media/image142.jpeg"/><Relationship Id="rId176" Type="http://schemas.openxmlformats.org/officeDocument/2006/relationships/image" Target="media/image147.jpeg"/><Relationship Id="rId192" Type="http://schemas.openxmlformats.org/officeDocument/2006/relationships/image" Target="media/image163.jpeg"/><Relationship Id="rId197" Type="http://schemas.openxmlformats.org/officeDocument/2006/relationships/fontTable" Target="fontTable.xml"/><Relationship Id="rId12" Type="http://schemas.openxmlformats.org/officeDocument/2006/relationships/hyperlink" Target="http://www.semko.ru" TargetMode="External"/><Relationship Id="rId17" Type="http://schemas.openxmlformats.org/officeDocument/2006/relationships/image" Target="media/image5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59" Type="http://schemas.openxmlformats.org/officeDocument/2006/relationships/image" Target="media/image46.jpe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24" Type="http://schemas.openxmlformats.org/officeDocument/2006/relationships/image" Target="media/image107.jpeg"/><Relationship Id="rId129" Type="http://schemas.openxmlformats.org/officeDocument/2006/relationships/image" Target="media/image112.jpeg"/><Relationship Id="rId54" Type="http://schemas.openxmlformats.org/officeDocument/2006/relationships/image" Target="media/image41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91" Type="http://schemas.openxmlformats.org/officeDocument/2006/relationships/image" Target="media/image74.jpeg"/><Relationship Id="rId96" Type="http://schemas.openxmlformats.org/officeDocument/2006/relationships/image" Target="media/image79.jpeg"/><Relationship Id="rId140" Type="http://schemas.openxmlformats.org/officeDocument/2006/relationships/hyperlink" Target="https://www.pesticidy.ru/group_substances/biological_pesticides" TargetMode="External"/><Relationship Id="rId145" Type="http://schemas.openxmlformats.org/officeDocument/2006/relationships/image" Target="media/image116.jpeg"/><Relationship Id="rId161" Type="http://schemas.openxmlformats.org/officeDocument/2006/relationships/image" Target="media/image132.jpeg"/><Relationship Id="rId166" Type="http://schemas.openxmlformats.org/officeDocument/2006/relationships/image" Target="media/image137.jpeg"/><Relationship Id="rId182" Type="http://schemas.openxmlformats.org/officeDocument/2006/relationships/image" Target="media/image153.jpeg"/><Relationship Id="rId187" Type="http://schemas.openxmlformats.org/officeDocument/2006/relationships/image" Target="media/image15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49" Type="http://schemas.openxmlformats.org/officeDocument/2006/relationships/image" Target="media/image36.jpeg"/><Relationship Id="rId114" Type="http://schemas.openxmlformats.org/officeDocument/2006/relationships/image" Target="media/image97.jpeg"/><Relationship Id="rId119" Type="http://schemas.openxmlformats.org/officeDocument/2006/relationships/image" Target="media/image102.jpeg"/><Relationship Id="rId44" Type="http://schemas.openxmlformats.org/officeDocument/2006/relationships/image" Target="media/image31.jpeg"/><Relationship Id="rId60" Type="http://schemas.openxmlformats.org/officeDocument/2006/relationships/image" Target="media/image47.jpeg"/><Relationship Id="rId65" Type="http://schemas.openxmlformats.org/officeDocument/2006/relationships/image" Target="media/image52.pn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130" Type="http://schemas.openxmlformats.org/officeDocument/2006/relationships/image" Target="media/image113.jpeg"/><Relationship Id="rId135" Type="http://schemas.openxmlformats.org/officeDocument/2006/relationships/hyperlink" Target="http://www.floralworld.ru/regulyators/epin.html" TargetMode="External"/><Relationship Id="rId151" Type="http://schemas.openxmlformats.org/officeDocument/2006/relationships/image" Target="media/image122.jpeg"/><Relationship Id="rId156" Type="http://schemas.openxmlformats.org/officeDocument/2006/relationships/image" Target="media/image127.jpeg"/><Relationship Id="rId177" Type="http://schemas.openxmlformats.org/officeDocument/2006/relationships/image" Target="media/image148.jpeg"/><Relationship Id="rId198" Type="http://schemas.openxmlformats.org/officeDocument/2006/relationships/theme" Target="theme/theme1.xml"/><Relationship Id="rId172" Type="http://schemas.openxmlformats.org/officeDocument/2006/relationships/image" Target="media/image143.jpeg"/><Relationship Id="rId193" Type="http://schemas.openxmlformats.org/officeDocument/2006/relationships/image" Target="media/image164.jpeg"/><Relationship Id="rId13" Type="http://schemas.openxmlformats.org/officeDocument/2006/relationships/hyperlink" Target="http://www.semko.ru" TargetMode="External"/><Relationship Id="rId18" Type="http://schemas.openxmlformats.org/officeDocument/2006/relationships/image" Target="media/image6.jpeg"/><Relationship Id="rId39" Type="http://schemas.openxmlformats.org/officeDocument/2006/relationships/image" Target="media/image26.jpeg"/><Relationship Id="rId109" Type="http://schemas.openxmlformats.org/officeDocument/2006/relationships/image" Target="media/image92.jpeg"/><Relationship Id="rId34" Type="http://schemas.openxmlformats.org/officeDocument/2006/relationships/hyperlink" Target="https://yadi.sk/i/uQSVvponZ4w86A" TargetMode="External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59.jpe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120" Type="http://schemas.openxmlformats.org/officeDocument/2006/relationships/image" Target="media/image103.jpeg"/><Relationship Id="rId125" Type="http://schemas.openxmlformats.org/officeDocument/2006/relationships/image" Target="media/image108.jpeg"/><Relationship Id="rId141" Type="http://schemas.openxmlformats.org/officeDocument/2006/relationships/hyperlink" Target="https://www.pesticidy.ru/dictionary/intestinal_pesticide" TargetMode="External"/><Relationship Id="rId146" Type="http://schemas.openxmlformats.org/officeDocument/2006/relationships/image" Target="media/image117.jpeg"/><Relationship Id="rId167" Type="http://schemas.openxmlformats.org/officeDocument/2006/relationships/image" Target="media/image138.jpeg"/><Relationship Id="rId188" Type="http://schemas.openxmlformats.org/officeDocument/2006/relationships/image" Target="media/image159.jpeg"/><Relationship Id="rId7" Type="http://schemas.openxmlformats.org/officeDocument/2006/relationships/chart" Target="charts/chart1.xml"/><Relationship Id="rId71" Type="http://schemas.openxmlformats.org/officeDocument/2006/relationships/image" Target="media/image54.jpeg"/><Relationship Id="rId92" Type="http://schemas.openxmlformats.org/officeDocument/2006/relationships/image" Target="media/image75.jpeg"/><Relationship Id="rId162" Type="http://schemas.openxmlformats.org/officeDocument/2006/relationships/image" Target="media/image133.jpeg"/><Relationship Id="rId183" Type="http://schemas.openxmlformats.org/officeDocument/2006/relationships/image" Target="media/image154.jpeg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hyperlink" Target="http://www.semko.ru" TargetMode="External"/><Relationship Id="rId87" Type="http://schemas.openxmlformats.org/officeDocument/2006/relationships/image" Target="media/image70.jpeg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131" Type="http://schemas.openxmlformats.org/officeDocument/2006/relationships/image" Target="media/image114.jpeg"/><Relationship Id="rId136" Type="http://schemas.openxmlformats.org/officeDocument/2006/relationships/hyperlink" Target="http://www.floralworld.ru/regulyators/ribav.html" TargetMode="External"/><Relationship Id="rId157" Type="http://schemas.openxmlformats.org/officeDocument/2006/relationships/image" Target="media/image128.jpeg"/><Relationship Id="rId178" Type="http://schemas.openxmlformats.org/officeDocument/2006/relationships/image" Target="media/image149.jpeg"/><Relationship Id="rId61" Type="http://schemas.openxmlformats.org/officeDocument/2006/relationships/image" Target="media/image48.jpeg"/><Relationship Id="rId82" Type="http://schemas.openxmlformats.org/officeDocument/2006/relationships/image" Target="media/image65.jpeg"/><Relationship Id="rId152" Type="http://schemas.openxmlformats.org/officeDocument/2006/relationships/image" Target="media/image123.jpeg"/><Relationship Id="rId173" Type="http://schemas.openxmlformats.org/officeDocument/2006/relationships/image" Target="media/image144.jpeg"/><Relationship Id="rId194" Type="http://schemas.openxmlformats.org/officeDocument/2006/relationships/image" Target="media/image165.jpeg"/><Relationship Id="rId19" Type="http://schemas.openxmlformats.org/officeDocument/2006/relationships/image" Target="media/image7.jpeg"/><Relationship Id="rId14" Type="http://schemas.openxmlformats.org/officeDocument/2006/relationships/hyperlink" Target="http://www" TargetMode="External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56" Type="http://schemas.openxmlformats.org/officeDocument/2006/relationships/image" Target="media/image43.jpeg"/><Relationship Id="rId77" Type="http://schemas.openxmlformats.org/officeDocument/2006/relationships/image" Target="media/image60.jpe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126" Type="http://schemas.openxmlformats.org/officeDocument/2006/relationships/image" Target="media/image109.jpeg"/><Relationship Id="rId147" Type="http://schemas.openxmlformats.org/officeDocument/2006/relationships/image" Target="media/image118.jpeg"/><Relationship Id="rId168" Type="http://schemas.openxmlformats.org/officeDocument/2006/relationships/image" Target="media/image139.jpeg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72" Type="http://schemas.openxmlformats.org/officeDocument/2006/relationships/image" Target="media/image55.jpe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121" Type="http://schemas.openxmlformats.org/officeDocument/2006/relationships/image" Target="media/image104.jpeg"/><Relationship Id="rId142" Type="http://schemas.openxmlformats.org/officeDocument/2006/relationships/hyperlink" Target="https://www.pesticidy.ru/dictionary/acaricide" TargetMode="External"/><Relationship Id="rId163" Type="http://schemas.openxmlformats.org/officeDocument/2006/relationships/image" Target="media/image134.jpeg"/><Relationship Id="rId184" Type="http://schemas.openxmlformats.org/officeDocument/2006/relationships/image" Target="media/image155.jpeg"/><Relationship Id="rId189" Type="http://schemas.openxmlformats.org/officeDocument/2006/relationships/image" Target="media/image160.jpeg"/><Relationship Id="rId3" Type="http://schemas.openxmlformats.org/officeDocument/2006/relationships/settings" Target="settings.xml"/><Relationship Id="rId25" Type="http://schemas.openxmlformats.org/officeDocument/2006/relationships/image" Target="media/image13.jpeg"/><Relationship Id="rId46" Type="http://schemas.openxmlformats.org/officeDocument/2006/relationships/image" Target="media/image33.jpeg"/><Relationship Id="rId67" Type="http://schemas.openxmlformats.org/officeDocument/2006/relationships/hyperlink" Target="http://www" TargetMode="External"/><Relationship Id="rId116" Type="http://schemas.openxmlformats.org/officeDocument/2006/relationships/image" Target="media/image99.jpeg"/><Relationship Id="rId137" Type="http://schemas.openxmlformats.org/officeDocument/2006/relationships/hyperlink" Target="https://www.pesticidy.ru/active_substance/bacillus_thuringiensis_thuringiensis" TargetMode="External"/><Relationship Id="rId158" Type="http://schemas.openxmlformats.org/officeDocument/2006/relationships/image" Target="media/image129.jpeg"/><Relationship Id="rId20" Type="http://schemas.openxmlformats.org/officeDocument/2006/relationships/image" Target="media/image8.jpeg"/><Relationship Id="rId41" Type="http://schemas.openxmlformats.org/officeDocument/2006/relationships/image" Target="media/image28.jpeg"/><Relationship Id="rId62" Type="http://schemas.openxmlformats.org/officeDocument/2006/relationships/image" Target="media/image49.pn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11" Type="http://schemas.openxmlformats.org/officeDocument/2006/relationships/image" Target="media/image94.jpeg"/><Relationship Id="rId132" Type="http://schemas.openxmlformats.org/officeDocument/2006/relationships/image" Target="media/image115.jpeg"/><Relationship Id="rId153" Type="http://schemas.openxmlformats.org/officeDocument/2006/relationships/image" Target="media/image124.jpeg"/><Relationship Id="rId174" Type="http://schemas.openxmlformats.org/officeDocument/2006/relationships/image" Target="media/image145.jpeg"/><Relationship Id="rId179" Type="http://schemas.openxmlformats.org/officeDocument/2006/relationships/image" Target="media/image150.jpeg"/><Relationship Id="rId195" Type="http://schemas.openxmlformats.org/officeDocument/2006/relationships/image" Target="media/image166.jpeg"/><Relationship Id="rId190" Type="http://schemas.openxmlformats.org/officeDocument/2006/relationships/image" Target="media/image161.jpeg"/><Relationship Id="rId15" Type="http://schemas.openxmlformats.org/officeDocument/2006/relationships/hyperlink" Target="http://zoofermer.ru/" TargetMode="External"/><Relationship Id="rId36" Type="http://schemas.openxmlformats.org/officeDocument/2006/relationships/image" Target="media/image23.jpeg"/><Relationship Id="rId57" Type="http://schemas.openxmlformats.org/officeDocument/2006/relationships/image" Target="media/image44.jpeg"/><Relationship Id="rId106" Type="http://schemas.openxmlformats.org/officeDocument/2006/relationships/image" Target="media/image89.jpeg"/><Relationship Id="rId127" Type="http://schemas.openxmlformats.org/officeDocument/2006/relationships/image" Target="media/image110.jpeg"/><Relationship Id="rId10" Type="http://schemas.openxmlformats.org/officeDocument/2006/relationships/image" Target="media/image3.jpeg"/><Relationship Id="rId31" Type="http://schemas.openxmlformats.org/officeDocument/2006/relationships/image" Target="media/image19.jpeg"/><Relationship Id="rId52" Type="http://schemas.openxmlformats.org/officeDocument/2006/relationships/image" Target="media/image39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94" Type="http://schemas.openxmlformats.org/officeDocument/2006/relationships/image" Target="media/image77.jpe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5.jpeg"/><Relationship Id="rId143" Type="http://schemas.openxmlformats.org/officeDocument/2006/relationships/hyperlink" Target="https://www.pesticidy.ru/dictionary/insecticides" TargetMode="External"/><Relationship Id="rId148" Type="http://schemas.openxmlformats.org/officeDocument/2006/relationships/image" Target="media/image119.jpeg"/><Relationship Id="rId164" Type="http://schemas.openxmlformats.org/officeDocument/2006/relationships/image" Target="media/image135.jpeg"/><Relationship Id="rId169" Type="http://schemas.openxmlformats.org/officeDocument/2006/relationships/image" Target="media/image140.jpeg"/><Relationship Id="rId185" Type="http://schemas.openxmlformats.org/officeDocument/2006/relationships/image" Target="media/image156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51.jpeg"/><Relationship Id="rId26" Type="http://schemas.openxmlformats.org/officeDocument/2006/relationships/image" Target="media/image14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0"/>
  <c:chart>
    <c:title>
      <c:tx>
        <c:rich>
          <a:bodyPr/>
          <a:lstStyle/>
          <a:p>
            <a:pPr>
              <a:defRPr/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Распространенные виды овощной продукции</a:t>
            </a:r>
          </a:p>
        </c:rich>
      </c:tx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Приусадебное, %</c:v>
                </c:pt>
              </c:strCache>
            </c:strRef>
          </c:tx>
          <c:spPr>
            <a:solidFill>
              <a:srgbClr val="00B050"/>
            </a:solidFill>
          </c:spPr>
          <c:cat>
            <c:strRef>
              <c:f>Лист1!$A$2:$A$5</c:f>
              <c:strCache>
                <c:ptCount val="4"/>
                <c:pt idx="0">
                  <c:v>томат</c:v>
                </c:pt>
                <c:pt idx="1">
                  <c:v>огурец</c:v>
                </c:pt>
                <c:pt idx="2">
                  <c:v>перец</c:v>
                </c:pt>
                <c:pt idx="3">
                  <c:v>капуста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96</c:v>
                </c:pt>
                <c:pt idx="1">
                  <c:v>93</c:v>
                </c:pt>
                <c:pt idx="2">
                  <c:v>86</c:v>
                </c:pt>
                <c:pt idx="3">
                  <c:v>83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Фермерсие хозяйства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томат</c:v>
                </c:pt>
                <c:pt idx="1">
                  <c:v>огурец</c:v>
                </c:pt>
                <c:pt idx="2">
                  <c:v>перец</c:v>
                </c:pt>
                <c:pt idx="3">
                  <c:v>капуста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30</c:v>
                </c:pt>
                <c:pt idx="1">
                  <c:v>30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gapWidth val="75"/>
        <c:overlap val="-25"/>
        <c:axId val="87129472"/>
        <c:axId val="47350912"/>
      </c:barChart>
      <c:catAx>
        <c:axId val="87129472"/>
        <c:scaling>
          <c:orientation val="minMax"/>
        </c:scaling>
        <c:axPos val="b"/>
        <c:majorTickMark val="none"/>
        <c:tickLblPos val="nextTo"/>
        <c:crossAx val="47350912"/>
        <c:crosses val="autoZero"/>
        <c:auto val="1"/>
        <c:lblAlgn val="ctr"/>
        <c:lblOffset val="100"/>
      </c:catAx>
      <c:valAx>
        <c:axId val="47350912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87129472"/>
        <c:crosses val="autoZero"/>
        <c:crossBetween val="between"/>
      </c:valAx>
    </c:plotArea>
    <c:legend>
      <c:legendPos val="b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/>
            </a:pPr>
            <a:r>
              <a:rPr lang="ru-RU" sz="1400" b="0">
                <a:latin typeface="Times New Roman" pitchFamily="18" charset="0"/>
                <a:cs typeface="Times New Roman" pitchFamily="18" charset="0"/>
              </a:rPr>
              <a:t>Распространенные</a:t>
            </a:r>
            <a:r>
              <a:rPr lang="ru-RU" sz="1400" b="0" baseline="0">
                <a:latin typeface="Times New Roman" pitchFamily="18" charset="0"/>
                <a:cs typeface="Times New Roman" pitchFamily="18" charset="0"/>
              </a:rPr>
              <a:t> виды овощной продукции</a:t>
            </a:r>
            <a:endParaRPr lang="ru-RU" sz="1400" b="0">
              <a:latin typeface="Times New Roman" pitchFamily="18" charset="0"/>
              <a:cs typeface="Times New Roman" pitchFamily="18" charset="0"/>
            </a:endParaRPr>
          </a:p>
        </c:rich>
      </c:tx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Приусадебное, %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томат</c:v>
                </c:pt>
                <c:pt idx="1">
                  <c:v>огурец</c:v>
                </c:pt>
                <c:pt idx="2">
                  <c:v>перец</c:v>
                </c:pt>
                <c:pt idx="3">
                  <c:v>капуста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96</c:v>
                </c:pt>
                <c:pt idx="1">
                  <c:v>93</c:v>
                </c:pt>
                <c:pt idx="2">
                  <c:v>86</c:v>
                </c:pt>
                <c:pt idx="3">
                  <c:v>83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Фермерсие хозяйства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томат</c:v>
                </c:pt>
                <c:pt idx="1">
                  <c:v>огурец</c:v>
                </c:pt>
                <c:pt idx="2">
                  <c:v>перец</c:v>
                </c:pt>
                <c:pt idx="3">
                  <c:v>капуста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30</c:v>
                </c:pt>
                <c:pt idx="1">
                  <c:v>30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gapWidth val="75"/>
        <c:overlap val="-25"/>
        <c:axId val="71001984"/>
        <c:axId val="71003520"/>
      </c:barChart>
      <c:catAx>
        <c:axId val="71001984"/>
        <c:scaling>
          <c:orientation val="minMax"/>
        </c:scaling>
        <c:axPos val="b"/>
        <c:majorTickMark val="none"/>
        <c:tickLblPos val="nextTo"/>
        <c:crossAx val="71003520"/>
        <c:crosses val="autoZero"/>
        <c:auto val="1"/>
        <c:lblAlgn val="ctr"/>
        <c:lblOffset val="100"/>
      </c:catAx>
      <c:valAx>
        <c:axId val="71003520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spPr>
          <a:ln w="9525">
            <a:noFill/>
          </a:ln>
        </c:spPr>
        <c:crossAx val="71001984"/>
        <c:crosses val="autoZero"/>
        <c:crossBetween val="between"/>
      </c:valAx>
    </c:plotArea>
    <c:legend>
      <c:legendPos val="b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</Pages>
  <Words>9597</Words>
  <Characters>54707</Characters>
  <Application>Microsoft Office Word</Application>
  <DocSecurity>0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40</cp:revision>
  <dcterms:created xsi:type="dcterms:W3CDTF">2020-09-04T13:16:00Z</dcterms:created>
  <dcterms:modified xsi:type="dcterms:W3CDTF">2020-09-12T15:50:00Z</dcterms:modified>
</cp:coreProperties>
</file>